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20" w:rsidRPr="004074D3" w:rsidRDefault="00211881" w:rsidP="00E02920">
      <w:pPr>
        <w:jc w:val="center"/>
        <w:rPr>
          <w:rFonts w:ascii="Calibri" w:hAnsi="Calibri" w:cs="Calibri"/>
          <w:b/>
        </w:rPr>
      </w:pPr>
      <w:r w:rsidRPr="004074D3">
        <w:rPr>
          <w:rFonts w:ascii="Calibri" w:hAnsi="Calibri" w:cs="Calibri"/>
          <w:b/>
        </w:rPr>
        <w:t>Załącznik</w:t>
      </w:r>
      <w:r w:rsidR="00EA515D" w:rsidRPr="004074D3">
        <w:rPr>
          <w:rFonts w:ascii="Calibri" w:hAnsi="Calibri" w:cs="Calibri"/>
          <w:b/>
        </w:rPr>
        <w:t xml:space="preserve"> 2a</w:t>
      </w:r>
      <w:r w:rsidR="00F4360E" w:rsidRPr="004074D3">
        <w:rPr>
          <w:rFonts w:ascii="Calibri" w:hAnsi="Calibri" w:cs="Calibri"/>
          <w:b/>
        </w:rPr>
        <w:t xml:space="preserve"> do SZOOP</w:t>
      </w:r>
      <w:r w:rsidR="00F4360E" w:rsidRPr="004074D3">
        <w:rPr>
          <w:rFonts w:ascii="Calibri" w:hAnsi="Calibri" w:cs="Calibri"/>
          <w:b/>
        </w:rPr>
        <w:br/>
      </w:r>
      <w:r w:rsidR="00E02920" w:rsidRPr="004074D3">
        <w:rPr>
          <w:rFonts w:ascii="Calibri" w:hAnsi="Calibri" w:cs="Calibri"/>
          <w:b/>
        </w:rPr>
        <w:t>Tabela wskaźników rezultatu bezpośredniego i produktu</w:t>
      </w:r>
      <w:r w:rsidR="00E73435" w:rsidRPr="004074D3">
        <w:rPr>
          <w:rFonts w:ascii="Calibri" w:hAnsi="Calibri" w:cs="Calibri"/>
          <w:b/>
        </w:rPr>
        <w:t xml:space="preserve"> dla działań i </w:t>
      </w:r>
      <w:proofErr w:type="spellStart"/>
      <w:r w:rsidR="00E73435" w:rsidRPr="004074D3">
        <w:rPr>
          <w:rFonts w:ascii="Calibri" w:hAnsi="Calibri" w:cs="Calibri"/>
          <w:b/>
        </w:rPr>
        <w:t>poddziałań</w:t>
      </w:r>
      <w:proofErr w:type="spellEnd"/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1"/>
        <w:gridCol w:w="4344"/>
        <w:gridCol w:w="1022"/>
        <w:gridCol w:w="80"/>
        <w:gridCol w:w="1092"/>
        <w:gridCol w:w="1022"/>
        <w:gridCol w:w="953"/>
        <w:gridCol w:w="1239"/>
        <w:gridCol w:w="888"/>
      </w:tblGrid>
      <w:tr w:rsidR="00717822" w:rsidRPr="004074D3" w:rsidTr="000656D4">
        <w:trPr>
          <w:cantSplit/>
          <w:trHeight w:val="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17822" w:rsidRPr="004074D3" w:rsidRDefault="00717822" w:rsidP="003C28EB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b/>
                <w:caps/>
                <w:szCs w:val="22"/>
              </w:rPr>
            </w:pPr>
            <w:r w:rsidRPr="004074D3">
              <w:rPr>
                <w:rFonts w:ascii="Calibri" w:hAnsi="Calibri" w:cs="Calibri"/>
                <w:b/>
                <w:caps/>
                <w:szCs w:val="22"/>
              </w:rPr>
              <w:t xml:space="preserve">Wskaźniki rezultatu bezpośredniego </w:t>
            </w:r>
          </w:p>
        </w:tc>
      </w:tr>
      <w:tr w:rsidR="00717822" w:rsidRPr="004074D3" w:rsidTr="003B3CB5">
        <w:trPr>
          <w:cantSplit/>
          <w:trHeight w:val="488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717822" w:rsidRPr="004074D3" w:rsidRDefault="00717822" w:rsidP="003C28EB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Nazwa wskaźnika</w:t>
            </w:r>
          </w:p>
        </w:tc>
        <w:tc>
          <w:tcPr>
            <w:tcW w:w="412" w:type="pct"/>
            <w:gridSpan w:val="2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74D3">
              <w:rPr>
                <w:rFonts w:ascii="Calibri" w:hAnsi="Calibri" w:cs="Calibri"/>
                <w:b/>
                <w:sz w:val="20"/>
                <w:szCs w:val="20"/>
              </w:rPr>
              <w:t>Jednostka</w:t>
            </w:r>
          </w:p>
          <w:p w:rsidR="00717822" w:rsidRPr="004074D3" w:rsidRDefault="00717822" w:rsidP="003C28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74D3">
              <w:rPr>
                <w:rFonts w:ascii="Calibri" w:hAnsi="Calibri" w:cs="Calibri"/>
                <w:b/>
                <w:sz w:val="20"/>
                <w:szCs w:val="20"/>
              </w:rPr>
              <w:t>miary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74D3">
              <w:rPr>
                <w:rFonts w:ascii="Calibri" w:hAnsi="Calibri" w:cs="Calibri"/>
                <w:b/>
                <w:sz w:val="20"/>
                <w:szCs w:val="20"/>
              </w:rPr>
              <w:t xml:space="preserve">Kategoria </w:t>
            </w:r>
            <w:r w:rsidRPr="004074D3">
              <w:rPr>
                <w:rFonts w:ascii="Calibri" w:hAnsi="Calibri" w:cs="Calibri"/>
                <w:b/>
                <w:sz w:val="20"/>
                <w:szCs w:val="20"/>
              </w:rPr>
              <w:br/>
              <w:t>regionu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 xml:space="preserve">Wartość bazowa 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 xml:space="preserve">Rok 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>bazowy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717822" w:rsidRPr="004074D3" w:rsidRDefault="00717822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Szacowana wartość docelowa (2023)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17822" w:rsidRPr="004074D3" w:rsidRDefault="00717822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Źródło</w:t>
            </w:r>
          </w:p>
          <w:p w:rsidR="00717822" w:rsidRPr="004074D3" w:rsidRDefault="00717822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Nazwa osi priorytetowej: </w:t>
            </w:r>
          </w:p>
        </w:tc>
        <w:tc>
          <w:tcPr>
            <w:tcW w:w="3976" w:type="pct"/>
            <w:gridSpan w:val="8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Oś I </w:t>
            </w:r>
            <w:r w:rsidRPr="004074D3">
              <w:rPr>
                <w:rFonts w:ascii="Calibri" w:hAnsi="Calibri" w:cs="Calibri"/>
                <w:i/>
                <w:szCs w:val="22"/>
              </w:rPr>
              <w:t>Osoby młode na rynku pracy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1.1</w:t>
            </w:r>
          </w:p>
        </w:tc>
        <w:tc>
          <w:tcPr>
            <w:tcW w:w="1623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8" w:type="pct"/>
            <w:gridSpan w:val="2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56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3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1.1.1</w:t>
            </w:r>
          </w:p>
        </w:tc>
        <w:tc>
          <w:tcPr>
            <w:tcW w:w="1623" w:type="pct"/>
            <w:vMerge w:val="restar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poniżej 30 lat, które uzyskały kwalifikacje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1.1.2</w:t>
            </w: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69%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69%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92%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92%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94%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94%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1.2</w:t>
            </w:r>
          </w:p>
        </w:tc>
        <w:tc>
          <w:tcPr>
            <w:tcW w:w="1623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8" w:type="pct"/>
            <w:gridSpan w:val="2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56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3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1.2.1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poniżej 30 lat, które uzyskały kwalifikacje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1.2.2</w:t>
            </w: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69%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69%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92%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92%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94%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94%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58%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58%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 nieuczestniczących w kształceniu lub szkoleniu,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78%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78%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 nieuczestniczących w kształceniu lub szkoleniu,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96%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96%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1.3</w:t>
            </w:r>
          </w:p>
        </w:tc>
        <w:tc>
          <w:tcPr>
            <w:tcW w:w="1623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38" w:type="pct"/>
            <w:gridSpan w:val="2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56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32" w:type="pct"/>
            <w:shd w:val="clear" w:color="auto" w:fill="BFBFBF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1.3.1</w:t>
            </w:r>
          </w:p>
        </w:tc>
        <w:tc>
          <w:tcPr>
            <w:tcW w:w="1623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poniżej 30 lat, które uzyskały kwalifikacje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1.3.2</w:t>
            </w: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69%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69%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92%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92%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94%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94%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58%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58%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 nieuczestniczących w kształceniu lub szkoleniu,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78%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78%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717822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717822" w:rsidRPr="004074D3" w:rsidRDefault="00717822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 nieuczestniczących w kształceniu lub szkoleniu, które ukończyły interwencję wspieraną w ramach Inicjatywy na rzecz zatrudnienia ludzi młodych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96%</w:t>
            </w:r>
          </w:p>
        </w:tc>
        <w:tc>
          <w:tcPr>
            <w:tcW w:w="356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463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96%</w:t>
            </w:r>
          </w:p>
        </w:tc>
        <w:tc>
          <w:tcPr>
            <w:tcW w:w="332" w:type="pct"/>
            <w:shd w:val="clear" w:color="auto" w:fill="auto"/>
          </w:tcPr>
          <w:p w:rsidR="00717822" w:rsidRPr="004074D3" w:rsidRDefault="0071782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E372A4" w:rsidRPr="004074D3" w:rsidTr="003B3CB5">
        <w:trPr>
          <w:cantSplit/>
          <w:trHeight w:val="20"/>
          <w:jc w:val="center"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E372A4" w:rsidRPr="004074D3" w:rsidRDefault="00E372A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Działanie </w:t>
            </w:r>
            <w:r w:rsidRPr="004074D3">
              <w:rPr>
                <w:rFonts w:ascii="Calibri" w:hAnsi="Calibri" w:cs="Calibri"/>
                <w:szCs w:val="22"/>
              </w:rPr>
              <w:t>1.</w:t>
            </w: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623" w:type="pct"/>
            <w:vMerge w:val="restart"/>
            <w:shd w:val="clear" w:color="auto" w:fill="auto"/>
          </w:tcPr>
          <w:p w:rsidR="00E372A4" w:rsidRPr="004074D3" w:rsidRDefault="00E372A4" w:rsidP="008A18C4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osób młodych poniżej 30 lat</w:t>
            </w:r>
            <w:r w:rsidR="008A18C4">
              <w:rPr>
                <w:rFonts w:ascii="Calibri" w:hAnsi="Calibri" w:cs="Calibri"/>
                <w:szCs w:val="22"/>
              </w:rPr>
              <w:t>, które podniosły kompetencje społeczne przydatne na rynku pracy</w:t>
            </w:r>
          </w:p>
        </w:tc>
        <w:tc>
          <w:tcPr>
            <w:tcW w:w="38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38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463" w:type="pct"/>
            <w:shd w:val="clear" w:color="auto" w:fill="auto"/>
          </w:tcPr>
          <w:p w:rsidR="00E372A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3600</w:t>
            </w:r>
          </w:p>
        </w:tc>
        <w:tc>
          <w:tcPr>
            <w:tcW w:w="33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E372A4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E372A4" w:rsidRDefault="00E372A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E372A4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38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463" w:type="pct"/>
            <w:shd w:val="clear" w:color="auto" w:fill="auto"/>
          </w:tcPr>
          <w:p w:rsidR="00E372A4" w:rsidRPr="004074D3" w:rsidRDefault="00E372A4" w:rsidP="008A18C4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  <w:r w:rsidR="008A18C4">
              <w:rPr>
                <w:rFonts w:ascii="Calibri" w:hAnsi="Calibri" w:cs="Calibri"/>
                <w:szCs w:val="22"/>
              </w:rPr>
              <w:t>233</w:t>
            </w:r>
          </w:p>
        </w:tc>
        <w:tc>
          <w:tcPr>
            <w:tcW w:w="33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E372A4" w:rsidRPr="004074D3" w:rsidTr="003B3CB5">
        <w:trPr>
          <w:cantSplit/>
          <w:trHeight w:val="20"/>
          <w:jc w:val="center"/>
        </w:trPr>
        <w:tc>
          <w:tcPr>
            <w:tcW w:w="1024" w:type="pct"/>
            <w:vMerge/>
            <w:shd w:val="clear" w:color="auto" w:fill="auto"/>
            <w:vAlign w:val="center"/>
          </w:tcPr>
          <w:p w:rsidR="00E372A4" w:rsidRDefault="00E372A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382" w:type="pct"/>
            <w:shd w:val="clear" w:color="auto" w:fill="auto"/>
          </w:tcPr>
          <w:p w:rsidR="00E372A4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38" w:type="pct"/>
            <w:gridSpan w:val="2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38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56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463" w:type="pct"/>
            <w:shd w:val="clear" w:color="auto" w:fill="auto"/>
          </w:tcPr>
          <w:p w:rsidR="00E372A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367</w:t>
            </w:r>
          </w:p>
        </w:tc>
        <w:tc>
          <w:tcPr>
            <w:tcW w:w="332" w:type="pct"/>
            <w:shd w:val="clear" w:color="auto" w:fill="auto"/>
          </w:tcPr>
          <w:p w:rsidR="00E372A4" w:rsidRPr="004074D3" w:rsidRDefault="00E372A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</w:tbl>
    <w:p w:rsidR="00717822" w:rsidRDefault="00717822"/>
    <w:p w:rsidR="007453A1" w:rsidRDefault="007453A1"/>
    <w:p w:rsidR="007453A1" w:rsidRDefault="007453A1"/>
    <w:p w:rsidR="007453A1" w:rsidRDefault="007453A1"/>
    <w:p w:rsidR="007453A1" w:rsidRPr="009F2EAC" w:rsidRDefault="007453A1"/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5"/>
        <w:gridCol w:w="4110"/>
        <w:gridCol w:w="991"/>
        <w:gridCol w:w="1134"/>
        <w:gridCol w:w="994"/>
        <w:gridCol w:w="1700"/>
        <w:gridCol w:w="1878"/>
      </w:tblGrid>
      <w:tr w:rsidR="007439CB" w:rsidRPr="004074D3" w:rsidTr="007453A1">
        <w:trPr>
          <w:cantSplit/>
          <w:trHeight w:val="48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439CB" w:rsidRPr="004074D3" w:rsidRDefault="007439CB" w:rsidP="00EE7145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b/>
                <w:caps/>
                <w:szCs w:val="22"/>
              </w:rPr>
              <w:t xml:space="preserve">Wskaźniki rezultatu bezpośredniego </w:t>
            </w:r>
          </w:p>
        </w:tc>
      </w:tr>
      <w:tr w:rsidR="003B3CB5" w:rsidRPr="004074D3" w:rsidTr="003B3CB5">
        <w:trPr>
          <w:cantSplit/>
          <w:trHeight w:val="488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7439CB" w:rsidRPr="004074D3" w:rsidRDefault="007439CB" w:rsidP="00A535B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Nazwa wskaźnika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439CB" w:rsidRPr="004074D3" w:rsidRDefault="007439CB" w:rsidP="00A535B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Jednostka</w:t>
            </w:r>
          </w:p>
          <w:p w:rsidR="007439CB" w:rsidRPr="004074D3" w:rsidRDefault="007439CB" w:rsidP="00A535B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miary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439CB" w:rsidRPr="004074D3" w:rsidRDefault="007439CB" w:rsidP="00EE714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 xml:space="preserve">Wartość bazowa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439CB" w:rsidRPr="004074D3" w:rsidRDefault="007439CB" w:rsidP="00EE714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 xml:space="preserve">Rok 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>bazowy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Szacowana wartość docelowa (2023)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Źródło</w:t>
            </w:r>
          </w:p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1F51B8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II Efektywne polityki publiczne dla rynku pracy, gospodarki i edukacji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</w:t>
            </w: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pakietów rekomendacji dotyczących wyrównywania szans płci, które zostały wdrożone w ramach wojewódzkich strategii w zakresie polityki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Wojewódzkich Pełnomocników ds. Równego Traktowania, którzy nabyli wiedzę na temat równości szans płci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</w:t>
            </w:r>
            <w:r w:rsidR="001A5354" w:rsidRPr="004074D3">
              <w:rPr>
                <w:rFonts w:ascii="Calibri" w:hAnsi="Calibri" w:cs="Calibri"/>
                <w:szCs w:val="22"/>
              </w:rPr>
              <w:t>,</w:t>
            </w:r>
            <w:r w:rsidRPr="004074D3">
              <w:rPr>
                <w:rFonts w:ascii="Calibri" w:hAnsi="Calibri" w:cs="Calibri"/>
                <w:szCs w:val="22"/>
              </w:rPr>
              <w:t xml:space="preserve"> w których został wdrożony system monitorowania równości szans płci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</w:t>
            </w:r>
            <w:r w:rsidR="001A5354" w:rsidRPr="004074D3">
              <w:rPr>
                <w:rFonts w:ascii="Calibri" w:hAnsi="Calibri" w:cs="Calibri"/>
                <w:szCs w:val="22"/>
              </w:rPr>
              <w:t>,</w:t>
            </w:r>
            <w:r w:rsidRPr="004074D3">
              <w:rPr>
                <w:rFonts w:ascii="Calibri" w:hAnsi="Calibri" w:cs="Calibri"/>
                <w:szCs w:val="22"/>
              </w:rPr>
              <w:t xml:space="preserve"> w których pilotażowo wdrożono model współpracy międzysektorowej na rzecz równości szans płci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urzędów centralnych, w których został wdrożony zestaw zadań i obszarów odpowiedzialności koordynatorów ds. równego traktowania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</w:t>
            </w:r>
            <w:r w:rsidR="007453A1" w:rsidRPr="004074D3">
              <w:rPr>
                <w:rFonts w:ascii="Calibri" w:hAnsi="Calibri" w:cs="Calibri"/>
                <w:szCs w:val="22"/>
              </w:rPr>
              <w:t>ników instytucji publicznych</w:t>
            </w:r>
            <w:r w:rsidRPr="004074D3">
              <w:rPr>
                <w:rFonts w:ascii="Calibri" w:hAnsi="Calibri" w:cs="Calibri"/>
                <w:szCs w:val="22"/>
              </w:rPr>
              <w:t>, którzy nabyli kompetencje w zakresie równości szans płci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340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średnich przedsiębiorstw, które dzięki wsparciu programu wdrożyły narzędzie wspierające równość kobiet i mężczyzn w procesach podejmowania decyzji ekonomicznych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małych przedsiębiorstw, w  których zostało wdrożone narzędzie wspierające przeciwdziałanie dyskryminacji w miejscu pracy i w dostępie do zatrudnienia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B95857" w:rsidP="00556813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 xml:space="preserve">Liczba przedstawicieli </w:t>
            </w:r>
            <w:r w:rsidRPr="004074D3">
              <w:rPr>
                <w:rFonts w:ascii="Calibri" w:hAnsi="Calibri" w:cs="Calibri"/>
                <w:szCs w:val="22"/>
              </w:rPr>
              <w:t>podmiotów tworzących i prowadzących instytucje opieki nad dziećmi w wieku do lat 3, którzy podnieśli lub nabyli kompetencje w zakresie rozwiązań związanych z organizacją i finansowaniem opieki nad dziećmi do  lat 3</w:t>
            </w:r>
            <w:r w:rsidRPr="004074D3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2"/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Del="007E63BE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14 278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2.2</w:t>
            </w: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B94061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mikro, małych i średnich przedsiębiorstw, które przy wsparciu partnerów społecznych opracowały analizę potrzeb rozwojowych swojej firmy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3 800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9 783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B94061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mikro, małych i średnich przedsiębiorstw, których przedstawiciele nabyli wiedzę w zakresie zamówień publicznych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2 538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1 864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B94061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mikro, małych i średnich przedsiębiorstw, których przedstawiciele nabyli wiedzę dot. realizacji przedsięwzięć w formule partnerstwa publiczno – prywatnego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858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2.3</w:t>
            </w:r>
          </w:p>
        </w:tc>
        <w:tc>
          <w:tcPr>
            <w:tcW w:w="1530" w:type="pct"/>
            <w:shd w:val="clear" w:color="auto" w:fill="auto"/>
          </w:tcPr>
          <w:p w:rsidR="001F51B8" w:rsidRPr="004074D3" w:rsidRDefault="001F51B8" w:rsidP="00B94061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świadczących usługi rozwojowe wpisanych do Rejestru Usług Rozwojowych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1F51B8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2.4</w:t>
            </w:r>
          </w:p>
        </w:tc>
        <w:tc>
          <w:tcPr>
            <w:tcW w:w="1530" w:type="pct"/>
            <w:shd w:val="clear" w:color="auto" w:fill="auto"/>
          </w:tcPr>
          <w:p w:rsidR="001F51B8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publicznych służb zatrudnienia, w których pilotażowo wdrożono opracowane procedury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1F51B8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F51B8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F51B8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1F51B8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1F51B8" w:rsidRPr="004074D3" w:rsidRDefault="00994EA4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OHP, w których pilotażowo wdrożono procedury dot. realizacji zadań na rzecz osób znajdujących się w najtrudniejszej sytuacji, wymiany informacji, współpracy z pracodawcami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994EA4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agencji zatrudnienia, w których pilotażowo wdrożono procedury dot. realizacji zadań na rzecz osób znajdujących się w najtrudniejszej sytuacji, wymiany informacji, współpracy z pracodawcami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994EA4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 szkoleniowych, w których pilotażowo wdrożono procedurę wymiany informacji i współpracy z pracodawcami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994EA4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pracowników PSZ objętych wsparciem, którzy nabyli kompetencje w zakresie rozwiązań zwiększających efektywność usług świadczonych na rzecz osób pozostających bez zatrudnienia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instytucji rynku pracy objętych wsparciem, innych niż PSZ, którzy nabyli kompetencje w zakresie rozwiązań zwiększających efektywność usług świadczonych na rzecz osób pozostających bez zatrudnienia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1 900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 Odsetek publicznych służb zatrudnienia wykorzystujących informację o zawodach wypracowaną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 rynku pracy, innych niż PSZ, wykorzystujących informacje o zawodach wypracowane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tworzących publiczne służby zatrudnienia, których pracownicy wykorzystują w pracy z klientami prognozy popytu na pracę oszacowane za pomocą rozbudowanego w ramach programu narzędzia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360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zestawów rekomendacji opracowanych dla polityki na rzecz aktywizacji zawodowej i zatrudnienia osób w wieku 50 lat i więcej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zestawów rekomendacji (wypracowanych w ramach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partnerstw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>) wykorzystanych przez instytucje rynku pracy przy udzielaniu wsparcia osobom młodym znajdującym się w najtrudniejszej sytuacji na rynku pracy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urzędów pracy, które wykorzystują opracowaną w ramach programu metodologię przy pomiarze efektywności zatrudnieniowej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urzędów pracy poddanych ocenie jakości usług z wykorzystaniem narzędzi opracowanych w programie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005D9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 rynku pracy, innych niż PSZ, w których pilotażowo przeprowadzono monitoring działań za pomocą wypracowanych narzędzi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2F538E" w:rsidRPr="004074D3" w:rsidRDefault="002F538E" w:rsidP="006F6E20">
            <w:pPr>
              <w:spacing w:before="30" w:after="24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2.5 </w:t>
            </w: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obszarów polityki na rzecz włączenia społecznego i zwalczania ubóstwa, dla k</w:t>
            </w:r>
            <w:r w:rsidR="001A5354" w:rsidRPr="004074D3">
              <w:rPr>
                <w:rFonts w:ascii="Calibri" w:hAnsi="Calibri" w:cs="Calibri"/>
                <w:szCs w:val="22"/>
              </w:rPr>
              <w:t xml:space="preserve">tórych w wyniku wsparcia EFS </w:t>
            </w:r>
            <w:r w:rsidRPr="004074D3">
              <w:rPr>
                <w:rFonts w:ascii="Calibri" w:hAnsi="Calibri" w:cs="Calibri"/>
                <w:szCs w:val="22"/>
              </w:rPr>
              <w:t>opracowano zestaw rekomendacji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kluczowych pracowników instytucji pomocy i integracji społecznej, którzy w wyniku wsparcia EFS nabyli kompetencje w zakresie realizacji działań na rzecz osób zagrożonych ubóstwem lub wykluczeniem społecznym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28 037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32ADE">
              <w:rPr>
                <w:rFonts w:ascii="Calibri" w:hAnsi="Calibri" w:cs="Calibri"/>
                <w:szCs w:val="22"/>
              </w:rPr>
              <w:t>3 964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kluczowych pracowników instytucji pomocy i </w:t>
            </w:r>
            <w:r w:rsidR="007453A1" w:rsidRPr="004074D3">
              <w:rPr>
                <w:rFonts w:ascii="Calibri" w:hAnsi="Calibri" w:cs="Calibri"/>
                <w:szCs w:val="22"/>
              </w:rPr>
              <w:t xml:space="preserve">integracji społecznych, którzy w wyniku wsparcia EFS uzyskali </w:t>
            </w:r>
            <w:r w:rsidRPr="004074D3">
              <w:rPr>
                <w:rFonts w:ascii="Calibri" w:hAnsi="Calibri" w:cs="Calibri"/>
                <w:szCs w:val="22"/>
              </w:rPr>
              <w:t>kwalifikacje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28 037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2 338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B32ADE">
              <w:rPr>
                <w:rFonts w:ascii="Calibri" w:hAnsi="Calibri" w:cs="Calibri"/>
                <w:szCs w:val="22"/>
              </w:rPr>
              <w:t>Liczba osób kierujących schroniskami dla osób bezdomnych, które w wyniku wsparcia EFS uzyskały kwalifikacje wymagane ustawą o pomocy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238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nowych specjalności zawodowych, dotyczących pracy socjalnej wprowadzonych do systemu kształcenia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reintegracji społecznej i zawodowej, do których powstania przyczyniły się działania upowszechniające realizowane przez sieć współpracy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324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w których pilotażowo wdrożono wypracowany model kooperacji instytucji pomocy i integracji społecznej oraz podmiotów innych polityk sektorowych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organizacyjnych pomocy społecznej, w których w wyniku wsparcia EFS nastąpiło oddzielenie zadań związanych z prowadzeniem postępowania administracyjnego od wykonywania pracy socjalnej oraz świadczenia usług socjalnych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instytucji, które zostały przygotowane do wdrożenia modelu, w zakresie przygotowania osób zagrożonych wykluczeniem społecznym do świadczenia usług społecznych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2F538E" w:rsidRPr="004074D3" w:rsidRDefault="002F538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2F538E" w:rsidRPr="004074D3" w:rsidRDefault="002F538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 pomocy i integracji społecznej, które w wyniku wsparcia EFS uzyskały akredytację lub certyfikację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F538E" w:rsidRPr="004074D3" w:rsidRDefault="002F538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2.6</w:t>
            </w: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instytucji, które wykorzystały wypracowane rekomendacje do zmiany w zakresie realizowanych zadań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rekomendacji w zakresie dostosowania polityk publicznych do postanowień Konwencji ONZ o prawach osób niepełnosprawnych przyjętych przez Komitet Koordynacyjny UP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85%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uczestniczących w procesie kształtowania i wdrażania polityk publicznych, które w wyniku wsparcia EFS nabyły kompetencje w zakresie zapewnienia równości szans i dostępności dla osób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instrumentów wspierających zatrudnienie i utrzymanie się na rynku pracy osób niepełnosprawnych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zmian w instrumentach rehabilitacji społecznej osób niepełnosprawnych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instrumentów pozwalających na precyzyjne identyfikowanie osób, do których ze względu na niepełnosprawność powinny być kierowane instrumenty wsparcia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stanowiących kadrę publicznych i niepublicznych podmiotów działających na rzecz osób niepełnosprawnych, które w wyniku wsparcia EFS nabyły kompetencje w zakresie zmian organizacyjno-prawnych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6 611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pracodawców, wśród których upowszechniono model wsparcia osób niepełnosprawnych w miejscu pracy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standardów usług asystenckich świadczonych na rzecz osób niepełnosprawnych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B32ADE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ośrodków, które pilotażowo wdrożyły kompleksową rehabilitację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B32ADE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osób poszukujących pracy po opuszczeniu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B32ADE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 xml:space="preserve">Liczba osób pracujących, w tym </w:t>
            </w:r>
            <w:proofErr w:type="spellStart"/>
            <w:r w:rsidRPr="00276D39">
              <w:rPr>
                <w:rFonts w:ascii="Calibri" w:hAnsi="Calibri" w:cs="Calibri"/>
                <w:szCs w:val="22"/>
              </w:rPr>
              <w:t>samozatrudnionych</w:t>
            </w:r>
            <w:proofErr w:type="spellEnd"/>
            <w:r w:rsidRPr="00276D39">
              <w:rPr>
                <w:rFonts w:ascii="Calibri" w:hAnsi="Calibri" w:cs="Calibri"/>
                <w:szCs w:val="22"/>
              </w:rPr>
              <w:t>, po opuszczeniu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B32AD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2.7</w:t>
            </w: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Romów pracujących po opuszczeniu programu (łącznie z pracującymi na własny rachunek)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28%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28%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więźniów oraz byłych więźniów pracujących po opuszczeniu programu (łącznie z pracującymi na własny rachunek)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56%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56%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2.8</w:t>
            </w: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przedstawicieli władz samorządowych szczebla gminnego i powiatowego, którzy podnieśli kompetencje w zakresie 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deinstytucjonalizacji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pieczy zastępczej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4 560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instytucji systemu wsparcia rodziny i pieczy zastępczej, którzy podnieśli kompetencje w zakresie wspierania rodziny i systemu pieczy zastępczej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19 000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które uczestniczyły w szkoleniach w zakresie usług asystenckich i opiekuńczych zgodnie z wypracowanymi standardami kształcenia oraz standardami usług, jako efekt wdrożenia wypracowanych standardów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3 284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360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B32ADE" w:rsidRPr="004074D3" w:rsidRDefault="00B32ADE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powiatów, w których przetestowano modelowe rozwiązania związane z opieką wspierającą aktywność zawodową i ograniczające ubóstwo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32ADE" w:rsidRPr="004074D3" w:rsidRDefault="00B32ADE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osób, które przeszły z opieki instytucjonalnej do usług świadczonych w społeczności lokalnej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pracowników opieki instytucjonalnej, którzy rozpoczęli świadczenie usług w społeczności lokalnej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AC6C98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gminnych jednostek samorządu terytorialnego, które pilotażowo wdrożyły standardy w obszarze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deinstytucjonalizacji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6F6E20">
            <w:pPr>
              <w:spacing w:before="30" w:after="3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2.9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miejsc pracy utworzonych w podmiotach ekonomii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1 250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przedsiębiorstw społecznych, które po opuszczeniu programu zwiększyły częstotliwość udziału w postępowaniach o udzielenie zamówienia publicznego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ekonomii społecznej zrzeszonych w ponadregionalnych sieciach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podmiotów, które otrzymały certyfikat jakości w obszarze ekonomii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 na poziomie regionu, które skorzystały z doradztwa w zakresie narzędzia do tworzenia programów ekonomii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ośrodków wsparcia ekonomii społecznej, którzy w wyniku wsparcia EFS podnieśli kompetencje w zakresie standardów usług oraz zamówień publicznych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995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998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konsultantów regionalnych przygotowanych do świadczenia usług w zakresie udziału w zamówieniach publicznych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ośrodków wsparcia ekonomii społecznej, które uzyskały akredytację dot. świadczenia usług na rzecz podmiotów ekonomii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szkół, które pilotażowo wdrożyły pakiet edukacyjny dot. ekonomii społecznej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D446C3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D446C3" w:rsidRPr="004074D3" w:rsidRDefault="00D446C3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D446C3" w:rsidRPr="00003B0A" w:rsidRDefault="00D446C3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F9425B">
              <w:rPr>
                <w:rFonts w:ascii="Calibri" w:hAnsi="Calibri" w:cs="Calibri"/>
              </w:rPr>
              <w:t>Liczba przedsiębiorstw społecznych, w których pilotażowo wdrożono model przedsiębiorstwa społecznego o charakterze usługowym i realizujących zadania użyteczności publicznej w zakresie rozwoju lokalnego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46C3" w:rsidRPr="00435265" w:rsidRDefault="00D446C3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301B8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446C3" w:rsidRPr="00FC6D2C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C6D2C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46C3" w:rsidRPr="00B51EAE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51EAE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46C3" w:rsidRPr="007E6362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C412D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446C3" w:rsidRPr="00456B3D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B4307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D446C3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D446C3" w:rsidRPr="004074D3" w:rsidRDefault="00D446C3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D446C3" w:rsidRPr="00003B0A" w:rsidRDefault="00D446C3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F9425B">
              <w:rPr>
                <w:rFonts w:ascii="Calibri" w:hAnsi="Calibri" w:cs="Calibri"/>
              </w:rPr>
              <w:t>Liczba osób które zwiększyły kwalifikacje w zakresie zarządzania przedsiębiorstwem społecznym dzięki uczestnictwu w studiach menedżerskich i MBA finansowanych w ramach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46C3" w:rsidRPr="00435265" w:rsidRDefault="00D446C3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301B8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446C3" w:rsidRPr="00FC6D2C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C6D2C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46C3" w:rsidRPr="00B51EAE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51EAE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46C3" w:rsidRPr="007E6362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C412D">
              <w:rPr>
                <w:rFonts w:ascii="Calibri" w:hAnsi="Calibri" w:cs="Calibri"/>
                <w:szCs w:val="22"/>
              </w:rPr>
              <w:t>90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446C3" w:rsidRPr="00456B3D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B4307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D446C3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D446C3" w:rsidRPr="004074D3" w:rsidRDefault="00D446C3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D446C3" w:rsidRPr="00003B0A" w:rsidRDefault="00D446C3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F9425B">
              <w:rPr>
                <w:rFonts w:ascii="Calibri" w:hAnsi="Calibri" w:cs="Calibri"/>
              </w:rPr>
              <w:t xml:space="preserve">Liczba nowo utworzonych spółdzielni uczniowskich istniejących co najmniej 6 miesięcy po uzyskaniu </w:t>
            </w:r>
            <w:proofErr w:type="spellStart"/>
            <w:r w:rsidRPr="00F9425B">
              <w:rPr>
                <w:rFonts w:ascii="Calibri" w:hAnsi="Calibri" w:cs="Calibri"/>
              </w:rPr>
              <w:t>mikrograntu</w:t>
            </w:r>
            <w:proofErr w:type="spellEnd"/>
          </w:p>
        </w:tc>
        <w:tc>
          <w:tcPr>
            <w:tcW w:w="369" w:type="pct"/>
            <w:shd w:val="clear" w:color="auto" w:fill="auto"/>
            <w:vAlign w:val="center"/>
          </w:tcPr>
          <w:p w:rsidR="00D446C3" w:rsidRPr="00435265" w:rsidRDefault="00D446C3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301B8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446C3" w:rsidRPr="00FC6D2C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C6D2C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46C3" w:rsidRPr="00003B0A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51EAE">
              <w:rPr>
                <w:rFonts w:ascii="Calibri" w:hAnsi="Calibri" w:cs="Calibri"/>
                <w:szCs w:val="22"/>
              </w:rPr>
              <w:t>201</w:t>
            </w:r>
            <w:r w:rsidR="008C7C27" w:rsidRPr="00E06764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46C3" w:rsidRPr="00435265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301B8">
              <w:rPr>
                <w:rFonts w:ascii="Calibri" w:hAnsi="Calibri" w:cs="Calibri"/>
                <w:szCs w:val="22"/>
              </w:rPr>
              <w:t>500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446C3" w:rsidRPr="00FC6D2C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C6D2C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D446C3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D446C3" w:rsidRPr="004074D3" w:rsidRDefault="00D446C3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D446C3" w:rsidRPr="00003B0A" w:rsidRDefault="00D446C3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F9425B">
              <w:rPr>
                <w:rFonts w:ascii="Calibri" w:hAnsi="Calibri" w:cs="Calibri"/>
              </w:rPr>
              <w:t>Liczba jednostek samorządu terytorialnego, w których po udziale w projekcie wzrosła liczba zlecanych usług społecznych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46C3" w:rsidRPr="001301B8" w:rsidRDefault="00003B0A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</w:t>
            </w:r>
            <w:r w:rsidR="00D446C3" w:rsidRPr="00003B0A">
              <w:rPr>
                <w:rFonts w:ascii="Calibri" w:hAnsi="Calibri" w:cs="Calibri"/>
                <w:szCs w:val="22"/>
              </w:rPr>
              <w:t>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446C3" w:rsidRPr="00FC6D2C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3526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46C3" w:rsidRPr="00B51EAE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51EAE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46C3" w:rsidRPr="007E6362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C412D">
              <w:rPr>
                <w:rFonts w:ascii="Calibri" w:hAnsi="Calibri" w:cs="Calibri"/>
                <w:szCs w:val="22"/>
              </w:rPr>
              <w:t>570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446C3" w:rsidRPr="00456B3D" w:rsidRDefault="008C7C27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B4307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D446C3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D446C3" w:rsidRPr="004074D3" w:rsidRDefault="00D446C3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D446C3" w:rsidRPr="00003B0A" w:rsidRDefault="00D446C3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F9425B">
              <w:rPr>
                <w:rFonts w:ascii="Calibri" w:hAnsi="Calibri" w:cs="Calibri"/>
              </w:rPr>
              <w:t>Nowy standard usługi świadczonej przez Ośrodki Wsparcia Ekonomii Społecznej uwzględniony w systemie AKSES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46C3" w:rsidRPr="00435265" w:rsidRDefault="00D446C3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301B8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446C3" w:rsidRPr="00FC6D2C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C6D2C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46C3" w:rsidRPr="00B51EAE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51EAE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D446C3" w:rsidRPr="007E6362" w:rsidRDefault="008F5F10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C412D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446C3" w:rsidRPr="00456B3D" w:rsidRDefault="008C7C27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B4307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3B3CB5" w:rsidRPr="004074D3" w:rsidTr="003B3CB5">
        <w:trPr>
          <w:trHeight w:val="557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2.10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Wdrożony zintegrowany system informatyczny dla oświaty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trHeight w:val="211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szkół korzystających z kompleksowego modelu wspierania pracy szkoły dzięki wsparciu z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60% 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1236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poradni psychologiczno-pedagogicznych stosujących wypracowane narzędzia do pracy z uczniami o specjalnych potrzebach edukacyjnych dzięki wsparciu z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100% 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369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szkół korzystających z opracowanych w programie narzędzi edukacyjnych w wymiarze co najmniej 25% przedmiotów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675BCD">
            <w:pPr>
              <w:keepNext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19%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2.11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pełnych kwalifikacji wpisanych do ZRK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rejestr informatyczny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2.12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 xml:space="preserve">Działanie 2.13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wydanych świadectw i certyfikatów nadawanych poza systemami oświaty i szkolnictwa wyższego z przypisanym poziomem PRK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270 000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1222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2.14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szkół i placówek prowadzących pozaszkolne formy kształcenia dorosłych, które stosują modelowe programy nauczania dla kursów opracowane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 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 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keepNext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 20%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 badanie ewaluacyjne</w:t>
            </w:r>
          </w:p>
        </w:tc>
      </w:tr>
      <w:tr w:rsidR="003B3CB5" w:rsidRPr="004074D3" w:rsidTr="003B3CB5">
        <w:trPr>
          <w:cantSplit/>
          <w:trHeight w:val="38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Del="00A45FB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szkół pełniących rolę Lokalnego Ośrodka Wiedzy i Edukacji po opuszczeniu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Del="00A45FB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Del="00A45FB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Del="00A45FB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Del="00A45FB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118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Del="00A45FB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D1628C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2.15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kwalifikacji, dla których przeprowadzono egzamin z wykorzystaniem opracowanych w programie zadań egzaminacyjnych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1 900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szkół prowadzących kształcenie zawodowe w zawodach objętych wsparciem, które wykorzystują wypracowane rozwiązania w zakresie współpracy ze szkołami wyższymi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574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szkół zawodowych, w których przeprowadzono badania losów absolwenta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476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Odsetek </w:t>
            </w:r>
            <w:r w:rsidR="00A00107" w:rsidRPr="008D3DE4">
              <w:rPr>
                <w:rFonts w:cs="Calibri"/>
                <w:sz w:val="18"/>
                <w:szCs w:val="18"/>
              </w:rPr>
              <w:t>ponad</w:t>
            </w:r>
            <w:r w:rsidR="00A00107">
              <w:rPr>
                <w:rFonts w:cs="Calibri"/>
                <w:sz w:val="18"/>
                <w:szCs w:val="18"/>
              </w:rPr>
              <w:t>podstawowych</w:t>
            </w:r>
            <w:r w:rsidRPr="004074D3">
              <w:rPr>
                <w:rFonts w:ascii="Calibri" w:hAnsi="Calibri" w:cs="Calibri"/>
                <w:szCs w:val="22"/>
              </w:rPr>
              <w:t xml:space="preserve"> publicznych szkół zawodowych dla młodzieży, które realizują kształcenie w zawodach objętych modernizacją w oparciu o zmodernizowane we współpracy z pracodawcami podstawy programowe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421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Odsetek </w:t>
            </w:r>
            <w:r w:rsidR="00A00107" w:rsidRPr="008D3DE4">
              <w:rPr>
                <w:rFonts w:cs="Calibri"/>
                <w:sz w:val="18"/>
                <w:szCs w:val="18"/>
              </w:rPr>
              <w:t>ponad</w:t>
            </w:r>
            <w:r w:rsidR="00A00107">
              <w:rPr>
                <w:rFonts w:cs="Calibri"/>
                <w:sz w:val="18"/>
                <w:szCs w:val="18"/>
              </w:rPr>
              <w:t>podstawowych</w:t>
            </w:r>
            <w:r w:rsidRPr="004074D3">
              <w:rPr>
                <w:rFonts w:ascii="Calibri" w:hAnsi="Calibri" w:cs="Calibri"/>
                <w:szCs w:val="22"/>
              </w:rPr>
              <w:t xml:space="preserve"> publicznych szkół zawodowych dla młodzieży kształcących na poziomie kwalifikacji technika, wykorzystujących wypracowane w programie rozwiązania organizacyjne w zakresie praktycznej nauki zawodu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34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Odsetek publicznych szkół </w:t>
            </w:r>
            <w:r w:rsidR="00A00107" w:rsidRPr="008D3DE4">
              <w:rPr>
                <w:rFonts w:cs="Calibri"/>
                <w:sz w:val="18"/>
                <w:szCs w:val="18"/>
              </w:rPr>
              <w:t>ponad</w:t>
            </w:r>
            <w:r w:rsidR="00A00107">
              <w:rPr>
                <w:rFonts w:cs="Calibri"/>
                <w:sz w:val="18"/>
                <w:szCs w:val="18"/>
              </w:rPr>
              <w:t>podstawowych</w:t>
            </w:r>
            <w:r w:rsidRPr="004074D3">
              <w:rPr>
                <w:rFonts w:ascii="Calibri" w:hAnsi="Calibri" w:cs="Calibri"/>
                <w:szCs w:val="22"/>
              </w:rPr>
              <w:t xml:space="preserve"> prowadzących kształcenie zawodowe korzystających z tworzonych w ramach programu e-materiałów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675BC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463CFE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2.16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administracji publicznej, którzy nabyli kompetencje w zakresie oceny wpływu regulacji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osoby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administracji publicznej, w których wprowadzono usprawnienia procesu legislacyjnego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przedstawicieli partnerów społecznych, którzy nabyli kompetencje w zakresie legislacji i procesu stanowienia prawa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10 495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1 626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przedstawicieli organizacji pozarządowych, którzy nabyli kompetencje w zakresie legislacji i procesu stanowienia prawa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21 480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8 913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organizacji strażniczych, które uczestniczyły w procesie monitorowania prawa po opuszczeniu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organizacji partnerów społecznych, które uczestniczyły w procesie monitorowania prawa po opuszczeniu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instytucji, które zastosowały aktywne formy konsultacji społecznych w trakcie projektu lub do 6 miesięcy od jego zakończenia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463CFE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2.17 </w:t>
            </w: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712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wymiaru sprawiedliwości, którzy podnieśli kompetencje w zakresie prawa cywilnego i gospodarczego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4 374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12 707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utworzonych i zmodernizowanych centralnych rejestrów sądowych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</w:p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Centrów Arbitrażu i Mediacji funkcjonujących przez 2 lata po zakończeniu realizacji projektu na podstawie jednolitych standardów działania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655B2C" w:rsidRPr="004074D3" w:rsidRDefault="00655B2C" w:rsidP="00463CFE">
            <w:pPr>
              <w:spacing w:before="30" w:after="3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2.18 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Funkcjonujący powszechny system monitorowania usług publicznych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jednostek samorządu terytorialnego, które wdrożyły rozwiązania usprawniające pracę urzędu w obszarze obsługi podatkowej przedsiębiorców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547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562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które wdrożyły rozwiązania usprawniające pracę urzędu w obszarze zarządzania nieruchomościami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547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562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które wdrożyły lub zmodernizowały procedury obsługi inwestora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562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EE32B6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jednostek administracji </w:t>
            </w:r>
            <w:r>
              <w:rPr>
                <w:rFonts w:ascii="Calibri" w:hAnsi="Calibri" w:cs="Calibri"/>
                <w:szCs w:val="22"/>
              </w:rPr>
              <w:t>skarbowej</w:t>
            </w:r>
            <w:r w:rsidRPr="004074D3">
              <w:rPr>
                <w:rFonts w:ascii="Calibri" w:hAnsi="Calibri" w:cs="Calibri"/>
                <w:szCs w:val="22"/>
              </w:rPr>
              <w:t>, które wdrożyły narzędzia doskonalenia jakości funkcjonowania i obsługi przedsiębiorców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EE32B6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43</w:t>
            </w: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EE32B6">
              <w:rPr>
                <w:rFonts w:ascii="Calibri" w:hAnsi="Calibri" w:cs="Calibri"/>
                <w:szCs w:val="22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890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434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6634CE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administracji publicznej, które wdrożyły narzędzia poprawy jakości funkcjonowania nadzoru administracyjnego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237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1 000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3 279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655B2C" w:rsidRPr="004074D3" w:rsidRDefault="00655B2C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instytucji, których pracownicy podnieśli swoją wiedzę na temat partnerstwa publiczno-prywatnego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55B2C" w:rsidRPr="004074D3" w:rsidRDefault="00655B2C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610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655B2C" w:rsidRPr="004074D3" w:rsidRDefault="00655B2C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463CFE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2.19 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administracji publicznej, których pracownicy zostali przygotowani do opracowywania aktów planistycznych oraz monitorowania zjawisk przestrzennych w oparciu o dane znajdujące się w systemach informacji przestrzennej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które przedłożyły do zatwierdzenia dokumenty dotyczące planowania przestrzennego wypracowane wspólnie z NGO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administracji architektoniczno-budowlanej oraz nadzoru budowlanego, których pracownicy zostali przygotowani do stosowania aktualnych przepisów prawa budowlanego lub wyrobów budowlanych lub obsługi nowoutworzonych/zmodernizowanych rejestrów elektronicznych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146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1 089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procent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Liczba jednostek administracji publicznej, których pracownicy podnieśli poziom wiedzy w zakresie dostępności przestrzeni i budynków dla osób z </w:t>
            </w:r>
            <w:proofErr w:type="spellStart"/>
            <w:r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oraz projektowania uniwersalnego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A55">
              <w:rPr>
                <w:rFonts w:ascii="Calibri" w:hAnsi="Calibri" w:cs="Calibri"/>
                <w:szCs w:val="22"/>
              </w:rPr>
              <w:t>Działanie 2.2</w:t>
            </w: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>Liczba przedstawicieli partnerów społecznych, którzy zwiększyli kompetencje niezbędne do  udziału w dialogu społecznym w obszarze rynku pracy i dostosowania do jego potrzeb systemów edukacji i szkolenia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8A18C4" w:rsidRDefault="00421A55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945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>Liczba przedstawicieli partnerów społecznych, którzy podnieśli kompetencje w zakresie pełnienia roli koordynatora działań edukacyjnych i informacyjnych, dotyczących kształcenia ustawicznego wśród pracowników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8A18C4" w:rsidRDefault="00421A55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315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  <w:vAlign w:val="center"/>
          </w:tcPr>
          <w:p w:rsidR="00421A55" w:rsidRPr="00276D39" w:rsidRDefault="00421A55" w:rsidP="004F034B">
            <w:p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eastAsia="ヒラギノ角ゴ Pro W3" w:hAnsi="Calibri" w:cs="Calibri"/>
                <w:color w:val="000000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 xml:space="preserve">Liczba stanowisk w zakresie polityki rynku pracy i dostosowania do jego potrzeb systemów edukacji i szkolenia zgłaszanych przez przedstawicieli partnerów społecznych na forach instytucji dialogu społecznego: </w:t>
            </w:r>
          </w:p>
          <w:p w:rsidR="00421A55" w:rsidRPr="00276D39" w:rsidRDefault="00421A55" w:rsidP="004F034B">
            <w:p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eastAsia="ヒラギノ角ゴ Pro W3" w:hAnsi="Calibri" w:cs="Calibri"/>
                <w:color w:val="000000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 xml:space="preserve">a) krajowych – Rada Dialogu Społecznego , b) regionalnych – WRDS i Rady Rynku Pracy  i </w:t>
            </w:r>
          </w:p>
          <w:p w:rsidR="00421A55" w:rsidRPr="00276D39" w:rsidRDefault="00421A55" w:rsidP="004F034B">
            <w:p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eastAsia="ヒラギノ角ゴ Pro W3" w:hAnsi="Calibri" w:cs="Calibri"/>
                <w:color w:val="000000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 xml:space="preserve">c) lokalnych – </w:t>
            </w:r>
          </w:p>
          <w:p w:rsidR="00421A55" w:rsidRPr="00276D39" w:rsidRDefault="00421A55" w:rsidP="004F034B">
            <w:pPr>
              <w:tabs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Calibri" w:eastAsia="ヒラギノ角ゴ Pro W3" w:hAnsi="Calibri" w:cs="Calibri"/>
                <w:color w:val="000000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>Powiatowe Rady Rynku Pracy ,</w:t>
            </w:r>
          </w:p>
          <w:p w:rsidR="00421A55" w:rsidRPr="008A18C4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eastAsia="ヒラギノ角ゴ Pro W3" w:hAnsi="Calibri" w:cs="Calibri"/>
                <w:color w:val="000000"/>
                <w:szCs w:val="22"/>
              </w:rPr>
              <w:t>w których wykorzystano wyniki badań i analiz dofinansowanych ze środków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8A18C4" w:rsidRDefault="00421A55" w:rsidP="00D27AAD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 xml:space="preserve">0 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357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8A18C4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badanie ewaluacyjne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A7EB7">
              <w:rPr>
                <w:rFonts w:ascii="Calibri" w:hAnsi="Calibri" w:cs="Calibri"/>
                <w:szCs w:val="22"/>
              </w:rPr>
              <w:t>Działanie 2.</w:t>
            </w:r>
            <w:r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1530" w:type="pct"/>
            <w:shd w:val="clear" w:color="auto" w:fill="auto"/>
          </w:tcPr>
          <w:p w:rsidR="00421A55" w:rsidRPr="0063329C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pracowników, którzy podnieśli kompetencje w zakresie zarządzania przedsiębiorstwem, w tym zarządzania zasobami ludzkimi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18"/>
                <w:szCs w:val="18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Default="00421A55" w:rsidP="003B3CB5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7200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A4DCB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63329C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pracowników, w tym pracowników dużych przedsiębiorstw</w:t>
            </w:r>
            <w:r w:rsidRPr="0063329C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3"/>
            </w:r>
            <w:r w:rsidRPr="0063329C">
              <w:rPr>
                <w:rFonts w:ascii="Calibri" w:hAnsi="Calibri" w:cs="Calibri"/>
                <w:szCs w:val="22"/>
              </w:rPr>
              <w:t xml:space="preserve">,  którzy podnieśli kompetencje w zakresie procesów innowacyjnych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91ADA">
              <w:rPr>
                <w:rFonts w:cs="Calibri"/>
                <w:sz w:val="18"/>
                <w:szCs w:val="18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Default="00421A55" w:rsidP="003B3CB5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425C3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990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A4DCB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63329C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firm rodzinnych, które wdrożyły rozwiązania w zakresie sukcesji w firmach rodzinnych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18"/>
                <w:szCs w:val="18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Default="00421A55" w:rsidP="003B3CB5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425C3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A4DCB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63329C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pracowników, w tym pracowników dużych przedsiębiorstw</w:t>
            </w:r>
            <w:r w:rsidRPr="0063329C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4"/>
            </w:r>
            <w:r w:rsidRPr="0063329C">
              <w:rPr>
                <w:rFonts w:ascii="Calibri" w:hAnsi="Calibri" w:cs="Calibri"/>
                <w:szCs w:val="22"/>
              </w:rPr>
              <w:t>, którzy podnieśli kompetencje w zakresie rekomendowanym przez sektorowe rady ds. kompetencji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91ADA">
              <w:rPr>
                <w:rFonts w:cs="Calibri"/>
                <w:sz w:val="18"/>
                <w:szCs w:val="18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Default="00421A55" w:rsidP="003B3CB5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425C3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13500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A4DCB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63329C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 xml:space="preserve">Liczba przedsiębiorstw w trudnościach, które wdrożyły rozwiązania służące przeciwdziałaniu ich trudnej sytuacji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18"/>
                <w:szCs w:val="18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Default="00421A55" w:rsidP="003B3CB5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425C3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1800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A4DCB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1413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63329C" w:rsidRDefault="00421A55" w:rsidP="00D27AAD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przedsiębiorstw ponownie podejmujących nową działalność, które otrzymały wsparcie w ponownym prowadzeniu działalności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Default="00421A55" w:rsidP="00D27AA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18"/>
                <w:szCs w:val="18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Default="00421A55" w:rsidP="003B3CB5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6425C3"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Default="00421A55" w:rsidP="003B3CB5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A4DCB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III Szkolnictwo wyższe dla gospodarki i rozwoju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421A55" w:rsidRPr="004074D3" w:rsidRDefault="00421A55" w:rsidP="00631AC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3.1 </w:t>
            </w:r>
            <w:r>
              <w:rPr>
                <w:rFonts w:ascii="Calibri" w:hAnsi="Calibri" w:cs="Calibri"/>
                <w:szCs w:val="22"/>
              </w:rPr>
              <w:t>i Działanie 3.5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które podniosły kompetencje w ramach działań uczelni wspartych z EFS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75 000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421A55" w:rsidRPr="004074D3" w:rsidRDefault="00421A55" w:rsidP="00631AC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3.2 </w:t>
            </w:r>
            <w:r>
              <w:rPr>
                <w:rFonts w:ascii="Calibri" w:hAnsi="Calibri" w:cs="Calibri"/>
                <w:szCs w:val="22"/>
              </w:rPr>
              <w:t>i Działanie 3.5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absolwentów programów studiów doktoranckich dofinansowanych ze środków EFS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561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2 074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F500A3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3.3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które ukończyły międzynarodowe programy kształcenia uruchomione dzięki wsparciu EFS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1 583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3 600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0B3A09">
              <w:rPr>
                <w:rFonts w:ascii="Calibri" w:hAnsi="Calibri" w:cs="Calibri"/>
                <w:szCs w:val="22"/>
              </w:rPr>
              <w:t>Liczba instytucji, które zwiększyły zdolność instytucjonalną dzięki wsparciu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0B3A09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033582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0B3A09">
              <w:rPr>
                <w:rFonts w:ascii="Calibri" w:hAnsi="Calibri" w:cs="Calibri"/>
                <w:szCs w:val="22"/>
              </w:rPr>
              <w:t>Liczba osób, które dzięki wsparciu z EFS podniosły swoje kompetencje w zakresie zdolności instytucjonalnej uczelni w obszarze umiędzynarodowienia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0B3A09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033582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0B3A09">
              <w:rPr>
                <w:rFonts w:ascii="Calibri" w:hAnsi="Calibri" w:cs="Calibri"/>
                <w:szCs w:val="22"/>
              </w:rPr>
              <w:t>Liczba osób, które  dzięki wsparciu EFS  ukończyły proces kształcenia w ramach wymiany  akademickiej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0B3A09">
              <w:rPr>
                <w:rFonts w:ascii="Calibri" w:hAnsi="Calibri" w:cs="Calibri"/>
                <w:szCs w:val="22"/>
              </w:rPr>
              <w:t>990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0B3A09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033582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0B3A09">
              <w:rPr>
                <w:rFonts w:ascii="Calibri" w:hAnsi="Calibri" w:cs="Calibri"/>
                <w:szCs w:val="22"/>
              </w:rPr>
              <w:t>Liczba osób, które ukończyły  studia dzięki wsparciu EFS z zastosowaniem  pomocy zwrotnej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0B3A09">
              <w:rPr>
                <w:rFonts w:ascii="Calibri" w:hAnsi="Calibri" w:cs="Calibri"/>
                <w:szCs w:val="22"/>
              </w:rPr>
              <w:t>189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0B3A09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033582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zagranicznych akredytacji uzyskanych przez podstawowe jednostki organizacyjne uczelni w ramach procesu wspartego z EFS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631AC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3.4</w:t>
            </w:r>
            <w:r>
              <w:rPr>
                <w:rFonts w:ascii="Calibri" w:hAnsi="Calibri" w:cs="Calibri"/>
                <w:szCs w:val="22"/>
              </w:rPr>
              <w:t xml:space="preserve"> (a, b, c, d)</w:t>
            </w:r>
            <w:r>
              <w:rPr>
                <w:rFonts w:ascii="Calibri" w:hAnsi="Calibri" w:cs="Calibri"/>
                <w:szCs w:val="22"/>
              </w:rPr>
              <w:br/>
            </w:r>
            <w:r w:rsidRPr="004074D3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i Działanie 3.5 (a, c, d)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uczelni, które wdrożyły zmiany w zakresie zarządzania procesem kształcenia</w:t>
            </w:r>
            <w:r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utworzonych związków międzyuczelnianych lub zrealizowanych procesów konsolidacji uczelni dzięki wsparciu EFS</w:t>
            </w:r>
            <w:r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uczelni, którzy dzięki wsparciu EFS podnieśli swoje kompetencje dydaktyczne</w:t>
            </w:r>
            <w:r>
              <w:rPr>
                <w:rFonts w:ascii="Calibri" w:hAnsi="Calibri" w:cs="Calibri"/>
                <w:szCs w:val="22"/>
              </w:rPr>
              <w:t xml:space="preserve"> (c)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1 234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6 475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uczelni, którzy dzięki wsparciu z EFS podnieśli swoje kompetencje zarządcze</w:t>
            </w:r>
            <w:r>
              <w:rPr>
                <w:rFonts w:ascii="Calibri" w:hAnsi="Calibri" w:cs="Calibri"/>
                <w:szCs w:val="22"/>
              </w:rPr>
              <w:t xml:space="preserve"> (d)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1 234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9 450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>Działanie 3.</w:t>
            </w: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D316D6">
              <w:rPr>
                <w:rFonts w:ascii="Calibri" w:hAnsi="Calibri" w:cs="Calibri"/>
                <w:szCs w:val="22"/>
              </w:rPr>
              <w:t>Liczba osób, które po opuszczeniu programu podjęły pracę lub kontynuowały zatrudnienie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</w:t>
            </w: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D316D6">
              <w:rPr>
                <w:rFonts w:ascii="Calibri" w:hAnsi="Calibri" w:cs="Calibri"/>
                <w:szCs w:val="22"/>
              </w:rPr>
              <w:t>1 665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21A55" w:rsidRPr="004074D3" w:rsidRDefault="00421A55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IV Innowacje społeczne i współpraca ponadnarodowa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4.1 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przetestowanych innowacji społecznych w skali mikro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przetestowanych innowacji społecznych w skali makro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przeskalowanych innowacji społecznych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sz w:val="18"/>
                <w:szCs w:val="18"/>
              </w:rPr>
              <w:t>dane własne (na podstawie zrealizowanych konkursów lub projektów pozakonkursowych)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4.2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które nabyły kompetencje zawodowe lub kluczowe po opuszczeniu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4.3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instytucji, które wdrożyły nowe rozwiązania dzięki współpracy z partnerem zagranicznym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189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182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V Wsparcie dla obszaru zdrowia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A53CC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5.1 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programów profilaktycznych w zakresie chorób negatywnie wpływających na zasoby pracy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które skorzystały z usługi medycznej w programie profilaktycznym dofinansowanej w ramach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8 680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65 000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współpracujących lub pracujących na rzecz placówek podstawowej opieki zdrowotnej, którzy dzięki EFS podnieśli swoje kompetencje z zakresu wdrażania programów profilaktycznych opracowanych ze środków EFS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3 896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10 403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A53CC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5.2 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wykonujących szpitalną działalność leczniczą, które wdrożyły działania projakościowe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245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527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(koordynatorów procesu) wykonujących działalność leczniczą, które wdrożyły model opieki koordynowanej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zdeinstytucjonalizowanych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miejsc opieki nad osobami zależnymi, które zostały utworzone w ramach programu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podmiotów leczniczych, w tym administracji systemu ochrony zdrowia, którzy dzięki EFS podnieśli kompetencje w zakresie zarządzania i kontroli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20 403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wdrożeń modeli analitycznych na rzecz ochrony zdrowia niezbędnych dla prawidłowego procesu mapowania potrzeb zdrowotnych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528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A53CC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5.3 </w:t>
            </w:r>
            <w:r w:rsidR="00435265">
              <w:rPr>
                <w:rFonts w:ascii="Calibri" w:hAnsi="Calibri" w:cs="Calibri"/>
                <w:szCs w:val="22"/>
              </w:rPr>
              <w:t>(a, b) i Działanie 5.5 (b)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wdrożonych programów rozwojowych na uczelniach kształcących na kierunkach medycznych opracowanych dzięki wsparciu z EFS</w:t>
            </w:r>
            <w:r w:rsidR="00435265"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które dzięki wsparciu programu uzyskały uprawnienia do wykonywania zawodu pielęgniarki lub położnej</w:t>
            </w:r>
            <w:r w:rsidR="00435265"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10 625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A53CC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5.4 </w:t>
            </w:r>
            <w:r w:rsidR="00435265">
              <w:rPr>
                <w:rFonts w:ascii="Calibri" w:hAnsi="Calibri" w:cs="Calibri"/>
                <w:szCs w:val="22"/>
              </w:rPr>
              <w:t>(a-c) i Działanie 5.5 (a)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pielęgniarek i położnych, które po zakończeniu udziału w programie uzyskały kwalifikacje w obszarach związanych z potrzebami epidemiologiczno-demograficznymi</w:t>
            </w:r>
            <w:r w:rsidR="00435265"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59 510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17 000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lekarzy, którzy dzięki EFS podnieśli swoje kwalifikacje zawodowe w obszarach związanych z potrzebami epidemiologiczno-demograficznymi</w:t>
            </w:r>
            <w:r w:rsidR="00435265"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8 520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13 345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przedstawicieli innych zawodów istotnych z punktu widzenia funkcjonowania systemu ochrony zdrowia, którzy dzięki EFS podnieśli swoje kompetencje zawodowe w obszarach związanych z potrzebami epidemiologiczno-demograficznymi</w:t>
            </w:r>
            <w:r w:rsidR="00435265">
              <w:rPr>
                <w:rFonts w:ascii="Calibri" w:hAnsi="Calibri" w:cs="Calibri"/>
                <w:szCs w:val="22"/>
              </w:rPr>
              <w:t xml:space="preserve"> (c)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12 440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6 120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21A55" w:rsidRPr="004074D3" w:rsidRDefault="00421A55" w:rsidP="00385C2B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VI Pomoc techniczna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 w:val="restart"/>
            <w:shd w:val="clear" w:color="auto" w:fill="auto"/>
            <w:vAlign w:val="center"/>
          </w:tcPr>
          <w:p w:rsidR="00421A55" w:rsidRPr="004074D3" w:rsidRDefault="00421A55" w:rsidP="00385C2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6.1 </w:t>
            </w: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Poziom fluktuacji pracowników w instytucjach zaangażowanych w politykę spójności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Badanie ankietowe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Średnioroczna liczba szkoleń na jednego pracownika instytucji systemu wdrażania FE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1,7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C11FB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Sprawozdawczość pomocy technicznej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Średni czas zatwierdzenia projektu (od złożenia wniosku o dofinansowanie do podpisania umowy)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dni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194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Odsetek wdrożonych rekomendacji operacyjnych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%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50%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60%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910973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System wdrażania rekomendacji </w:t>
            </w:r>
          </w:p>
        </w:tc>
      </w:tr>
      <w:tr w:rsidR="003B3CB5" w:rsidRPr="004074D3" w:rsidTr="003B3CB5">
        <w:trPr>
          <w:cantSplit/>
          <w:trHeight w:val="20"/>
          <w:jc w:val="center"/>
        </w:trPr>
        <w:tc>
          <w:tcPr>
            <w:tcW w:w="977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0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Wytyczne koordynujące wdrażanie EFS w Polsce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2013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421A55" w:rsidRPr="004074D3" w:rsidRDefault="00421A55" w:rsidP="00910973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Monitor Polski (komunikaty Ministra właściwego ds. rozwoju regionalnego)</w:t>
            </w:r>
          </w:p>
        </w:tc>
      </w:tr>
    </w:tbl>
    <w:p w:rsidR="00910973" w:rsidRDefault="00910973"/>
    <w:p w:rsidR="00435265" w:rsidRDefault="00435265"/>
    <w:p w:rsidR="00435265" w:rsidRDefault="00435265"/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3827"/>
        <w:gridCol w:w="1136"/>
        <w:gridCol w:w="2124"/>
        <w:gridCol w:w="1136"/>
        <w:gridCol w:w="1703"/>
        <w:gridCol w:w="912"/>
      </w:tblGrid>
      <w:tr w:rsidR="008A18C4" w:rsidRPr="004074D3" w:rsidTr="00276D39">
        <w:trPr>
          <w:cantSplit/>
          <w:trHeight w:val="7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b/>
                <w:caps/>
                <w:szCs w:val="22"/>
              </w:rPr>
            </w:pPr>
            <w:r w:rsidRPr="004074D3">
              <w:rPr>
                <w:rFonts w:ascii="Calibri" w:hAnsi="Calibri" w:cs="Calibri"/>
                <w:b/>
                <w:caps/>
                <w:szCs w:val="22"/>
              </w:rPr>
              <w:lastRenderedPageBreak/>
              <w:t xml:space="preserve">Wskaźniki produktu </w:t>
            </w:r>
          </w:p>
        </w:tc>
      </w:tr>
      <w:tr w:rsidR="008A18C4" w:rsidRPr="004074D3" w:rsidTr="00F9425B">
        <w:trPr>
          <w:cantSplit/>
          <w:trHeight w:val="7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Nazwa wskaźnika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Jednostka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 xml:space="preserve"> miary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Kategoria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 xml:space="preserve"> regionu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 xml:space="preserve">Wartość pośrednia 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>(2018)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Szacowana wartość docelowa (2023)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A18C4" w:rsidRPr="004074D3" w:rsidRDefault="008A18C4" w:rsidP="003C28EB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Źródło</w:t>
            </w:r>
          </w:p>
        </w:tc>
      </w:tr>
      <w:tr w:rsidR="008A18C4" w:rsidRPr="004074D3" w:rsidTr="00276D39">
        <w:trPr>
          <w:cantSplit/>
          <w:trHeight w:val="2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Nazwa osi priorytetowej: </w:t>
            </w:r>
          </w:p>
        </w:tc>
        <w:tc>
          <w:tcPr>
            <w:tcW w:w="4016" w:type="pct"/>
            <w:gridSpan w:val="6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Oś I </w:t>
            </w:r>
            <w:r w:rsidRPr="004074D3">
              <w:rPr>
                <w:rFonts w:ascii="Calibri" w:hAnsi="Calibri" w:cs="Calibri"/>
                <w:i/>
                <w:szCs w:val="22"/>
              </w:rPr>
              <w:t>Osoby młode na rynku pracy</w:t>
            </w:r>
            <w:r w:rsidR="00142B07">
              <w:rPr>
                <w:rStyle w:val="Odwoanieprzypisudolnego"/>
                <w:i/>
                <w:szCs w:val="22"/>
              </w:rPr>
              <w:footnoteReference w:id="5"/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1.1</w:t>
            </w:r>
          </w:p>
        </w:tc>
        <w:tc>
          <w:tcPr>
            <w:tcW w:w="1418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787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631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8A18C4" w:rsidRPr="004074D3" w:rsidTr="00F9425B">
        <w:trPr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1.1.1</w:t>
            </w: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(łącznie z długotrwale bezrobotnymi)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84 889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2136DC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452 8</w:t>
            </w:r>
            <w:r w:rsidR="00FC6D2C">
              <w:rPr>
                <w:rFonts w:ascii="Calibri" w:hAnsi="Calibri"/>
              </w:rPr>
              <w:t>04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61 467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2136DC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384 4</w:t>
            </w:r>
            <w:r w:rsidR="00FC6D2C">
              <w:rPr>
                <w:rFonts w:ascii="Calibri" w:hAnsi="Calibri"/>
              </w:rPr>
              <w:t>85</w:t>
            </w:r>
          </w:p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23 925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22 556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25 207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/>
              </w:rPr>
              <w:t xml:space="preserve">9 </w:t>
            </w:r>
            <w:r w:rsidR="00FC6D2C">
              <w:rPr>
                <w:rFonts w:ascii="Calibri" w:hAnsi="Calibri" w:cs="Calibri"/>
                <w:szCs w:val="22"/>
              </w:rPr>
              <w:t>592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26 723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28 541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4 232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12 343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2136DC" w:rsidP="008A6AF1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23 999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Podlaskie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5 827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16 995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11 822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34 483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22 244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64 882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17 161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13 695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Wielkopolskie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17 342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50 584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13 799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 - Mazowieckie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23 422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68 319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32 558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D73F75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2"/>
              </w:rPr>
              <w:t>173 66</w:t>
            </w:r>
            <w:r w:rsidR="00FC6D2C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8A6AF1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23 575 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D73F75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2"/>
              </w:rPr>
              <w:t>147 46</w:t>
            </w:r>
            <w:r w:rsidR="00FC6D2C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9 176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8 651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9 668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/>
              </w:rPr>
              <w:t xml:space="preserve">3 </w:t>
            </w:r>
            <w:r w:rsidRPr="008D5B75">
              <w:rPr>
                <w:rFonts w:ascii="Calibri" w:hAnsi="Calibri" w:cs="Calibri"/>
                <w:szCs w:val="22"/>
              </w:rPr>
              <w:t>68</w:t>
            </w:r>
            <w:r w:rsidR="00FC6D2C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8A6AF1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10 250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10 946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1 623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4 734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D73F7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9 203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Podlaskie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2 235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6 518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4 534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13 225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8 532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24 885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6 582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5 252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Wielkopolskie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6 651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19 400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5 292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781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 - Mazowieckie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8 983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26 203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poniżej 30 lat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objętych </w:t>
            </w:r>
            <w:r w:rsidRPr="004074D3">
              <w:rPr>
                <w:rFonts w:ascii="Calibri" w:hAnsi="Calibri" w:cs="Calibri"/>
                <w:szCs w:val="22"/>
              </w:rPr>
              <w:lastRenderedPageBreak/>
              <w:t>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1.1.2</w:t>
            </w: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(łącznie z długotrwale bezrobotnymi)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24725C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>173 371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6C52" w:rsidP="007404F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187 389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19 049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19 049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17 959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17 959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8A6AF1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19 000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19 000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 xml:space="preserve">7 </w:t>
            </w:r>
            <w:r w:rsidRPr="008D5B75">
              <w:rPr>
                <w:rFonts w:ascii="Calibri" w:hAnsi="Calibri" w:cs="Calibri"/>
                <w:szCs w:val="22"/>
              </w:rPr>
              <w:t>661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 xml:space="preserve">7 </w:t>
            </w:r>
            <w:r w:rsidRPr="008D5B75">
              <w:rPr>
                <w:rFonts w:ascii="Calibri" w:hAnsi="Calibri" w:cs="Calibri"/>
                <w:szCs w:val="22"/>
              </w:rPr>
              <w:t>661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20 625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20 625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24725C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29 710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  29 710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23 812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6C5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37 830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13 664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13 664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10 904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10 904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10 987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10 987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24725C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>66 </w:t>
            </w:r>
            <w:r w:rsidRPr="008D5B75">
              <w:rPr>
                <w:rFonts w:ascii="Calibri" w:hAnsi="Calibri" w:cs="Calibri"/>
                <w:szCs w:val="22"/>
              </w:rPr>
              <w:t>432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6C52" w:rsidP="007404F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71 809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7 306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7 306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6 888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6 888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7 288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7 288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8D5B75" w:rsidRDefault="008A18C4" w:rsidP="008E0DF4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 xml:space="preserve">2 </w:t>
            </w:r>
            <w:r w:rsidRPr="008D5B75">
              <w:rPr>
                <w:rFonts w:ascii="Calibri" w:hAnsi="Calibri" w:cs="Calibri"/>
                <w:szCs w:val="22"/>
              </w:rPr>
              <w:t>938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 xml:space="preserve">2 </w:t>
            </w:r>
            <w:r w:rsidRPr="008D5B75">
              <w:rPr>
                <w:rFonts w:ascii="Calibri" w:hAnsi="Calibri" w:cs="Calibri"/>
                <w:szCs w:val="22"/>
              </w:rPr>
              <w:t>938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7 910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7 910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24725C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11 </w:t>
            </w:r>
            <w:r>
              <w:rPr>
                <w:rFonts w:ascii="Calibri" w:hAnsi="Calibri" w:cs="Calibri"/>
                <w:szCs w:val="22"/>
              </w:rPr>
              <w:t>333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11 </w:t>
            </w:r>
            <w:r>
              <w:rPr>
                <w:rFonts w:ascii="Calibri" w:hAnsi="Calibri" w:cs="Calibri"/>
                <w:szCs w:val="22"/>
              </w:rPr>
              <w:t>333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9 133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EC6C5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14 510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5 240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5 240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4 182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4 182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4 214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4 214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poniżej 30 lat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1.2</w:t>
            </w:r>
          </w:p>
        </w:tc>
        <w:tc>
          <w:tcPr>
            <w:tcW w:w="1418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787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631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pct"/>
            <w:shd w:val="clear" w:color="auto" w:fill="BFBFBF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1.2.1</w:t>
            </w: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(łącznie z długotrwale bezrobotnymi)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1 600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7 815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1 321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28095F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/>
              </w:rPr>
              <w:t xml:space="preserve">7 </w:t>
            </w:r>
            <w:r w:rsidR="00EC3D03">
              <w:rPr>
                <w:rFonts w:ascii="Calibri" w:hAnsi="Calibri" w:cs="Calibri"/>
                <w:szCs w:val="22"/>
              </w:rPr>
              <w:t>091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399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375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328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389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 xml:space="preserve">1 </w:t>
            </w:r>
            <w:r w:rsidR="00EC3D03">
              <w:rPr>
                <w:rFonts w:ascii="Calibri" w:hAnsi="Calibri" w:cs="Calibri"/>
                <w:szCs w:val="22"/>
              </w:rPr>
              <w:t>034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107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277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392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Podlaskie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102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</w:t>
            </w:r>
            <w:r w:rsidR="00EC3D03">
              <w:rPr>
                <w:rFonts w:ascii="Calibri" w:hAnsi="Calibri" w:cs="Calibri"/>
                <w:szCs w:val="22"/>
              </w:rPr>
              <w:t>65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207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</w:t>
            </w:r>
            <w:r w:rsidR="00EC3D03">
              <w:rPr>
                <w:rFonts w:ascii="Calibri" w:hAnsi="Calibri" w:cs="Calibri"/>
                <w:szCs w:val="22"/>
              </w:rPr>
              <w:t>37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602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EC3D03">
              <w:rPr>
                <w:rFonts w:ascii="Calibri" w:hAnsi="Calibri" w:cs="Calibri"/>
                <w:szCs w:val="22"/>
              </w:rPr>
              <w:t>563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  <w:r w:rsidR="00EC3D03">
              <w:rPr>
                <w:rFonts w:ascii="Calibri" w:hAnsi="Calibri" w:cs="Calibri"/>
                <w:szCs w:val="22"/>
              </w:rPr>
              <w:t>28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Wielkopolskie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303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788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  <w:r w:rsidR="00EC3D03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 - Mazowieckie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279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</w:t>
            </w:r>
            <w:r w:rsidR="00EC3D03">
              <w:rPr>
                <w:rFonts w:ascii="Calibri" w:hAnsi="Calibri" w:cs="Calibri"/>
                <w:szCs w:val="22"/>
              </w:rPr>
              <w:t>24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614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B51EAE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szCs w:val="22"/>
              </w:rPr>
              <w:t>2 996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507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 w:cs="Calibri"/>
                <w:szCs w:val="22"/>
              </w:rPr>
              <w:t xml:space="preserve">2 </w:t>
            </w:r>
            <w:r w:rsidR="00B51EAE">
              <w:rPr>
                <w:rFonts w:ascii="Calibri" w:hAnsi="Calibri" w:cs="Calibri"/>
                <w:szCs w:val="22"/>
              </w:rPr>
              <w:t>718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52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44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26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49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396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41</w:t>
            </w:r>
          </w:p>
        </w:tc>
        <w:tc>
          <w:tcPr>
            <w:tcW w:w="631" w:type="pct"/>
            <w:shd w:val="clear" w:color="auto" w:fill="auto"/>
          </w:tcPr>
          <w:p w:rsidR="008A18C4" w:rsidRPr="008D5B75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06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Podlaskie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39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02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  <w:r w:rsidR="00EC3D03">
              <w:rPr>
                <w:rFonts w:ascii="Calibri" w:hAnsi="Calibri" w:cs="Calibri"/>
                <w:szCs w:val="22"/>
              </w:rPr>
              <w:t>06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231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</w:t>
            </w:r>
            <w:r w:rsidR="00EC3D03">
              <w:rPr>
                <w:rFonts w:ascii="Calibri" w:hAnsi="Calibri" w:cs="Calibri"/>
                <w:szCs w:val="22"/>
              </w:rPr>
              <w:t>00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  <w:r w:rsidR="00EC3D03"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Wielkopolskie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116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  <w:r w:rsidR="00EC3D03">
              <w:rPr>
                <w:rFonts w:ascii="Calibri" w:hAnsi="Calibri" w:cs="Calibri"/>
                <w:szCs w:val="22"/>
              </w:rPr>
              <w:t>02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 - Mazowieckie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107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EC3D03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278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zawodowo, nieuczestniczących w kształceniu lub szkoleniu,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7 547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2D728E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33 153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6 232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2D728E" w:rsidP="002D728E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30 144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1 655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8C412D">
              <w:rPr>
                <w:rFonts w:ascii="Calibri" w:hAnsi="Calibri" w:cs="Calibri"/>
                <w:szCs w:val="22"/>
              </w:rPr>
              <w:t>560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8C412D">
              <w:rPr>
                <w:rFonts w:ascii="Calibri" w:hAnsi="Calibri" w:cs="Calibri"/>
                <w:szCs w:val="22"/>
              </w:rPr>
              <w:t>363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8C412D">
              <w:rPr>
                <w:rFonts w:ascii="Calibri" w:hAnsi="Calibri" w:cs="Calibri"/>
                <w:szCs w:val="22"/>
              </w:rPr>
              <w:t>617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4 296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504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8C412D">
              <w:rPr>
                <w:rFonts w:ascii="Calibri" w:hAnsi="Calibri" w:cs="Calibri"/>
                <w:szCs w:val="22"/>
              </w:rPr>
              <w:t>152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1 630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Podlaskie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481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8C412D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976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2 </w:t>
            </w:r>
            <w:r w:rsidR="008C412D">
              <w:rPr>
                <w:rFonts w:ascii="Calibri" w:hAnsi="Calibri" w:cs="Calibri"/>
                <w:szCs w:val="22"/>
              </w:rPr>
              <w:t>232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Śląskie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2 840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6 496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</w:t>
            </w:r>
            <w:r w:rsidR="008C412D">
              <w:rPr>
                <w:rFonts w:ascii="Calibri" w:hAnsi="Calibri" w:cs="Calibri"/>
                <w:szCs w:val="22"/>
              </w:rPr>
              <w:t>187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947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Wielkopolskie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1 431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3 274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C412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955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 - Mazowieckie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1 315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3 </w:t>
            </w:r>
            <w:r w:rsidR="008C412D">
              <w:rPr>
                <w:rFonts w:ascii="Calibri" w:hAnsi="Calibri" w:cs="Calibri"/>
                <w:szCs w:val="22"/>
              </w:rPr>
              <w:t>009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bezrobotnych niezarejestrowanych w ewidencji </w:t>
            </w:r>
            <w:r w:rsidRPr="004074D3">
              <w:rPr>
                <w:rFonts w:ascii="Calibri" w:hAnsi="Calibri" w:cs="Calibri"/>
                <w:szCs w:val="22"/>
              </w:rPr>
              <w:lastRenderedPageBreak/>
              <w:t>urzędów pracy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poniżej 30 lat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A18C4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A18C4" w:rsidRPr="004074D3" w:rsidRDefault="008A18C4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A18C4" w:rsidRPr="004074D3" w:rsidRDefault="008A18C4" w:rsidP="003C28EB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A18C4" w:rsidRPr="004074D3" w:rsidRDefault="008A18C4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42B07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142B07" w:rsidRPr="004074D3" w:rsidRDefault="00142B07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142B07" w:rsidRPr="004074D3" w:rsidRDefault="00142B07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osób pracujących, znajdujących się w trudnej sytuacji na rynku pracy, objętych wsparciem w programie</w:t>
            </w:r>
          </w:p>
        </w:tc>
        <w:tc>
          <w:tcPr>
            <w:tcW w:w="421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142B07" w:rsidRPr="004074D3" w:rsidRDefault="007E6362" w:rsidP="007E6362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8 508</w:t>
            </w:r>
          </w:p>
        </w:tc>
        <w:tc>
          <w:tcPr>
            <w:tcW w:w="338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42B07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142B07" w:rsidRPr="004074D3" w:rsidRDefault="00142B07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142B07" w:rsidRDefault="00142B07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142B07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  <w:r w:rsidR="00456B3D">
              <w:rPr>
                <w:rFonts w:ascii="Calibri" w:hAnsi="Calibri" w:cs="Calibri"/>
                <w:szCs w:val="22"/>
              </w:rPr>
              <w:t>, w tym:</w:t>
            </w:r>
          </w:p>
        </w:tc>
        <w:tc>
          <w:tcPr>
            <w:tcW w:w="421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142B07" w:rsidRPr="004074D3" w:rsidRDefault="007E636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7 732</w:t>
            </w:r>
          </w:p>
        </w:tc>
        <w:tc>
          <w:tcPr>
            <w:tcW w:w="338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56B3D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456B3D" w:rsidRPr="004074D3" w:rsidRDefault="00456B3D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456B3D" w:rsidRDefault="00456B3D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456B3D" w:rsidRDefault="00456B3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456B3D" w:rsidRPr="004074D3" w:rsidRDefault="00456B3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456B3D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456B3D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427</w:t>
            </w:r>
          </w:p>
        </w:tc>
        <w:tc>
          <w:tcPr>
            <w:tcW w:w="338" w:type="pct"/>
            <w:shd w:val="clear" w:color="auto" w:fill="auto"/>
          </w:tcPr>
          <w:p w:rsidR="00456B3D" w:rsidRPr="004074D3" w:rsidRDefault="00456B3D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21D6F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564F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402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10E0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21D6F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564F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351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10E0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21D6F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564F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139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10E0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21D6F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564F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417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10E0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21D6F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564F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1 107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10E0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B21D6F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Opolskie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564F3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297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E410E0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420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Podlaskie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283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Pomorskie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575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Śląskie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1 674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306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244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Wielkopolskie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844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9114DC" w:rsidRPr="004074D3" w:rsidTr="001B4307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9114DC" w:rsidRPr="004074D3" w:rsidRDefault="00911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9114DC" w:rsidRDefault="009114DC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1452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11AB9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9114DC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246</w:t>
            </w:r>
          </w:p>
        </w:tc>
        <w:tc>
          <w:tcPr>
            <w:tcW w:w="338" w:type="pct"/>
            <w:shd w:val="clear" w:color="auto" w:fill="auto"/>
          </w:tcPr>
          <w:p w:rsidR="009114DC" w:rsidRPr="004074D3" w:rsidRDefault="00911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F73E97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42B07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142B07" w:rsidRPr="004074D3" w:rsidRDefault="00142B07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142B07" w:rsidRDefault="00142B07" w:rsidP="00C613F5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142B07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  <w:r w:rsidR="009114DC">
              <w:rPr>
                <w:rFonts w:ascii="Calibri" w:hAnsi="Calibri" w:cs="Calibri"/>
                <w:szCs w:val="22"/>
              </w:rPr>
              <w:t xml:space="preserve"> - Mazowieckie</w:t>
            </w:r>
          </w:p>
        </w:tc>
        <w:tc>
          <w:tcPr>
            <w:tcW w:w="421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142B07" w:rsidRPr="004074D3" w:rsidRDefault="007E6362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776</w:t>
            </w:r>
          </w:p>
        </w:tc>
        <w:tc>
          <w:tcPr>
            <w:tcW w:w="338" w:type="pct"/>
            <w:shd w:val="clear" w:color="auto" w:fill="auto"/>
          </w:tcPr>
          <w:p w:rsidR="00142B07" w:rsidRPr="004074D3" w:rsidRDefault="00142B07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1.2.2</w:t>
            </w: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(łącznie z długotrwale bezrobotnymi)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24725C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 xml:space="preserve">3 </w:t>
            </w:r>
            <w:r w:rsidRPr="008D5B75">
              <w:rPr>
                <w:rFonts w:ascii="Calibri" w:hAnsi="Calibri" w:cs="Calibri"/>
                <w:szCs w:val="22"/>
              </w:rPr>
              <w:t>040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7404F9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>3 040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381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381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360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360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314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314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373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373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524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524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376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376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274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274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218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218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220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220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tym: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24725C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>1 </w:t>
            </w:r>
            <w:r w:rsidRPr="008D5B75">
              <w:rPr>
                <w:rFonts w:ascii="Calibri" w:hAnsi="Calibri" w:cs="Calibri"/>
                <w:szCs w:val="22"/>
              </w:rPr>
              <w:t>226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24725C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/>
              </w:rPr>
              <w:t>1 226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146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146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138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138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120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8D5B75"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143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143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262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262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144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144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105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105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84</w:t>
            </w:r>
          </w:p>
        </w:tc>
        <w:tc>
          <w:tcPr>
            <w:tcW w:w="631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84</w:t>
            </w:r>
          </w:p>
        </w:tc>
        <w:tc>
          <w:tcPr>
            <w:tcW w:w="338" w:type="pct"/>
            <w:shd w:val="clear" w:color="auto" w:fill="auto"/>
          </w:tcPr>
          <w:p w:rsidR="00C613F5" w:rsidRPr="008D5B75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8D5B7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84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84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biernych zawodowo, nieuczestniczących w kształceniu lub szkoleniu, objętych wsparciem w </w:t>
            </w:r>
            <w:r w:rsidRPr="004074D3">
              <w:rPr>
                <w:rFonts w:ascii="Calibri" w:hAnsi="Calibri" w:cs="Calibri"/>
                <w:szCs w:val="22"/>
              </w:rPr>
              <w:lastRenderedPageBreak/>
              <w:t>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rozwinięte, w tym: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17 229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17 229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Dolnośląskie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1 798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1 798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Kujawsko-pomorskie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1 695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1 695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Lubelskie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8E0DF4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1 480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8E0DF4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1 480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Lubuskie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709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709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Łódzkie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1 756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1 756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Małopolskie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4 666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4 666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Podkarpackie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8E0DF4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1 770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8E0DF4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1 770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Świętokrzyskie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1 289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1 289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Warmińsko-mazurskie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1 029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1 029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Zachodniopomorskie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1 037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1 037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niezarejestrowanych w ewidencji urzędów pracy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poniżej 30 lat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1.3</w:t>
            </w:r>
          </w:p>
        </w:tc>
        <w:tc>
          <w:tcPr>
            <w:tcW w:w="1418" w:type="pct"/>
            <w:shd w:val="clear" w:color="auto" w:fill="BFBFBF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BFBFBF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787" w:type="pct"/>
            <w:shd w:val="clear" w:color="auto" w:fill="BFBFBF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BFBFBF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631" w:type="pct"/>
            <w:shd w:val="clear" w:color="auto" w:fill="BFBFBF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38" w:type="pct"/>
            <w:shd w:val="clear" w:color="auto" w:fill="BFBFBF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1.3.1</w:t>
            </w: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(łącznie z długotrwale bezrobotnymi)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211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C28F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665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190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C28F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597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C28F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68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86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280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251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29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zawodowo, nieuczestniczących w kształceniu lub szkoleniu,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5 895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26 767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5 294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24 037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601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2 730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niezarejestrowanych w ewidencji urzędów pracy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poniżej 30 lat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613F5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613F5" w:rsidRPr="004074D3" w:rsidRDefault="00C613F5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C613F5" w:rsidRPr="004074D3" w:rsidRDefault="00C613F5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C754DC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C754DC" w:rsidRPr="004074D3" w:rsidRDefault="00C75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 w:val="restar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osób pracujących, znajdujących się w trudnej sytuacji na rynku pracy, objętych wsparciem w programie</w:t>
            </w:r>
          </w:p>
        </w:tc>
        <w:tc>
          <w:tcPr>
            <w:tcW w:w="421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C754DC" w:rsidRPr="004074D3" w:rsidRDefault="00105C08" w:rsidP="00105C0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5 699</w:t>
            </w:r>
          </w:p>
        </w:tc>
        <w:tc>
          <w:tcPr>
            <w:tcW w:w="338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54DC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754DC" w:rsidRPr="004074D3" w:rsidRDefault="00C75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C754DC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5 118</w:t>
            </w:r>
          </w:p>
        </w:tc>
        <w:tc>
          <w:tcPr>
            <w:tcW w:w="338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54DC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C754DC" w:rsidRPr="004074D3" w:rsidRDefault="00C754DC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C754DC" w:rsidRPr="004074D3" w:rsidRDefault="00105C08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581</w:t>
            </w:r>
          </w:p>
        </w:tc>
        <w:tc>
          <w:tcPr>
            <w:tcW w:w="338" w:type="pct"/>
            <w:shd w:val="clear" w:color="auto" w:fill="auto"/>
          </w:tcPr>
          <w:p w:rsidR="00C754DC" w:rsidRPr="004074D3" w:rsidRDefault="00C754DC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4074D3">
              <w:rPr>
                <w:rFonts w:ascii="Calibri" w:hAnsi="Calibri" w:cs="Calibri"/>
                <w:szCs w:val="22"/>
              </w:rPr>
              <w:t>Poddziałanie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nr 1.3.2</w:t>
            </w:r>
          </w:p>
        </w:tc>
        <w:tc>
          <w:tcPr>
            <w:tcW w:w="141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(łącznie z długotrwale bezrobotnymi)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614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614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długotrwale bezrobotnych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249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249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biernych zawodowo, nieuczestniczących w kształceniu lub szkoleniu,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4 498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4 498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bezrobotnych niezarejestrowanych w ewidencji urzędów pracy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poniżej 30 lat z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objętych wsparciem w programie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podlega monitorowaniu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 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 w:val="restart"/>
            <w:shd w:val="clear" w:color="auto" w:fill="auto"/>
            <w:vAlign w:val="center"/>
          </w:tcPr>
          <w:p w:rsidR="0085064A" w:rsidRPr="004074D3" w:rsidRDefault="0085064A" w:rsidP="00276D39">
            <w:pPr>
              <w:spacing w:before="60" w:after="6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Działanie </w:t>
            </w:r>
            <w:r w:rsidRPr="004074D3">
              <w:rPr>
                <w:rFonts w:ascii="Calibri" w:hAnsi="Calibri" w:cs="Calibri"/>
                <w:szCs w:val="22"/>
              </w:rPr>
              <w:t>1.</w:t>
            </w: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1418" w:type="pct"/>
            <w:vMerge w:val="restar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osób młodych poniżej 30 lat objętych wsparciem w programie (Program „Młodzież solidarna w działaniu”)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ogółem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4000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słabiej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3592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85064A" w:rsidRPr="004074D3" w:rsidTr="00F9425B">
        <w:trPr>
          <w:cantSplit/>
          <w:trHeight w:val="20"/>
          <w:jc w:val="center"/>
        </w:trPr>
        <w:tc>
          <w:tcPr>
            <w:tcW w:w="984" w:type="pct"/>
            <w:vMerge/>
            <w:shd w:val="clear" w:color="auto" w:fill="auto"/>
            <w:vAlign w:val="center"/>
          </w:tcPr>
          <w:p w:rsidR="0085064A" w:rsidRPr="004074D3" w:rsidRDefault="0085064A" w:rsidP="003C28EB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418" w:type="pct"/>
            <w:vMerge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787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regiony lepiej rozwinięte</w:t>
            </w:r>
          </w:p>
        </w:tc>
        <w:tc>
          <w:tcPr>
            <w:tcW w:w="42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408</w:t>
            </w:r>
          </w:p>
        </w:tc>
        <w:tc>
          <w:tcPr>
            <w:tcW w:w="338" w:type="pct"/>
            <w:shd w:val="clear" w:color="auto" w:fill="auto"/>
          </w:tcPr>
          <w:p w:rsidR="0085064A" w:rsidRPr="004074D3" w:rsidRDefault="0085064A" w:rsidP="003C28E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</w:tbl>
    <w:p w:rsidR="00666A7F" w:rsidRPr="009F2EAC" w:rsidRDefault="00666A7F"/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5205"/>
        <w:gridCol w:w="1281"/>
        <w:gridCol w:w="1281"/>
        <w:gridCol w:w="1286"/>
        <w:gridCol w:w="1809"/>
      </w:tblGrid>
      <w:tr w:rsidR="007439CB" w:rsidRPr="004074D3" w:rsidTr="007453A1">
        <w:trPr>
          <w:cantSplit/>
          <w:trHeight w:val="7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439CB" w:rsidRPr="004074D3" w:rsidRDefault="007439CB" w:rsidP="00EE7145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b/>
                <w:caps/>
                <w:szCs w:val="22"/>
              </w:rPr>
              <w:t>Wskaźniki produktu</w:t>
            </w:r>
          </w:p>
        </w:tc>
      </w:tr>
      <w:tr w:rsidR="007439CB" w:rsidRPr="004074D3" w:rsidTr="00D90313">
        <w:trPr>
          <w:cantSplit/>
          <w:trHeight w:val="7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Nazwa wskaźnika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Jednostka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 xml:space="preserve"> miary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7439CB" w:rsidRPr="004074D3" w:rsidRDefault="007439CB" w:rsidP="00EE714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 xml:space="preserve">Wartość pośrednia </w:t>
            </w:r>
            <w:r w:rsidRPr="004074D3">
              <w:rPr>
                <w:rFonts w:ascii="Calibri" w:hAnsi="Calibri" w:cs="Calibri"/>
                <w:b/>
                <w:szCs w:val="22"/>
              </w:rPr>
              <w:br/>
              <w:t>(2018)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Szacowana wartość docelowa (2023)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439CB" w:rsidRPr="004074D3" w:rsidRDefault="007439CB" w:rsidP="00A535B5">
            <w:pPr>
              <w:suppressAutoHyphens/>
              <w:spacing w:before="60" w:after="6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Źródło</w:t>
            </w:r>
          </w:p>
        </w:tc>
      </w:tr>
      <w:tr w:rsidR="001F51B8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F51B8" w:rsidRPr="004074D3" w:rsidRDefault="001F51B8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II Efektywne polityki publiczne dla rynku pracy, gospodarki i edukacji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</w:t>
            </w:r>
          </w:p>
        </w:tc>
        <w:tc>
          <w:tcPr>
            <w:tcW w:w="1922" w:type="pct"/>
            <w:shd w:val="clear" w:color="auto" w:fill="auto"/>
          </w:tcPr>
          <w:p w:rsidR="002D534A" w:rsidRPr="004074D3" w:rsidDel="00A92BCE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wypracowanych przez Wojewódzkich Pełnomocników ds. Równego Traktowania pakietów rekomendacji w zakresie równości szans płci </w:t>
            </w:r>
            <w:r w:rsidRPr="004074D3">
              <w:rPr>
                <w:rFonts w:cs="Calibri"/>
              </w:rPr>
              <w:t>w ramach wojewódzkich strategii w zakresie polityki społecznej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Del="00A92BCE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Del="00A92BCE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Wojewódzkich Pełnomocników ds. Równego Traktowania objętych działaniami edukacyjnymi z zakresu równości szans płci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Del="00A92BCE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Del="00A92BCE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Funkcjonujący system monitorowania </w:t>
            </w:r>
            <w:r w:rsidRPr="004074D3">
              <w:rPr>
                <w:rFonts w:cs="Calibri"/>
              </w:rPr>
              <w:t>wsparcia dla Wojewódzkich Pełnomocników ds. Równego Traktowania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Del="00A92BCE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Del="00A92BCE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Opracowany model współpracy międzysektorowej </w:t>
            </w:r>
            <w:r w:rsidRPr="004074D3">
              <w:rPr>
                <w:rFonts w:cs="Calibri"/>
                <w:bCs/>
                <w:color w:val="000000"/>
              </w:rPr>
              <w:t>na rzecz równości szans płci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Del="00A92BCE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Del="00A92BCE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opracowanych zestawów zadań i obszarów odpowiedzialności </w:t>
            </w:r>
            <w:r w:rsidRPr="004074D3">
              <w:rPr>
                <w:rFonts w:cs="Calibri"/>
              </w:rPr>
              <w:t>koordynatorów ds. równego traktowania funkcjonujących w urzędach centralnych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Del="00A92BCE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Del="00A92BCE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instytucji publicznych objętych wsparciem szkoleniowym w zakresie równości szans płci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Del="00A92BCE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340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2D534A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Zaadaptowane narzędzie skierowane do średnich przedsiębiorstw w zakresie wspierania kobiet i mężczyzn w procesach podejmowania decyzji ekonomicznych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Zaadaptowane narzędzie wspierające przeciwdziałanie dyskryminacji w miejscu pracy i w dostępie do zatrudnienia w małych przedsiębiorstwach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przedstawicieli podmiotów tworzących i prowadzących instytucje opieki nad dzieckiem do lat 3 objętych wsparciem szkoleniowym w zakresie form opieki nad dziećmi do lat 3</w:t>
            </w:r>
            <w:r w:rsidRPr="004074D3">
              <w:rPr>
                <w:rStyle w:val="Odwoanieprzypisudolnego"/>
                <w:rFonts w:ascii="Calibri" w:hAnsi="Calibri" w:cs="Calibri"/>
                <w:sz w:val="22"/>
                <w:lang w:eastAsia="en-US"/>
              </w:rPr>
              <w:footnoteReference w:id="6"/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4074D3">
              <w:rPr>
                <w:rFonts w:ascii="Calibri" w:hAnsi="Calibri" w:cs="Calibri"/>
                <w:bCs/>
                <w:color w:val="000000"/>
                <w:szCs w:val="22"/>
              </w:rPr>
              <w:t>3 173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15 864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keepNext/>
              <w:spacing w:before="120" w:after="120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mikro, małych i średnich przedsiębiorstw objętych wsparciem przez partnerów społecznych w zakresie opracowania analizy potrzeb rozwojowych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3 670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12 229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</w:t>
            </w:r>
            <w:proofErr w:type="spellStart"/>
            <w:r w:rsidRPr="004074D3">
              <w:rPr>
                <w:rFonts w:cs="Calibri"/>
                <w:lang w:eastAsia="en-US"/>
              </w:rPr>
              <w:t>mikroprzedsiębiorstw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oraz małych i średnich przedsiębiorstw, których pracownicy zostali objęci wsparciem w zakresie zamówień publicznych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2 071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</w:t>
            </w:r>
            <w:proofErr w:type="spellStart"/>
            <w:r w:rsidRPr="004074D3">
              <w:rPr>
                <w:rFonts w:cs="Calibri"/>
                <w:lang w:eastAsia="en-US"/>
              </w:rPr>
              <w:t>mikroprzedsiębiorstw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oraz małych i średnich przedsiębiorstw, których pracownicy zostali objęci wsparciem w zakresie realizacji przedsięwzięć w formule partnerstwa publiczno-prywatnego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953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Funkcjonujący rejestr usług rozwojowych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2.4</w:t>
            </w: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opracowanych modelowych procedur działań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publicznych służb zatrudnienia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917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4 583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instytucji rynku pracy, innych niż PSZ,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400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2 000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zawodów, dla których opracowano zasoby informacyjne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250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1 000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Narzędzie do prognozowania popytu na pracę rozbudowane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opracowanych zestawów rekomendacji dla polityki na rzecz aktywizacji zawodowej i zatrudnienia osób w wieku 50 lat i więcej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2D534A" w:rsidRPr="004074D3" w:rsidTr="00D90313">
        <w:trPr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</w:t>
            </w:r>
            <w:proofErr w:type="spellStart"/>
            <w:r w:rsidRPr="004074D3">
              <w:rPr>
                <w:rFonts w:cs="Calibri"/>
                <w:lang w:eastAsia="en-US"/>
              </w:rPr>
              <w:t>partnerstw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(działających lokalnie i regionalnie w obszarze rynku pracy), które wypracowały zestawy rekomendacji służące aktywizacji osób młodych znajdujących się w najtrudniejszej sytuacji na rynku pracy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2D534A" w:rsidRPr="004074D3" w:rsidTr="00D90313">
        <w:trPr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Opracowana metodologia monitorowania efektywności zatrudnieniowej dla urzędów pracy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2D534A" w:rsidRPr="004074D3" w:rsidTr="00D90313">
        <w:trPr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2D534A" w:rsidRPr="004074D3" w:rsidRDefault="002D534A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2D534A" w:rsidRPr="004074D3" w:rsidRDefault="002D534A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narzędzi służących ocenie jakości usług urzędów pracy opracowanych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D534A" w:rsidRPr="004074D3" w:rsidRDefault="002D534A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2D534A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Narzędzie do monitorowania działań instytucji rynku pracy opracowane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2D534A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9D723A">
            <w:pPr>
              <w:spacing w:before="120" w:after="120"/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SL2014</w:t>
            </w:r>
          </w:p>
        </w:tc>
      </w:tr>
      <w:tr w:rsidR="001F51B8" w:rsidRPr="004074D3" w:rsidTr="00D90313">
        <w:trPr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2.5</w:t>
            </w: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Opracowane narzędzie agregowania, analizowania i monitorowania na poziomie krajowym danych pochodzących z oceny zasobów pomocy społecznej przeprowadzanej na poziomie jednostek samorządu terytorialnego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modeli systemu transferów społecznych oraz systemu podatkowego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Opracowane narzędzie służące poprawie jakości lokalnych i regionalnych strategii </w:t>
            </w:r>
            <w:proofErr w:type="spellStart"/>
            <w:r w:rsidRPr="004074D3">
              <w:rPr>
                <w:rFonts w:cs="Calibri"/>
                <w:lang w:eastAsia="en-US"/>
              </w:rPr>
              <w:t>rozwiazywania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problemów społecznych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jednostek samorządu terytorialnego objętych wsparciem szkoleniowo-doradczym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4 958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1F51B8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1F51B8" w:rsidRPr="004074D3" w:rsidRDefault="001F51B8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1F51B8" w:rsidRPr="004074D3" w:rsidRDefault="001F51B8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kluczowych pracowników instytucji pomocy i integracji społecznej,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1 963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F51B8" w:rsidRPr="004074D3" w:rsidRDefault="001F51B8" w:rsidP="00B32ADE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6 </w:t>
            </w:r>
            <w:r w:rsidR="00B32ADE">
              <w:rPr>
                <w:rFonts w:cs="Calibri"/>
                <w:lang w:eastAsia="en-US"/>
              </w:rPr>
              <w:t>6</w:t>
            </w:r>
            <w:r w:rsidR="00B32ADE" w:rsidRPr="004074D3">
              <w:rPr>
                <w:rFonts w:cs="Calibri"/>
                <w:lang w:eastAsia="en-US"/>
              </w:rPr>
              <w:t>34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F51B8" w:rsidRPr="004074D3" w:rsidRDefault="001F51B8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Liczba osób kierujących schroniskami dla osób bezdomnych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standardów kształcenia, dotyczących nowych specjalności zawodowych w pracy socjalnej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utworzonych ogólnokrajowych sieci współpracy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modeli kooperacji pomiędzy instytucjami pomocy i integracji społecznej a podmiotami innych polityk sektorowych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jednostek organizacyjnych pomocy społecznej objętych wsparciem w celu zmiany systemu organizacyjnego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70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200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Opracowany model współpracy instytucji zatrudnienia socjalnego z innymi podmiotami realizującymi usługi społeczne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instytucji pomocy i integracji społecznej, objętych wsparciem w celu uzyskania akredytacji lub certyfikacji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2.6</w:t>
            </w: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instytucji, w których dokonano przeglądu zadań pod kątem dostosowania do postanowień Konwencji ONZ o prawach osób niepełnosprawnych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400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polityk publicznych, odpowiadających działom administracji rządowej, dla których opracowano rekomendacje w zakresie dostosowania polityk do postanowień Konwencji o prawach osób niepełnosprawnych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osób uczestniczących w procesie kształtowania i wdrażania polityk publicznych objętych wsparciem w programie w zakresie zapewnienia równości szans i dostępności dla osób z </w:t>
            </w:r>
            <w:proofErr w:type="spellStart"/>
            <w:r w:rsidRPr="004074D3">
              <w:rPr>
                <w:rFonts w:cs="Calibri"/>
                <w:lang w:eastAsia="en-US"/>
              </w:rPr>
              <w:t>niepełnosprawnościami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800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instrumentów, wspierających zatrudnienie i utrzymanie się na rynku pracy osób niepełnosprawnych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przeprowadzonych analiz rozwiązań ustawowych rehabilitacji społecznej osób niepełnosprawnych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instrumentów pozwalających na precyzyjne identyfikowanie osób, do których ze względu na niepełnosprawność powinny być kierowane instrumenty wsparcia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osób, stanowiących kadrę publicznych i niepublicznych podmiotów działających na rzecz osób niepełnosprawnych,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7 345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Opracowany model wsparcia osób niepełnosprawnych w środowisku pracy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standardów usług asystenckich świadczonych na rzecz osób niepełnosprawnych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Liczba ośrodków uczestniczących w pilotażu kompleksowej rehabilitacji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Liczba osób objętych kompleksową rehabilitacją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osoby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2.7</w:t>
            </w: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Romów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3 086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więźniów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9 298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23 244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2.8</w:t>
            </w: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przedstawicieli władz samorządowych szczebla gminnego i powiatowego objętych wsparciem w ramach </w:t>
            </w:r>
            <w:proofErr w:type="spellStart"/>
            <w:r w:rsidRPr="004074D3">
              <w:rPr>
                <w:rFonts w:cs="Calibri"/>
                <w:lang w:eastAsia="en-US"/>
              </w:rPr>
              <w:t>deinstytucjonalizacji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pieczy zastępczej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4 800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Opracowany raport z badań przeprowadzonych w powiatach w zakresie </w:t>
            </w:r>
            <w:proofErr w:type="spellStart"/>
            <w:r w:rsidRPr="004074D3">
              <w:rPr>
                <w:rFonts w:cs="Calibri"/>
                <w:lang w:eastAsia="en-US"/>
              </w:rPr>
              <w:t>deinstytucjonalizacji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pieczy zastępczej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Del="00591BBA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pracowników instytucji  sytemu wsparcia rodziny i pieczy zastępczej objętych wsparciem w zakresie wspierania rodziny i systemu pieczy zastępczej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4 000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20 000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standardów usług asystenckich i opiekuńczych dla osób o różnym stopniu niesamodzielności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standardów kształcenia usług asystenckich i opiekuńczych dla osób  o różnym stopniu niesamodzielności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B32ADE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B32ADE" w:rsidRPr="004074D3" w:rsidRDefault="00B32AD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B32ADE" w:rsidRPr="004074D3" w:rsidRDefault="00B32AD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wypracowanych modelowych rozwiązań w zakresie sprawowania opieki wspierających aktywność zawodową i ograniczających ubóstwo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32ADE" w:rsidRPr="004074D3" w:rsidRDefault="00B32ADE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B32ADE" w:rsidRPr="004074D3" w:rsidRDefault="00B32ADE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 xml:space="preserve">Liczba osób przebywających w opiece instytucjonalnej, objętych planem </w:t>
            </w:r>
            <w:proofErr w:type="spellStart"/>
            <w:r w:rsidRPr="00276D39">
              <w:rPr>
                <w:rFonts w:cs="Calibri"/>
                <w:lang w:eastAsia="en-US"/>
              </w:rPr>
              <w:t>deinstytucjonalizacji</w:t>
            </w:r>
            <w:proofErr w:type="spellEnd"/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2D534A">
            <w:pPr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 xml:space="preserve">Liczba pracowników instytucji wspartych w zakresie przygotowania i wdrażania procesu </w:t>
            </w:r>
            <w:proofErr w:type="spellStart"/>
            <w:r w:rsidRPr="00276D39">
              <w:rPr>
                <w:rFonts w:cs="Calibri"/>
                <w:lang w:eastAsia="en-US"/>
              </w:rPr>
              <w:t>deinstytucjonalizacji</w:t>
            </w:r>
            <w:proofErr w:type="spellEnd"/>
            <w:r w:rsidRPr="00276D39">
              <w:rPr>
                <w:rFonts w:cs="Calibri"/>
                <w:lang w:eastAsia="en-US"/>
              </w:rPr>
              <w:t xml:space="preserve"> usług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276D39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2D534A">
            <w:pPr>
              <w:jc w:val="center"/>
              <w:rPr>
                <w:rFonts w:ascii="Calibri" w:hAnsi="Calibri" w:cs="Calibri"/>
                <w:szCs w:val="22"/>
                <w:lang w:eastAsia="en-US"/>
              </w:rPr>
            </w:pPr>
            <w:r w:rsidRPr="004074D3">
              <w:rPr>
                <w:rFonts w:ascii="Calibri" w:hAnsi="Calibri" w:cs="Calibri"/>
                <w:szCs w:val="22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opracowanych standardów na rzecz </w:t>
            </w:r>
            <w:proofErr w:type="spellStart"/>
            <w:r w:rsidRPr="004074D3">
              <w:rPr>
                <w:rFonts w:cs="Calibri"/>
                <w:lang w:eastAsia="en-US"/>
              </w:rPr>
              <w:t>deinstytucjonalizacji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usług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2D534A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18788A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9D723A">
            <w:pPr>
              <w:pStyle w:val="Akapitzlist5"/>
              <w:spacing w:after="120" w:line="36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2.9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podmiotów ekonomii społecznej, które skorzystały ze zwrotnych instrumentów finansowych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406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2 030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przedsiębiorstw społecznych, których pracownicy zostali objęci wsparciem szkoleniowym w zakresie prawa zamówień publicznych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1 500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</w:t>
            </w:r>
            <w:proofErr w:type="spellStart"/>
            <w:r w:rsidRPr="004074D3">
              <w:rPr>
                <w:rFonts w:cs="Calibri"/>
                <w:lang w:eastAsia="en-US"/>
              </w:rPr>
              <w:t>klastrów</w:t>
            </w:r>
            <w:proofErr w:type="spellEnd"/>
            <w:r w:rsidRPr="004074D3">
              <w:rPr>
                <w:rFonts w:cs="Calibri"/>
                <w:lang w:eastAsia="en-US"/>
              </w:rPr>
              <w:t>, do których przystąpiły podmioty ekonomii społecznej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 xml:space="preserve">Liczba systemów </w:t>
            </w:r>
            <w:proofErr w:type="spellStart"/>
            <w:r w:rsidRPr="004074D3">
              <w:rPr>
                <w:rFonts w:cs="Calibri"/>
                <w:lang w:eastAsia="en-US"/>
              </w:rPr>
              <w:t>franczyzowych</w:t>
            </w:r>
            <w:proofErr w:type="spellEnd"/>
            <w:r w:rsidRPr="004074D3">
              <w:rPr>
                <w:rFonts w:cs="Calibri"/>
                <w:lang w:eastAsia="en-US"/>
              </w:rPr>
              <w:t xml:space="preserve"> dostosowanych dla podmiotów ekonomii społecznej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stworzonych i/lub wspartych systemów certyfikacji w obszarze ekonomii społecznej obejmujących zasięgiem cały kraj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opracowanych narzędzi do monitorowania sektora ekonomii społecznej na poziomie centralnym oraz koordynacji na poziomie regionalnym i lokalnym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ośrodków wsparcia ekonomii społecznej objętych wsparciem w zakresie standardów usług oraz zamówień publicznych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1 050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audytów przeprowadzonych w ośrodkach wsparcia ekonomii społecznej w celu uzyskania akredytacji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630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Opracowany pakiet edukacyjny do wykorzystania przez nauczycieli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</w:t>
            </w:r>
            <w:r w:rsidR="00C77E16" w:rsidRPr="004074D3">
              <w:rPr>
                <w:rFonts w:cs="Calibri"/>
                <w:lang w:eastAsia="en-US"/>
              </w:rPr>
              <w:t>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SL2014</w:t>
            </w:r>
          </w:p>
        </w:tc>
      </w:tr>
      <w:tr w:rsidR="00AD103E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AD103E" w:rsidRPr="004074D3" w:rsidRDefault="00AD103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AD103E" w:rsidRPr="004074D3" w:rsidRDefault="00AD103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FE5376">
              <w:t>Liczba opracowanych modeli przedsiębiorstw społecznych o charakterze usługowym i realizujących zadania użyteczności publicznej w zakresie rozwoju lokalnego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SL 2014</w:t>
            </w:r>
          </w:p>
        </w:tc>
      </w:tr>
      <w:tr w:rsidR="00AD103E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AD103E" w:rsidRPr="004074D3" w:rsidRDefault="00AD103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AD103E" w:rsidRPr="004074D3" w:rsidRDefault="00AD103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FE5376">
              <w:t>Liczba osób uczestniczących w studiach menadżerskich i MBA w zakresie zarządzania przedsiębiorstwem społecznym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SL 2014</w:t>
            </w:r>
          </w:p>
        </w:tc>
      </w:tr>
      <w:tr w:rsidR="00AD103E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AD103E" w:rsidRPr="004074D3" w:rsidRDefault="00AD103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AD103E" w:rsidRPr="004074D3" w:rsidRDefault="00AD103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FE5376">
              <w:t xml:space="preserve">Liczba przyznanych </w:t>
            </w:r>
            <w:proofErr w:type="spellStart"/>
            <w:r w:rsidRPr="00FE5376">
              <w:t>mikrograntów</w:t>
            </w:r>
            <w:proofErr w:type="spellEnd"/>
            <w:r w:rsidRPr="00FE5376">
              <w:t xml:space="preserve"> na tworzenie i rozwój spółdzielni uczniowskich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003B0A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</w:t>
            </w:r>
            <w:r w:rsidR="00AD103E">
              <w:rPr>
                <w:rFonts w:cs="Calibri"/>
                <w:lang w:eastAsia="en-US"/>
              </w:rPr>
              <w:t>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760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SL 2014</w:t>
            </w:r>
          </w:p>
        </w:tc>
      </w:tr>
      <w:tr w:rsidR="00AD103E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AD103E" w:rsidRPr="004074D3" w:rsidRDefault="00AD103E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i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AD103E" w:rsidRPr="004074D3" w:rsidRDefault="00AD103E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FE5376">
              <w:t>Liczba jednostek samorządu terytorialnego, których pracownicy zostali objęci programem edukacyjnym w zakresie społecznie odpowiedzialnego terytorium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1140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D103E" w:rsidRPr="004074D3" w:rsidRDefault="00AD103E" w:rsidP="001F51B8">
            <w:pPr>
              <w:pStyle w:val="Akapitzlist5"/>
              <w:spacing w:after="120" w:line="240" w:lineRule="auto"/>
              <w:ind w:left="0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SL 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2.10 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systemu wspomagania szkół oraz trenerów objętych wsparciem w zakresie określonym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2 314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4 627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szkół objętych wsparciem w celu przygotowania i doskonalenia zawodowego nauczycieli (szkoła ćwiczeń) w zakresie określonym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przedstawicieli kadry kierowniczej systemu oświaty objętych wsparciem w zakresie określonym w 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3 526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11 752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opracowanych i wdrożonych dzięki EFS zestawów narzędzi diagnostycznych wspierających pomoc psychologiczno- pedagogiczną dla uczniów o specjalnych potrzebach edukacyjnych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pStyle w:val="Akapitzlist5"/>
              <w:spacing w:after="120" w:line="240" w:lineRule="auto"/>
              <w:ind w:left="0"/>
              <w:rPr>
                <w:rFonts w:cs="Calibri"/>
                <w:lang w:eastAsia="en-US"/>
              </w:rPr>
            </w:pPr>
            <w:r w:rsidRPr="004074D3">
              <w:rPr>
                <w:rFonts w:cs="Calibri"/>
                <w:lang w:eastAsia="en-US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1 469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zestawów narzędzi edukacyjnych w zakresie określonym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zmodernizowanych dzięki EFS obszarów programowych dla kształcenia ogólnego (kompetencje kluczowe</w:t>
            </w:r>
            <w:r w:rsidR="00A00107">
              <w:rPr>
                <w:rFonts w:cs="Calibri"/>
                <w:bCs/>
                <w:sz w:val="18"/>
                <w:szCs w:val="18"/>
              </w:rPr>
              <w:t xml:space="preserve"> i umiejętności uniwersalne</w:t>
            </w:r>
            <w:r w:rsidRPr="004074D3">
              <w:rPr>
                <w:rFonts w:ascii="Calibri" w:hAnsi="Calibri" w:cs="Calibri"/>
                <w:szCs w:val="22"/>
              </w:rPr>
              <w:t>) w szkołach ogólnokształcących i zawodowych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A00107" w:rsidP="00E912F0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w programie e-Podręczników i dydaktycznych e-materiałów towarzyszących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3 380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13 519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baz danych systemu oświaty objętych integracją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2.11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Funkcjonujący Zintegrowany Rejestr Kwalifikacji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2.12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funkcjonujących Rad Programowych ds. kompetencji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przedsiębiorców włączonych w identyfikację i prognozowanie potrzeb kwalifikacyjno-zawodowych na rynku pracy dzięki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525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edycji monitoringu potrzeb przedsiębiorstw i pracowników w kontekście zapotrzebowania na kompetencje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2.13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kwalifikacji cząstkowych spoza systemu oświaty i szkolnictwa wyższego wpisanych do ZRK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2.14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kursów dla osób dorosłych, dla których opracowano modelowe programy nauczania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735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multimedialnych kursów do kształcenia ustawicznego dorosłych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588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szkół przygotowanych do pełnienia roli Lokalnego Ośrodka Wiedzy i Edukacji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118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wypracowanych ramowych programów doradztwa edukacyjno-zawodowego oraz rozwiązań organizacyjnych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przygotowanych do realizacji ramowych programów doradztwa edukacyjno-zawodowego opracowanych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13 221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zawodów, dla których przygotowano informację edukacyjno- zawodową dla dzieci, młodzieży i dorosłych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230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2.15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utworzonych dzięki EFS zespołów partnerów społecznych dla kształcenia zawodowego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zawodów, dla których zmodernizowano podstawy programowe dzięki wsparciu z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190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276D39">
        <w:trPr>
          <w:cantSplit/>
          <w:trHeight w:val="1433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zadań egzaminacyjnych dla egzaminów zawodowych opracowanych we współpracy z pracodawcami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50 000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163 059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A00107" w:rsidRPr="004074D3" w:rsidTr="00276D39">
        <w:trPr>
          <w:cantSplit/>
          <w:trHeight w:val="1255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A00107" w:rsidRPr="004074D3" w:rsidRDefault="00A00107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A00107" w:rsidRPr="004074D3" w:rsidRDefault="00A00107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zawodów, dla których zostały wypracowane rozwiązania organizacyjne w zakresie praktycznej nauki zawodu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00107" w:rsidRPr="004074D3" w:rsidRDefault="00A00107" w:rsidP="00A00107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00107" w:rsidRPr="004074D3" w:rsidRDefault="00A00107" w:rsidP="00A00107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00107" w:rsidRPr="004074D3" w:rsidRDefault="00A00107" w:rsidP="00A00107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0107" w:rsidRPr="004074D3" w:rsidRDefault="00A00107" w:rsidP="00A00107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i upowszechnionych e-podręczników do kształcenia zawodowego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i upowszechnionych e-zasobów do kształcenia zawodowego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zawodów, dla których opracowano przykładowe rozwiązania w zakresie współpracy szkół zawodowych z wyższymi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edycji programu monitorowania losów zawodowych absolwentów szkół zawodowych zrealizowanych ze środków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463CFE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2.16 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administracji publicznej objętych wsparciem szkoleniowym w zakresie oceny wpływu regulacji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294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administracji publicznej objętych wsparciem szkoleniowym w zakresie systemu tworzenia prawa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771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narzędzi usprawniających proces legislacyjny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przedstawicieli partnerów społecznych, objętych wsparciem w zakresie legislacji i udziału w procesie stanowienia prawa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2 033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przedstawicieli organizacji pozarządowych, objętych wsparciem w zakresie legislacji i udziału w procesie stanowienia prawa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11 142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organizacji strażniczych objętych wsparciem dotyczącym monitorowania prawa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organizacji partnerów społecznych objętych wsparciem w zakresie monitorowania prawa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pogłębionych konsultacji społecznych przeprowadzonych dzięki wsparciu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463CFE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2.17 </w:t>
            </w: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wymiaru sprawiedliwości objętych wsparciem w zakresie zarządzania i komunikacji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3 105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20 700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centrów usług dla sądownictwa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4074D3">
              <w:rPr>
                <w:rFonts w:ascii="Calibri" w:hAnsi="Calibri" w:cs="Calibri"/>
                <w:szCs w:val="22"/>
              </w:rPr>
              <w:t xml:space="preserve"> powszechnego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0B37E4">
              <w:rPr>
                <w:rFonts w:ascii="Calibri" w:hAnsi="Calibri" w:cs="Calibri"/>
                <w:szCs w:val="22"/>
              </w:rPr>
              <w:t>oraz jednostek organizacyjnych prokuratury</w:t>
            </w:r>
            <w:r w:rsidRPr="004074D3">
              <w:rPr>
                <w:rFonts w:ascii="Calibri" w:hAnsi="Calibri" w:cs="Calibri"/>
                <w:szCs w:val="22"/>
              </w:rPr>
              <w:t xml:space="preserve"> dofinansowanych ze środków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0B37E4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1F51B8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Biur Obsługi Interesanta w sądach oraz Biur Podawczych w jednostkach organizacyjnych prokuratury objętych wsparciem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712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wymiaru sprawiedliwości objętych wsparciem szkoleniowym z zakresu prawa cywilnego i gospodarczego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074D3">
              <w:rPr>
                <w:rFonts w:ascii="Calibri" w:hAnsi="Calibri" w:cs="Calibri"/>
                <w:color w:val="000000"/>
                <w:szCs w:val="22"/>
              </w:rPr>
              <w:t>2 067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13 782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D75183">
              <w:rPr>
                <w:rFonts w:ascii="Calibri" w:hAnsi="Calibri" w:cs="Calibri"/>
                <w:szCs w:val="22"/>
              </w:rPr>
              <w:t>Liczba mediatorów, którzy otrzymali wsparcie szkoleniowe lub uczestniczyli w studiach podyplomowych z zakresu prowadzenia mediacji gospodarczych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7518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75183">
              <w:rPr>
                <w:rFonts w:ascii="Calibri" w:hAnsi="Calibri" w:cs="Calibri"/>
                <w:szCs w:val="22"/>
              </w:rPr>
              <w:t>270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7518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centralnych rejestrów sądowych dofinansowanych ze środków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nowoutworzonych lub istniejących Centrów Arbitrażu i Mediacji dofinansowanych ze środków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C77E16" w:rsidRPr="004074D3" w:rsidRDefault="00C77E16" w:rsidP="00463CFE">
            <w:pPr>
              <w:spacing w:before="30" w:after="3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2.18 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obszarów usług włączonych w proces monitorowania w ramach powszechnego systemu monitorowania usług publicznych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6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administracji publicznej objętych wsparciem w zakresie wykorzystania systemu monitorowania usług publicznych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617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objętych wsparciem w zakresie obsługi podatkowej przedsiębiorców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211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1 405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objętych wsparciem w zakresie modernizacji zarządzania nieruchomościami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211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1 405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samorządu terytorialnego, objętych wsparciem w zakresie obsługi inwestora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1 405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6634CE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jednostek administracji </w:t>
            </w:r>
            <w:r>
              <w:rPr>
                <w:rFonts w:ascii="Calibri" w:hAnsi="Calibri" w:cs="Calibri"/>
                <w:szCs w:val="22"/>
              </w:rPr>
              <w:t xml:space="preserve">skarbowej </w:t>
            </w:r>
            <w:r w:rsidRPr="004074D3">
              <w:rPr>
                <w:rFonts w:ascii="Calibri" w:hAnsi="Calibri" w:cs="Calibri"/>
                <w:szCs w:val="22"/>
              </w:rPr>
              <w:t>objętych wsparciem w celu doskonalenia ich funkcjonowania i obsługi przedsiębiorców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43</w:t>
            </w:r>
            <w:r>
              <w:rPr>
                <w:rFonts w:ascii="Calibri" w:hAnsi="Calibri" w:cs="Calibri"/>
                <w:szCs w:val="22"/>
              </w:rPr>
              <w:t>3</w:t>
            </w:r>
            <w:r w:rsidRPr="004074D3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634CE">
              <w:rPr>
                <w:rFonts w:ascii="Calibri" w:hAnsi="Calibri" w:cs="Calibri"/>
                <w:szCs w:val="22"/>
              </w:rPr>
              <w:t>Liczba pracowników jednostek administracji skarbowej objętych wsparciem szkoleniowym w zakresie wdrożenia i wykorzystania modelu zarządzania relacjami z klientami KAS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634CE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1 302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634CE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jednostek administracji publicznej objętych wsparciem w celu  poprawy funkcjonowania nadzoru administracyjnego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E8737B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35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350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administracji rządowej, samorządowej i jednostek jej podległych oraz instytucji kontrolnych objętych wsparciem szkoleniowym w zakresie udzielania zamówień publicznych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3 643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i udostępnionych materiałów informacyjno-edukacyjnych oraz narzędzi ułatwiających dostęp do wiedzy w zakresie zagadnień  dotyczących zamówień publicznych oraz prowadzanie postępowań o udzielenie zamówienia publicznego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77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C77E16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C77E16" w:rsidRPr="004074D3" w:rsidRDefault="00C77E16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C77E16" w:rsidRPr="004074D3" w:rsidRDefault="00C77E16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jednostek administracji publicznej objętych wsparciem szkoleniowym w zakresie realizacji projektów partnerstwa publiczno-prywatnego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C77E16" w:rsidRPr="004074D3" w:rsidRDefault="00C77E16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77E16" w:rsidRPr="004074D3" w:rsidRDefault="00C77E16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1 388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C77E16" w:rsidRPr="004074D3" w:rsidRDefault="00C77E16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463CFE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Działanie 2.19 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07CA2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pracowników administracji publicznej wykonujących zadania z zakresu planowania i zagospodarowania przestrzennego lub zagadnień </w:t>
            </w:r>
            <w:r w:rsidR="00807CA2">
              <w:rPr>
                <w:rFonts w:ascii="Calibri" w:hAnsi="Calibri" w:cs="Calibri"/>
                <w:szCs w:val="22"/>
              </w:rPr>
              <w:t xml:space="preserve">geodezyjnych i kartograficznych </w:t>
            </w:r>
            <w:r w:rsidRPr="004074D3">
              <w:rPr>
                <w:rFonts w:ascii="Calibri" w:hAnsi="Calibri" w:cs="Calibri"/>
                <w:szCs w:val="22"/>
              </w:rPr>
              <w:t xml:space="preserve"> objętych wsparciem szkoleniowym 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2 900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12 287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opracowanych i wydanych publikacji dobrych praktyk w zakresie planowania przestrzennego oraz wykorzystania TIK w zakresie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geoinformacji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>, monitoringu Infrastruktury Informacji Przestrzennej i udostępniania danych przestrzennych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przeprowadzonych we współpracy z NGO konsultacji dokumentów dotyczących planowania przestrzennego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nowoutworzonych lub zmodernizowanych rejestrów/serwisów umożliwiających dostęp do aktualnych informacji z zakresu tematyki inwestycyjno-budowlanej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Opracowany praktyczny informator dla inwestorów w zakresie prawa budowlanego wraz z jego dystrybucją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organów administracji architektoniczno-budowlanej i nadzoru budowlanego objętych wsparciem szkoleniowym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5 599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obszarów tematycznych w zakresie procesu inwestycyjno-budowlanego, dla których opracowano ekspertyzy, analizy, strategie i badania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</w:t>
            </w:r>
          </w:p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planów zagospodarowania przestrzennego polskich obszarów morskich, w tym planów szczegółowych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37</w:t>
            </w:r>
          </w:p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0E7CA8">
              <w:rPr>
                <w:rFonts w:ascii="Calibri" w:hAnsi="Calibri" w:cs="Calibri"/>
                <w:szCs w:val="22"/>
              </w:rPr>
              <w:t xml:space="preserve">Liczba pracowników administracji publicznej wykonujących zadania dotyczące planowania przestrzennego i procesu inwestycyjno-budowlanego objętych wsparciem szkoleniowym z zakresu dostępności przestrzeni i budynków dla osób z </w:t>
            </w:r>
            <w:proofErr w:type="spellStart"/>
            <w:r w:rsidRPr="000E7CA8">
              <w:rPr>
                <w:rFonts w:ascii="Calibri" w:hAnsi="Calibri" w:cs="Calibri"/>
                <w:szCs w:val="22"/>
              </w:rPr>
              <w:t>niepełnosprawnościami</w:t>
            </w:r>
            <w:proofErr w:type="spellEnd"/>
            <w:r w:rsidRPr="000E7CA8">
              <w:rPr>
                <w:rFonts w:ascii="Calibri" w:hAnsi="Calibri" w:cs="Calibri"/>
                <w:szCs w:val="22"/>
              </w:rPr>
              <w:t>, w tym projektowania uniwersalnego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21A55">
              <w:rPr>
                <w:rFonts w:ascii="Calibri" w:hAnsi="Calibri" w:cs="Calibri"/>
                <w:szCs w:val="22"/>
              </w:rPr>
              <w:t>Działanie 2.2</w:t>
            </w:r>
            <w:r>
              <w:rPr>
                <w:rFonts w:ascii="Calibri" w:hAnsi="Calibri" w:cs="Calibri"/>
                <w:szCs w:val="22"/>
              </w:rPr>
              <w:t>0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8A18C4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przedstawicieli partnerów społecznych objętych wsparciem ukierunkowanym na zwiększenie udziału w dialogu społecznym w obszarze rynku pracy i dostosowania do jego potrzeb systemów edukacji i szkolenia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C613F5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613F5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1 050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bieżący monitoring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8A18C4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przedstawicieli partnerów społecznych, objętych wsparciem w zakresie pełnienia roli koordynatora działań edukacyjnych i informacyjnych, dotyczących kształcenia ustawicznego wśród pracowników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C613F5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613F5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350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bieżący monitoring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8A18C4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Liczba badań i analiz przygotowanych na potrzeby przedstawicieli partnerów społecznych zamieszczonych w repozytorium wiedzy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C613F5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C613F5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21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8A18C4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276D39">
              <w:rPr>
                <w:rFonts w:ascii="Calibri" w:hAnsi="Calibri" w:cs="Calibri"/>
                <w:szCs w:val="22"/>
              </w:rPr>
              <w:t>bieżący monitoring</w:t>
            </w:r>
          </w:p>
        </w:tc>
      </w:tr>
      <w:tr w:rsidR="00421A55" w:rsidRPr="004074D3" w:rsidTr="00276D39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63329C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Działanie 2.21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63329C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pracowników objętych wsparciem w zakresie zarządzania przedsiębiorstwem, w tym zarządzania zasobami ludzkimi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903A4">
              <w:rPr>
                <w:sz w:val="18"/>
                <w:szCs w:val="18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8000</w:t>
            </w:r>
          </w:p>
        </w:tc>
        <w:tc>
          <w:tcPr>
            <w:tcW w:w="668" w:type="pct"/>
            <w:shd w:val="clear" w:color="auto" w:fill="auto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1643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276D39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3B3CB5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63329C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pracowników, w tym pracowników dużych przedsiębiorstw</w:t>
            </w:r>
            <w:r w:rsidRPr="0063329C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7"/>
            </w:r>
            <w:r w:rsidRPr="0063329C">
              <w:rPr>
                <w:rFonts w:ascii="Calibri" w:hAnsi="Calibri" w:cs="Calibri"/>
                <w:szCs w:val="22"/>
              </w:rPr>
              <w:t xml:space="preserve"> objętych wsparciem w zakresie procesów innowacyjnych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903A4">
              <w:rPr>
                <w:sz w:val="18"/>
                <w:szCs w:val="18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1100</w:t>
            </w:r>
          </w:p>
        </w:tc>
        <w:tc>
          <w:tcPr>
            <w:tcW w:w="668" w:type="pct"/>
            <w:shd w:val="clear" w:color="auto" w:fill="auto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1643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276D39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3B3CB5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63329C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firm rodzinnych, które otrzymały wsparcie w zakresie sukcesji w firmach rodzinnych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903A4">
              <w:rPr>
                <w:sz w:val="18"/>
                <w:szCs w:val="18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1000</w:t>
            </w:r>
          </w:p>
        </w:tc>
        <w:tc>
          <w:tcPr>
            <w:tcW w:w="668" w:type="pct"/>
            <w:shd w:val="clear" w:color="auto" w:fill="auto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1643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276D39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3B3CB5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63329C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pracowników, w tym pracowników dużych przedsiębiorstw</w:t>
            </w:r>
            <w:r w:rsidRPr="0063329C">
              <w:rPr>
                <w:rStyle w:val="Odwoanieprzypisudolnego"/>
                <w:rFonts w:ascii="Calibri" w:eastAsia="Calibri" w:hAnsi="Calibri" w:cs="Calibri"/>
                <w:sz w:val="22"/>
                <w:szCs w:val="22"/>
              </w:rPr>
              <w:footnoteReference w:id="8"/>
            </w:r>
            <w:r w:rsidRPr="0063329C">
              <w:rPr>
                <w:rFonts w:ascii="Calibri" w:hAnsi="Calibri" w:cs="Calibri"/>
                <w:szCs w:val="22"/>
              </w:rPr>
              <w:t xml:space="preserve"> objętych wsparciem w zakresie rekomendowanym przez sektorowe rady ds. kompetencji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D903A4">
              <w:rPr>
                <w:sz w:val="18"/>
                <w:szCs w:val="18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15000</w:t>
            </w:r>
          </w:p>
        </w:tc>
        <w:tc>
          <w:tcPr>
            <w:tcW w:w="668" w:type="pct"/>
            <w:shd w:val="clear" w:color="auto" w:fill="auto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1643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276D39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3B3CB5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63329C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przedsiębiorstw w trudnościach objętych wsparciem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2000</w:t>
            </w:r>
          </w:p>
        </w:tc>
        <w:tc>
          <w:tcPr>
            <w:tcW w:w="668" w:type="pct"/>
            <w:shd w:val="clear" w:color="auto" w:fill="auto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1643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276D39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3B3CB5" w:rsidRDefault="00421A55" w:rsidP="00C075C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  <w:vAlign w:val="center"/>
          </w:tcPr>
          <w:p w:rsidR="00421A55" w:rsidRPr="0063329C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Liczba przedsiębiorstw ponownie podejmujących nową działalność objętych wsparciem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63329C" w:rsidRDefault="00421A55" w:rsidP="00463CFE">
            <w:pPr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3329C">
              <w:rPr>
                <w:rFonts w:ascii="Calibri" w:hAnsi="Calibri" w:cs="Calibri"/>
                <w:szCs w:val="22"/>
              </w:rPr>
              <w:t>1000</w:t>
            </w:r>
          </w:p>
        </w:tc>
        <w:tc>
          <w:tcPr>
            <w:tcW w:w="668" w:type="pct"/>
            <w:shd w:val="clear" w:color="auto" w:fill="auto"/>
          </w:tcPr>
          <w:p w:rsidR="00421A55" w:rsidRPr="0063329C" w:rsidRDefault="00421A55" w:rsidP="00463CFE">
            <w:pPr>
              <w:keepNext/>
              <w:spacing w:line="276" w:lineRule="auto"/>
              <w:jc w:val="center"/>
              <w:rPr>
                <w:rFonts w:ascii="Calibri" w:hAnsi="Calibri" w:cs="Calibri"/>
                <w:szCs w:val="22"/>
              </w:rPr>
            </w:pPr>
            <w:r w:rsidRPr="00616435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21A55" w:rsidRPr="004074D3" w:rsidRDefault="00421A55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III Szkolnictwo wyższe dla gospodarki i rozwoju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81A64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 xml:space="preserve">Działanie 3.1 </w:t>
            </w:r>
            <w:r>
              <w:rPr>
                <w:rFonts w:ascii="Calibri" w:hAnsi="Calibri" w:cs="Calibri"/>
                <w:szCs w:val="22"/>
              </w:rPr>
              <w:t>(a-e)</w:t>
            </w:r>
            <w:r>
              <w:rPr>
                <w:rFonts w:ascii="Calibri" w:hAnsi="Calibri" w:cs="Calibri"/>
                <w:szCs w:val="22"/>
              </w:rPr>
              <w:br/>
              <w:t>i Działanie 3.5 (a, b, c, d)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osób objętych wsparciem EFS w ramach programów kształcenia o profilu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ogólnoakademickim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lub praktycznym, dostosowanych do potrzeb gospodarki, rynku pracy i społeczeństwa</w:t>
            </w:r>
            <w:r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16 800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42 000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studentów, którzy uczestniczyli w stażach wspieranych ze środków EFS</w:t>
            </w:r>
            <w:r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35 000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objętych wsparciem EFS w celu podniesienia kompetencji w obszarach kluczowych dla gospodarki i rozwoju kraju</w:t>
            </w:r>
            <w:r>
              <w:rPr>
                <w:rFonts w:ascii="Calibri" w:hAnsi="Calibri" w:cs="Calibri"/>
                <w:szCs w:val="22"/>
              </w:rPr>
              <w:t xml:space="preserve"> (c)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20 000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43 000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objętych usługami instytucji wspomagających studentów w rozpoczęciu aktywności zawodowej na rynku pracy</w:t>
            </w:r>
            <w:r>
              <w:rPr>
                <w:rFonts w:ascii="Calibri" w:hAnsi="Calibri" w:cs="Calibri"/>
                <w:szCs w:val="22"/>
              </w:rPr>
              <w:t xml:space="preserve"> (d)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34 000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objętych kursami edukacyjnymi w ramach realizacji trzeciej misji uczelni</w:t>
            </w:r>
            <w:r>
              <w:rPr>
                <w:rFonts w:ascii="Calibri" w:hAnsi="Calibri" w:cs="Calibri"/>
                <w:szCs w:val="22"/>
              </w:rPr>
              <w:t xml:space="preserve"> (e)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58 760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3.2</w:t>
            </w:r>
            <w:r>
              <w:rPr>
                <w:rFonts w:ascii="Calibri" w:hAnsi="Calibri" w:cs="Calibri"/>
                <w:szCs w:val="22"/>
              </w:rPr>
              <w:t xml:space="preserve"> i Działanie 3.5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objętych wsparciem EFS w ramach programów studiów doktoranckich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1 360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3 400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3.3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a-h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  <w:r>
              <w:rPr>
                <w:rFonts w:ascii="Calibri" w:hAnsi="Calibri" w:cs="Calibri"/>
                <w:szCs w:val="22"/>
              </w:rPr>
              <w:br/>
              <w:t xml:space="preserve"> i Działanie 3.5 (b)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międzynarodowych programów kształcenia uruchomionych przez uczelnie dzięki wsparciu EFS</w:t>
            </w:r>
            <w:r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wykładowców z zagranicy prowadzących moduł kształcenia</w:t>
            </w:r>
            <w:r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833BF1">
              <w:rPr>
                <w:rFonts w:ascii="Calibri" w:hAnsi="Calibri" w:cs="Calibri"/>
                <w:szCs w:val="22"/>
              </w:rPr>
              <w:t>Liczba instytucji objętych  wsparciem  zdolności instytucjonalnej w ramach środków EFS</w:t>
            </w:r>
            <w:r>
              <w:rPr>
                <w:rFonts w:ascii="Calibri" w:hAnsi="Calibri" w:cs="Calibri"/>
                <w:szCs w:val="22"/>
              </w:rPr>
              <w:t xml:space="preserve"> (c)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833BF1">
              <w:rPr>
                <w:rFonts w:ascii="Calibri" w:hAnsi="Calibri" w:cs="Calibri"/>
                <w:szCs w:val="22"/>
              </w:rPr>
              <w:t>Liczba osób  objętych wsparciem EFS w zakresie zdolności instytucjonalnej uczelni w obszarze umiędzynarodowienia</w:t>
            </w:r>
            <w:r>
              <w:rPr>
                <w:rFonts w:ascii="Calibri" w:hAnsi="Calibri" w:cs="Calibri"/>
                <w:szCs w:val="22"/>
              </w:rPr>
              <w:t xml:space="preserve"> (d)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833BF1">
              <w:rPr>
                <w:rFonts w:ascii="Calibri" w:hAnsi="Calibri" w:cs="Calibri"/>
                <w:szCs w:val="22"/>
              </w:rPr>
              <w:t>560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833BF1">
              <w:rPr>
                <w:rFonts w:ascii="Calibri" w:hAnsi="Calibri" w:cs="Calibri"/>
                <w:szCs w:val="22"/>
              </w:rPr>
              <w:t>Liczba osób, które otrzymały stypendia w ramach wsparcia EFS</w:t>
            </w:r>
            <w:r>
              <w:rPr>
                <w:rStyle w:val="Odwoanieprzypisudolnego"/>
                <w:szCs w:val="22"/>
              </w:rPr>
              <w:footnoteReference w:id="9"/>
            </w:r>
            <w:r>
              <w:rPr>
                <w:rFonts w:ascii="Calibri" w:hAnsi="Calibri" w:cs="Calibri"/>
                <w:szCs w:val="22"/>
              </w:rPr>
              <w:t xml:space="preserve"> (e)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D0E">
              <w:rPr>
                <w:rFonts w:ascii="Calibri" w:hAnsi="Calibri" w:cs="Calibri"/>
                <w:szCs w:val="22"/>
              </w:rPr>
              <w:t>1 100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D0E">
              <w:rPr>
                <w:rFonts w:ascii="Calibri" w:hAnsi="Calibri" w:cs="Calibri"/>
                <w:szCs w:val="22"/>
              </w:rPr>
              <w:t>Liczba osób objętych wsparciem EFS  z zastosowaniem pomocy zwrotnej</w:t>
            </w:r>
            <w:r>
              <w:rPr>
                <w:rFonts w:ascii="Calibri" w:hAnsi="Calibri" w:cs="Calibri"/>
                <w:szCs w:val="22"/>
              </w:rPr>
              <w:t xml:space="preserve"> (f)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D0E">
              <w:rPr>
                <w:rFonts w:ascii="Calibri" w:hAnsi="Calibri" w:cs="Calibri"/>
                <w:szCs w:val="22"/>
              </w:rPr>
              <w:t>210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podstawowych jednostek organizacyjnych uczelni wspartych z EFS w zakresie uzyskiwania zagranicznych akredytacji</w:t>
            </w:r>
            <w:r>
              <w:rPr>
                <w:rFonts w:ascii="Calibri" w:hAnsi="Calibri" w:cs="Calibri"/>
                <w:szCs w:val="22"/>
              </w:rPr>
              <w:t xml:space="preserve"> (g)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objętych programami wsparcia ich uczestnictwa w międzynarodowych konkursach lub zawodach</w:t>
            </w:r>
            <w:r>
              <w:rPr>
                <w:rFonts w:ascii="Calibri" w:hAnsi="Calibri" w:cs="Calibri"/>
                <w:szCs w:val="22"/>
              </w:rPr>
              <w:t xml:space="preserve"> (h)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C6DE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3.4</w:t>
            </w:r>
            <w:r>
              <w:rPr>
                <w:rFonts w:ascii="Calibri" w:hAnsi="Calibri" w:cs="Calibri"/>
                <w:szCs w:val="22"/>
              </w:rPr>
              <w:t xml:space="preserve"> (a-d)</w:t>
            </w:r>
            <w:r>
              <w:rPr>
                <w:rFonts w:ascii="Calibri" w:hAnsi="Calibri" w:cs="Calibri"/>
                <w:szCs w:val="22"/>
              </w:rPr>
              <w:br/>
              <w:t xml:space="preserve"> i Działanie 3.5 (a, c, d)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uczelni objętych wsparciem EFS w zakresie wdrażania informatycznych narzędzi zarządzania i udostępniania informacji o szkolnictwie wyższym</w:t>
            </w:r>
            <w:r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uczelni objętych wsparciem EFS w procesie tworzenia związków międzyuczelnianych lub w procesie konsolidacji</w:t>
            </w:r>
            <w:r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kadry dydaktycznej uczelni objętych wsparciem EFS w zakresie procesu kształcenia</w:t>
            </w:r>
            <w:r>
              <w:rPr>
                <w:rFonts w:ascii="Calibri" w:hAnsi="Calibri" w:cs="Calibri"/>
                <w:szCs w:val="22"/>
              </w:rPr>
              <w:t xml:space="preserve"> (c)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7 190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kadry kierowniczej i administracyjnej uczelni objętych wsparciem EFS w zakresie zarządzania uczelnią</w:t>
            </w:r>
            <w:r>
              <w:rPr>
                <w:rFonts w:ascii="Calibri" w:hAnsi="Calibri" w:cs="Calibri"/>
                <w:szCs w:val="22"/>
              </w:rPr>
              <w:t xml:space="preserve"> (d)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10 500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3.</w:t>
            </w: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833BF1">
              <w:rPr>
                <w:rFonts w:ascii="Calibri" w:hAnsi="Calibri" w:cs="Calibri"/>
                <w:szCs w:val="22"/>
              </w:rPr>
              <w:t>Liczba pracowników zagrożonych zwolnieniem z pracy oraz osób zwolnionych z przyczyn dotyczących zakładu pracy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833BF1">
              <w:rPr>
                <w:rFonts w:ascii="Calibri" w:hAnsi="Calibri" w:cs="Calibri"/>
                <w:szCs w:val="22"/>
              </w:rPr>
              <w:t>3 330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60" w:after="60" w:line="240" w:lineRule="auto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lastRenderedPageBreak/>
              <w:t>Oś IV Innowacje społeczne i współpraca ponadnarodowa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4.1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innowacji przyjętych do dofinansowania w skali mikro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855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A535B5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innowacji przyjętych do dofinansowania w skali makro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E8142E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Liczba innowacji społecznych podlegających skalowaniu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sz w:val="18"/>
                <w:szCs w:val="18"/>
              </w:rPr>
              <w:t>dane własne (na podstawie realizowanych konkursów lub projektów pozakonkursowych)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4.2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objętych wsparciem w ramach programów mobilności ponadnarodowej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21 427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71 422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421A55" w:rsidRPr="004074D3" w:rsidRDefault="00421A55" w:rsidP="00B94061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4.3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instytucji, które podjęły współpracę z partnerem zagranicznym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8737B">
            <w:pPr>
              <w:suppressAutoHyphens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8737B">
            <w:pPr>
              <w:keepNext/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8737B">
            <w:pPr>
              <w:spacing w:before="120" w:after="120"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21A55" w:rsidRPr="004074D3" w:rsidRDefault="00421A55" w:rsidP="008D5B75">
            <w:pPr>
              <w:spacing w:before="60" w:after="60" w:line="240" w:lineRule="auto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V Wsparcie dla obszaru zdrowia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5.1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programów profilaktycznych w zakresie chorób negatywnie wpływających na zasoby pracy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osób, współpracujących lub pracujących na rzecz placówek podstawowej opieki zdrowotnej, które zostały przeszkolone z zakresu wdrażania programów profilaktycznych opracowanych ze środków EFS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12 238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5.2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wykonujących szpitalną działalność leczniczą objętych wsparciem w programie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wykonujących podstawową opiekę zdrowotną, które zostały objęte działaniami projakościowymi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620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podmiotów (koordynatorów procesu) wykonujących działalność leczniczą objętych pilotażem modelu  opieki koordynowanej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podmiotów leczniczych, które zostały objęte narzędziami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deinstytucjonalizacji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opieki nad osobami zależnymi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pracowników podmiotów leczniczych, w tym administracji systemu ochrony zdrowia objętych wsparciem EFS w celu poprawy efektywności jego funkcjonowania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organizacji pozarządowych zajmujących się problematyką praw pacjenta objętych wsparciem w ramach programu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45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analitycznych modeli sektorowych chorobowości w zakresie głównych grup chorób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30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analitycznych modeli prognozowania chorobowości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analitycznych wielosektorowych modeli planowania zasobów i infrastruktury medycznej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opracowanych modeli analizy danych w zakresie medycznego rynku pracy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5.3</w:t>
            </w:r>
            <w:r w:rsidR="001301B8">
              <w:rPr>
                <w:rFonts w:ascii="Calibri" w:hAnsi="Calibri" w:cs="Calibri"/>
                <w:szCs w:val="22"/>
              </w:rPr>
              <w:t xml:space="preserve"> (a, b) i </w:t>
            </w:r>
            <w:r w:rsidR="001301B8" w:rsidRPr="004074D3">
              <w:rPr>
                <w:rFonts w:ascii="Calibri" w:hAnsi="Calibri" w:cs="Calibri"/>
                <w:szCs w:val="22"/>
              </w:rPr>
              <w:t>Działanie 5.</w:t>
            </w:r>
            <w:r w:rsidR="001301B8">
              <w:rPr>
                <w:rFonts w:ascii="Calibri" w:hAnsi="Calibri" w:cs="Calibri"/>
                <w:szCs w:val="22"/>
              </w:rPr>
              <w:t>5 (b)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programów rozwojowych uczelni kształcących na kierunkach medycznych opracowanych dzięki wsparciu z EFS</w:t>
            </w:r>
            <w:r w:rsidR="001301B8"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42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osób na kierunku pielęgniarstwo lub położnictwo objętych wsparciem w ramach programu</w:t>
            </w:r>
            <w:r w:rsidR="001301B8"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12 500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lastRenderedPageBreak/>
              <w:t>Działanie 5.4</w:t>
            </w:r>
            <w:r w:rsidR="001301B8">
              <w:rPr>
                <w:rFonts w:ascii="Calibri" w:hAnsi="Calibri" w:cs="Calibri"/>
                <w:szCs w:val="22"/>
              </w:rPr>
              <w:t xml:space="preserve"> (a-c) i Działanie 5.5 (a)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pielęgniarek i położnych objętych kształceniem podyplomowym w programie w obszarach związanych z potrzebami epidemiologiczno-demograficznymi</w:t>
            </w:r>
            <w:r w:rsidR="001301B8">
              <w:rPr>
                <w:rFonts w:ascii="Calibri" w:hAnsi="Calibri" w:cs="Calibri"/>
                <w:szCs w:val="22"/>
              </w:rPr>
              <w:t xml:space="preserve"> (a)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10 000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20 000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lekarzy objętych kształceniem podyplomowym w programie w obszarach związanych z potrzebami epidemiologiczno- demograficznymi</w:t>
            </w:r>
            <w:r w:rsidR="001301B8">
              <w:rPr>
                <w:rFonts w:ascii="Calibri" w:hAnsi="Calibri" w:cs="Calibri"/>
                <w:szCs w:val="22"/>
              </w:rPr>
              <w:t xml:space="preserve"> (b)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7 850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15 700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E912F0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przedstawicieli innych zawodów istotnych z punktu widzenia funkcjonowania systemu ochrony zdrowia, którzy dzięki EFS zostali objęci wsparciem w programie w obszarach związanych z potrzebami epidemiologiczno- demograficznymi</w:t>
            </w:r>
            <w:r w:rsidR="001301B8">
              <w:rPr>
                <w:rFonts w:ascii="Calibri" w:hAnsi="Calibri" w:cs="Calibri"/>
                <w:szCs w:val="22"/>
              </w:rPr>
              <w:t xml:space="preserve"> (c)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n/d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7 200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E912F0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7453A1">
        <w:trPr>
          <w:cantSplit/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21A55" w:rsidRPr="004074D3" w:rsidRDefault="00421A55" w:rsidP="00385C2B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szCs w:val="22"/>
              </w:rPr>
            </w:pPr>
            <w:r w:rsidRPr="004074D3">
              <w:rPr>
                <w:rFonts w:ascii="Calibri" w:hAnsi="Calibri" w:cs="Calibri"/>
                <w:b/>
                <w:szCs w:val="22"/>
              </w:rPr>
              <w:t>Oś VI Pomoc techniczna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 w:val="restart"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Działanie 6.1</w:t>
            </w: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</w:t>
            </w:r>
            <w:proofErr w:type="spellStart"/>
            <w:r w:rsidRPr="004074D3">
              <w:rPr>
                <w:rFonts w:ascii="Calibri" w:hAnsi="Calibri" w:cs="Calibri"/>
                <w:szCs w:val="22"/>
              </w:rPr>
              <w:t>etatomiesięcy</w:t>
            </w:r>
            <w:proofErr w:type="spellEnd"/>
            <w:r w:rsidRPr="004074D3">
              <w:rPr>
                <w:rFonts w:ascii="Calibri" w:hAnsi="Calibri" w:cs="Calibri"/>
                <w:szCs w:val="22"/>
              </w:rPr>
              <w:t xml:space="preserve"> finansowanych ze środków pomocy technicznej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uczestników form szkoleniowych dla instytucji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osoba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przeprowadzonych ewaluacji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uczestników form szkoleniowych dla beneficjentów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działań informacyjno-promocyjnych o szerokim zasięgu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odwiedzin portalu informacyjnego/ serwisu internetowego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Liczba materiałów informacyjnych lub promocyjnych wydanych w formie elektronicznej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  <w:tr w:rsidR="00421A55" w:rsidRPr="004074D3" w:rsidTr="00D90313">
        <w:trPr>
          <w:cantSplit/>
          <w:trHeight w:val="20"/>
          <w:jc w:val="center"/>
        </w:trPr>
        <w:tc>
          <w:tcPr>
            <w:tcW w:w="989" w:type="pct"/>
            <w:vMerge/>
            <w:shd w:val="clear" w:color="auto" w:fill="auto"/>
            <w:vAlign w:val="center"/>
          </w:tcPr>
          <w:p w:rsidR="00421A55" w:rsidRPr="004074D3" w:rsidRDefault="00421A55" w:rsidP="005D6B2D">
            <w:pPr>
              <w:spacing w:before="60" w:after="60" w:line="240" w:lineRule="auto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922" w:type="pct"/>
            <w:shd w:val="clear" w:color="auto" w:fill="auto"/>
          </w:tcPr>
          <w:p w:rsidR="00421A55" w:rsidRPr="004074D3" w:rsidRDefault="00421A55" w:rsidP="008D5B75">
            <w:pPr>
              <w:spacing w:before="120" w:after="120" w:line="240" w:lineRule="auto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 xml:space="preserve">Liczba posiedzeń sieci tematycznych, grup roboczych, komitetów oraz innych ciał angażujących partnerów spoza administracji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sztuka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21A55" w:rsidRPr="004074D3" w:rsidRDefault="00421A55" w:rsidP="00C11FB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nie określono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421A55" w:rsidRPr="004074D3" w:rsidRDefault="00421A55" w:rsidP="005D6B2D">
            <w:pPr>
              <w:jc w:val="center"/>
              <w:rPr>
                <w:rFonts w:ascii="Calibri" w:hAnsi="Calibri" w:cs="Calibri"/>
                <w:szCs w:val="22"/>
              </w:rPr>
            </w:pPr>
            <w:r w:rsidRPr="004074D3">
              <w:rPr>
                <w:rFonts w:ascii="Calibri" w:hAnsi="Calibri" w:cs="Calibri"/>
                <w:szCs w:val="22"/>
              </w:rPr>
              <w:t>SL2014</w:t>
            </w:r>
          </w:p>
        </w:tc>
      </w:tr>
    </w:tbl>
    <w:p w:rsidR="00CE3A7F" w:rsidRPr="00CE3A7F" w:rsidRDefault="00CE3A7F" w:rsidP="00CE3A7F"/>
    <w:p w:rsidR="00CE3A7F" w:rsidRPr="00CE3A7F" w:rsidRDefault="00CE3A7F" w:rsidP="00CE3A7F"/>
    <w:p w:rsidR="00C30E39" w:rsidRPr="00CE3A7F" w:rsidRDefault="00CE3A7F" w:rsidP="00CE3A7F">
      <w:pPr>
        <w:tabs>
          <w:tab w:val="left" w:pos="1481"/>
        </w:tabs>
        <w:rPr>
          <w:sz w:val="16"/>
          <w:szCs w:val="2"/>
        </w:rPr>
      </w:pPr>
      <w:r>
        <w:tab/>
      </w:r>
    </w:p>
    <w:sectPr w:rsidR="00C30E39" w:rsidRPr="00CE3A7F" w:rsidSect="00AB43DB">
      <w:headerReference w:type="default" r:id="rId8"/>
      <w:footerReference w:type="even" r:id="rId9"/>
      <w:footerReference w:type="default" r:id="rId10"/>
      <w:pgSz w:w="15840" w:h="12240" w:orient="landscape"/>
      <w:pgMar w:top="130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B7" w:rsidRDefault="00CA58B7">
      <w:r>
        <w:separator/>
      </w:r>
    </w:p>
  </w:endnote>
  <w:endnote w:type="continuationSeparator" w:id="0">
    <w:p w:rsidR="00CA58B7" w:rsidRDefault="00CA58B7">
      <w:r>
        <w:continuationSeparator/>
      </w:r>
    </w:p>
  </w:endnote>
  <w:endnote w:type="continuationNotice" w:id="1">
    <w:p w:rsidR="00CA58B7" w:rsidRDefault="00CA58B7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A1" w:rsidRDefault="005460DC" w:rsidP="005503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453A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3A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453A1" w:rsidRDefault="007453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A1" w:rsidRPr="00E07AB1" w:rsidRDefault="005460DC" w:rsidP="002F0DB5">
    <w:pPr>
      <w:pStyle w:val="Stopka"/>
      <w:framePr w:wrap="around" w:vAnchor="text" w:hAnchor="margin" w:xAlign="center" w:y="1"/>
      <w:spacing w:line="240" w:lineRule="auto"/>
      <w:rPr>
        <w:rStyle w:val="Numerstrony"/>
        <w:sz w:val="18"/>
      </w:rPr>
    </w:pPr>
    <w:r w:rsidRPr="00E07AB1">
      <w:rPr>
        <w:rStyle w:val="Numerstrony"/>
        <w:sz w:val="18"/>
      </w:rPr>
      <w:fldChar w:fldCharType="begin"/>
    </w:r>
    <w:r w:rsidR="007453A1" w:rsidRPr="00E07AB1">
      <w:rPr>
        <w:rStyle w:val="Numerstrony"/>
        <w:sz w:val="18"/>
      </w:rPr>
      <w:instrText xml:space="preserve">PAGE  </w:instrText>
    </w:r>
    <w:r w:rsidRPr="00E07AB1">
      <w:rPr>
        <w:rStyle w:val="Numerstrony"/>
        <w:sz w:val="18"/>
      </w:rPr>
      <w:fldChar w:fldCharType="separate"/>
    </w:r>
    <w:r w:rsidR="006D0D02">
      <w:rPr>
        <w:rStyle w:val="Numerstrony"/>
        <w:noProof/>
        <w:sz w:val="18"/>
      </w:rPr>
      <w:t>66</w:t>
    </w:r>
    <w:r w:rsidRPr="00E07AB1">
      <w:rPr>
        <w:rStyle w:val="Numerstrony"/>
        <w:sz w:val="18"/>
      </w:rPr>
      <w:fldChar w:fldCharType="end"/>
    </w:r>
  </w:p>
  <w:p w:rsidR="007453A1" w:rsidRPr="00E07AB1" w:rsidRDefault="007453A1" w:rsidP="002F0DB5">
    <w:pPr>
      <w:pStyle w:val="Stopka"/>
      <w:tabs>
        <w:tab w:val="clear" w:pos="4536"/>
        <w:tab w:val="clear" w:pos="9072"/>
        <w:tab w:val="left" w:pos="5409"/>
      </w:tabs>
      <w:spacing w:line="240" w:lineRule="auto"/>
      <w:rPr>
        <w:sz w:val="18"/>
      </w:rPr>
    </w:pPr>
    <w:r w:rsidRPr="00E07AB1"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B7" w:rsidRDefault="00CA58B7" w:rsidP="00784217">
      <w:pPr>
        <w:spacing w:line="240" w:lineRule="auto"/>
      </w:pPr>
      <w:r>
        <w:separator/>
      </w:r>
    </w:p>
  </w:footnote>
  <w:footnote w:type="continuationSeparator" w:id="0">
    <w:p w:rsidR="00CA58B7" w:rsidRDefault="00CA58B7" w:rsidP="00A56BD6">
      <w:pPr>
        <w:spacing w:line="240" w:lineRule="auto"/>
      </w:pPr>
      <w:r>
        <w:continuationSeparator/>
      </w:r>
    </w:p>
  </w:footnote>
  <w:footnote w:type="continuationNotice" w:id="1">
    <w:p w:rsidR="00CA58B7" w:rsidRDefault="00CA58B7">
      <w:pPr>
        <w:spacing w:line="240" w:lineRule="auto"/>
      </w:pPr>
    </w:p>
  </w:footnote>
  <w:footnote w:id="2">
    <w:p w:rsidR="007453A1" w:rsidRDefault="007453A1" w:rsidP="001A5354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t xml:space="preserve"> W zależności od dostępności danych na etapie wdrażania Programu, w ramach przeglądu </w:t>
      </w:r>
      <w:proofErr w:type="spellStart"/>
      <w:r>
        <w:t>śródokresowego</w:t>
      </w:r>
      <w:proofErr w:type="spellEnd"/>
      <w:r>
        <w:t xml:space="preserve"> wskaźnik zostanie zastąpiony 2 odrębnymi miernikami dotyczącymi przedstawicieli jednostek samorządu terytorialnego oraz przedstawicieli pozostałych instytucji Na podstawie danych z projektów Instytucja Pośrednicząca będzie przekazywała informacje w rozbiciu na ww. grupy docelowe, które będą zawarte w sprawozdaniach rocznych z realizacji PO WER.</w:t>
      </w:r>
    </w:p>
  </w:footnote>
  <w:footnote w:id="3">
    <w:p w:rsidR="00421A55" w:rsidRDefault="00421A55" w:rsidP="004A7EB7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Liczba pracowników dużych przedsiębiorstw nie może przekroczyć odsetka 25% liczby osób objętych wsparciem.</w:t>
      </w:r>
    </w:p>
  </w:footnote>
  <w:footnote w:id="4">
    <w:p w:rsidR="00421A55" w:rsidRDefault="00421A55" w:rsidP="004A7EB7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Liczba pracowników dużych przedsiębiorstw nie może przekroczyć odsetka 25% liczby osób objętych wsparciem.</w:t>
      </w:r>
    </w:p>
  </w:footnote>
  <w:footnote w:id="5">
    <w:p w:rsidR="00142B07" w:rsidRDefault="00142B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384">
        <w:rPr>
          <w:rFonts w:ascii="Calibri" w:hAnsi="Calibri" w:cs="Calibri"/>
          <w:sz w:val="18"/>
          <w:szCs w:val="18"/>
        </w:rPr>
        <w:t xml:space="preserve">Wartości docelowe wskaźników: liczba osób bezrobotnych (łącznie z długotrwale bezrobotnymi) objętych wsparciem w Programie, liczba osób długotrwale bezrobotnych objętych wsparciem w programie, liczba osób biernych zawodowo, nieuczestniczących w kształceniu lub szkoleniu, objętych wsparciem w programie zostaną urealnione w ramach przeglądu </w:t>
      </w:r>
      <w:proofErr w:type="spellStart"/>
      <w:r w:rsidRPr="00726384">
        <w:rPr>
          <w:rFonts w:ascii="Calibri" w:hAnsi="Calibri" w:cs="Calibri"/>
          <w:sz w:val="18"/>
          <w:szCs w:val="18"/>
        </w:rPr>
        <w:t>śródokresowego</w:t>
      </w:r>
      <w:proofErr w:type="spellEnd"/>
      <w:r w:rsidRPr="00726384">
        <w:rPr>
          <w:rFonts w:ascii="Calibri" w:hAnsi="Calibri" w:cs="Calibri"/>
          <w:sz w:val="18"/>
          <w:szCs w:val="18"/>
        </w:rPr>
        <w:t xml:space="preserve"> w związku z umożliwieniem realizacji wsparcia dla osób pracujących w ramach Osi I PO WER.</w:t>
      </w:r>
    </w:p>
  </w:footnote>
  <w:footnote w:id="6">
    <w:p w:rsidR="007453A1" w:rsidRDefault="007453A1" w:rsidP="007453A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zależności od dostępności danych na etapie wdrażania Programu, w ramach przeglądu </w:t>
      </w:r>
      <w:proofErr w:type="spellStart"/>
      <w:r>
        <w:t>śródokresowego</w:t>
      </w:r>
      <w:proofErr w:type="spellEnd"/>
      <w:r>
        <w:t xml:space="preserve"> wskaźnik zostanie zastąpiony 2 odrębnymi miernikami dotyczącymi przedstawicieli jednostek samorządu terytorialnego oraz przedstawicieli pozostałych instytucji. Na podstawie danych z projektów Instytucja Pośrednicząca będzie przekazywała informacje w rozbiciu na ww. grupy docelowe, które będą zawarte w sprawozdaniach rocznych z realizacji PO WER.</w:t>
      </w:r>
    </w:p>
  </w:footnote>
  <w:footnote w:id="7">
    <w:p w:rsidR="00421A55" w:rsidRDefault="00421A55" w:rsidP="00D0610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D903A4">
        <w:t>Liczba pracowników dużych przedsiębiorstw nie może przekroczyć odsetka 25% liczby osób objętych wsparciem.</w:t>
      </w:r>
    </w:p>
  </w:footnote>
  <w:footnote w:id="8">
    <w:p w:rsidR="00421A55" w:rsidRDefault="00421A55" w:rsidP="00D06101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8651B">
        <w:t>Liczba pracowników dużych przedsiębiorstw nie może przekroczyć odsetka 25% liczby osób objętych wsparciem.</w:t>
      </w:r>
    </w:p>
  </w:footnote>
  <w:footnote w:id="9">
    <w:p w:rsidR="00421A55" w:rsidRDefault="00421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7D0E">
        <w:t>Kadra akademicka będzie stanowić nie więcej niż 20% uczestników otrzymujących wsparcie stypendialne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A2" w:rsidRDefault="006904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2039E8"/>
    <w:lvl w:ilvl="0">
      <w:start w:val="1"/>
      <w:numFmt w:val="bullet"/>
      <w:pStyle w:val="Nagwek1POW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5A7DA4"/>
    <w:multiLevelType w:val="hybridMultilevel"/>
    <w:tmpl w:val="BFE8D1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811880"/>
    <w:multiLevelType w:val="hybridMultilevel"/>
    <w:tmpl w:val="4D48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B3728"/>
    <w:multiLevelType w:val="multilevel"/>
    <w:tmpl w:val="38DCB4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32812"/>
    <w:multiLevelType w:val="hybridMultilevel"/>
    <w:tmpl w:val="E17E45B6"/>
    <w:lvl w:ilvl="0" w:tplc="D71CF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CCC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rigold" w:hAnsi="Marigold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AF2B6C"/>
    <w:multiLevelType w:val="multilevel"/>
    <w:tmpl w:val="6B7293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91E72"/>
    <w:multiLevelType w:val="hybridMultilevel"/>
    <w:tmpl w:val="5A26F9B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C0F7E"/>
    <w:multiLevelType w:val="hybridMultilevel"/>
    <w:tmpl w:val="07662F52"/>
    <w:lvl w:ilvl="0" w:tplc="E11A260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960F3"/>
    <w:multiLevelType w:val="hybridMultilevel"/>
    <w:tmpl w:val="57AE066E"/>
    <w:lvl w:ilvl="0" w:tplc="8918F6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72933879"/>
    <w:multiLevelType w:val="multilevel"/>
    <w:tmpl w:val="18DAD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4"/>
  </w:num>
  <w:num w:numId="27">
    <w:abstractNumId w:val="12"/>
  </w:num>
  <w:num w:numId="28">
    <w:abstractNumId w:val="12"/>
  </w:num>
  <w:num w:numId="29">
    <w:abstractNumId w:val="7"/>
  </w:num>
  <w:num w:numId="3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F0832"/>
    <w:rsid w:val="0000013D"/>
    <w:rsid w:val="00001A45"/>
    <w:rsid w:val="00002111"/>
    <w:rsid w:val="0000216A"/>
    <w:rsid w:val="000024A2"/>
    <w:rsid w:val="00002B91"/>
    <w:rsid w:val="00002C53"/>
    <w:rsid w:val="000035AC"/>
    <w:rsid w:val="00003753"/>
    <w:rsid w:val="00003B0A"/>
    <w:rsid w:val="00004E7E"/>
    <w:rsid w:val="00005D9D"/>
    <w:rsid w:val="00005E35"/>
    <w:rsid w:val="000066AA"/>
    <w:rsid w:val="0000702C"/>
    <w:rsid w:val="000072D0"/>
    <w:rsid w:val="00007B37"/>
    <w:rsid w:val="00007EE3"/>
    <w:rsid w:val="00010821"/>
    <w:rsid w:val="000108CC"/>
    <w:rsid w:val="00010C48"/>
    <w:rsid w:val="00010D9F"/>
    <w:rsid w:val="00012DAB"/>
    <w:rsid w:val="00013E7D"/>
    <w:rsid w:val="00013E96"/>
    <w:rsid w:val="000147C0"/>
    <w:rsid w:val="00015CCE"/>
    <w:rsid w:val="0002030B"/>
    <w:rsid w:val="00020C01"/>
    <w:rsid w:val="0002276E"/>
    <w:rsid w:val="00022851"/>
    <w:rsid w:val="00022B7A"/>
    <w:rsid w:val="000238D5"/>
    <w:rsid w:val="0002395A"/>
    <w:rsid w:val="00025032"/>
    <w:rsid w:val="0002607F"/>
    <w:rsid w:val="0002613A"/>
    <w:rsid w:val="00026290"/>
    <w:rsid w:val="0002732C"/>
    <w:rsid w:val="000300A7"/>
    <w:rsid w:val="00030218"/>
    <w:rsid w:val="000307EA"/>
    <w:rsid w:val="00032A22"/>
    <w:rsid w:val="00033BA6"/>
    <w:rsid w:val="00034851"/>
    <w:rsid w:val="00034DE0"/>
    <w:rsid w:val="00034E33"/>
    <w:rsid w:val="000354F6"/>
    <w:rsid w:val="00036742"/>
    <w:rsid w:val="0004002E"/>
    <w:rsid w:val="00040CE9"/>
    <w:rsid w:val="000421F8"/>
    <w:rsid w:val="000428A3"/>
    <w:rsid w:val="00042F71"/>
    <w:rsid w:val="000433EE"/>
    <w:rsid w:val="00043510"/>
    <w:rsid w:val="00044B4F"/>
    <w:rsid w:val="00050DE9"/>
    <w:rsid w:val="00051F76"/>
    <w:rsid w:val="0005244F"/>
    <w:rsid w:val="00052513"/>
    <w:rsid w:val="000532A5"/>
    <w:rsid w:val="00053BAA"/>
    <w:rsid w:val="00054103"/>
    <w:rsid w:val="00054BAA"/>
    <w:rsid w:val="00054FA7"/>
    <w:rsid w:val="0005732A"/>
    <w:rsid w:val="00057AE3"/>
    <w:rsid w:val="00060208"/>
    <w:rsid w:val="0006073E"/>
    <w:rsid w:val="00061678"/>
    <w:rsid w:val="00061970"/>
    <w:rsid w:val="000639CE"/>
    <w:rsid w:val="000654AE"/>
    <w:rsid w:val="00065643"/>
    <w:rsid w:val="000656D4"/>
    <w:rsid w:val="00065D8D"/>
    <w:rsid w:val="0006695A"/>
    <w:rsid w:val="00066AE9"/>
    <w:rsid w:val="0006718B"/>
    <w:rsid w:val="0007089A"/>
    <w:rsid w:val="000709D1"/>
    <w:rsid w:val="00070AD2"/>
    <w:rsid w:val="000717B8"/>
    <w:rsid w:val="000719BE"/>
    <w:rsid w:val="00071C0A"/>
    <w:rsid w:val="00071CC5"/>
    <w:rsid w:val="00072397"/>
    <w:rsid w:val="00072CF6"/>
    <w:rsid w:val="00072DDA"/>
    <w:rsid w:val="00072FF2"/>
    <w:rsid w:val="00073DBC"/>
    <w:rsid w:val="0007584A"/>
    <w:rsid w:val="00077599"/>
    <w:rsid w:val="00077A89"/>
    <w:rsid w:val="00077E45"/>
    <w:rsid w:val="00080D78"/>
    <w:rsid w:val="00080E66"/>
    <w:rsid w:val="00082CFB"/>
    <w:rsid w:val="000848F7"/>
    <w:rsid w:val="0008535A"/>
    <w:rsid w:val="00085550"/>
    <w:rsid w:val="0008620F"/>
    <w:rsid w:val="0008639D"/>
    <w:rsid w:val="00086AA8"/>
    <w:rsid w:val="00090D00"/>
    <w:rsid w:val="00093A9B"/>
    <w:rsid w:val="00094565"/>
    <w:rsid w:val="000948B1"/>
    <w:rsid w:val="00095620"/>
    <w:rsid w:val="00096951"/>
    <w:rsid w:val="00096ABD"/>
    <w:rsid w:val="00097093"/>
    <w:rsid w:val="0009766D"/>
    <w:rsid w:val="000A02E4"/>
    <w:rsid w:val="000A103C"/>
    <w:rsid w:val="000A4BE2"/>
    <w:rsid w:val="000A51F5"/>
    <w:rsid w:val="000A677D"/>
    <w:rsid w:val="000A76E7"/>
    <w:rsid w:val="000B03CA"/>
    <w:rsid w:val="000B0A8C"/>
    <w:rsid w:val="000B1C92"/>
    <w:rsid w:val="000B1F4D"/>
    <w:rsid w:val="000B26D3"/>
    <w:rsid w:val="000B2C36"/>
    <w:rsid w:val="000B2DF2"/>
    <w:rsid w:val="000B37E4"/>
    <w:rsid w:val="000B38EA"/>
    <w:rsid w:val="000B3A09"/>
    <w:rsid w:val="000B4837"/>
    <w:rsid w:val="000C012C"/>
    <w:rsid w:val="000C0FF2"/>
    <w:rsid w:val="000C28B1"/>
    <w:rsid w:val="000C488C"/>
    <w:rsid w:val="000C5600"/>
    <w:rsid w:val="000C5FBA"/>
    <w:rsid w:val="000C725C"/>
    <w:rsid w:val="000D0E69"/>
    <w:rsid w:val="000D2C27"/>
    <w:rsid w:val="000D2C76"/>
    <w:rsid w:val="000D5B83"/>
    <w:rsid w:val="000D6029"/>
    <w:rsid w:val="000D6302"/>
    <w:rsid w:val="000E04C9"/>
    <w:rsid w:val="000E0C49"/>
    <w:rsid w:val="000E1A25"/>
    <w:rsid w:val="000E2091"/>
    <w:rsid w:val="000E3037"/>
    <w:rsid w:val="000E3291"/>
    <w:rsid w:val="000E4829"/>
    <w:rsid w:val="000E691E"/>
    <w:rsid w:val="000E6A38"/>
    <w:rsid w:val="000E758A"/>
    <w:rsid w:val="000E7861"/>
    <w:rsid w:val="000E7CA8"/>
    <w:rsid w:val="000F09C3"/>
    <w:rsid w:val="000F09F6"/>
    <w:rsid w:val="000F27E4"/>
    <w:rsid w:val="000F345A"/>
    <w:rsid w:val="000F4A6F"/>
    <w:rsid w:val="000F5803"/>
    <w:rsid w:val="000F5B6D"/>
    <w:rsid w:val="000F5FDF"/>
    <w:rsid w:val="000F66A3"/>
    <w:rsid w:val="000F7135"/>
    <w:rsid w:val="000F7157"/>
    <w:rsid w:val="000F71EC"/>
    <w:rsid w:val="000F728F"/>
    <w:rsid w:val="000F72FC"/>
    <w:rsid w:val="00101325"/>
    <w:rsid w:val="001025EE"/>
    <w:rsid w:val="00102C54"/>
    <w:rsid w:val="001032B0"/>
    <w:rsid w:val="001036C2"/>
    <w:rsid w:val="00103AEC"/>
    <w:rsid w:val="00103BE0"/>
    <w:rsid w:val="001045FA"/>
    <w:rsid w:val="00104A6F"/>
    <w:rsid w:val="00105C08"/>
    <w:rsid w:val="00110AFC"/>
    <w:rsid w:val="00110FD8"/>
    <w:rsid w:val="00112055"/>
    <w:rsid w:val="0011304B"/>
    <w:rsid w:val="001138ED"/>
    <w:rsid w:val="00113BE4"/>
    <w:rsid w:val="00114840"/>
    <w:rsid w:val="00114CC3"/>
    <w:rsid w:val="00116431"/>
    <w:rsid w:val="00116EAA"/>
    <w:rsid w:val="0011756A"/>
    <w:rsid w:val="0012010A"/>
    <w:rsid w:val="001228DB"/>
    <w:rsid w:val="0012366F"/>
    <w:rsid w:val="0012397F"/>
    <w:rsid w:val="00123B02"/>
    <w:rsid w:val="00124192"/>
    <w:rsid w:val="00124461"/>
    <w:rsid w:val="00125DD7"/>
    <w:rsid w:val="00126324"/>
    <w:rsid w:val="001301B8"/>
    <w:rsid w:val="00130415"/>
    <w:rsid w:val="001319A9"/>
    <w:rsid w:val="00132986"/>
    <w:rsid w:val="00132C59"/>
    <w:rsid w:val="00133437"/>
    <w:rsid w:val="00135308"/>
    <w:rsid w:val="00135A39"/>
    <w:rsid w:val="001360DC"/>
    <w:rsid w:val="001369A3"/>
    <w:rsid w:val="001371D8"/>
    <w:rsid w:val="00137ABC"/>
    <w:rsid w:val="00137DC6"/>
    <w:rsid w:val="00137E2F"/>
    <w:rsid w:val="001401C1"/>
    <w:rsid w:val="0014096A"/>
    <w:rsid w:val="001409D8"/>
    <w:rsid w:val="00141992"/>
    <w:rsid w:val="001422B8"/>
    <w:rsid w:val="001423B1"/>
    <w:rsid w:val="001426B0"/>
    <w:rsid w:val="00142B07"/>
    <w:rsid w:val="001443C3"/>
    <w:rsid w:val="001449CF"/>
    <w:rsid w:val="00145EBE"/>
    <w:rsid w:val="00147321"/>
    <w:rsid w:val="001476C1"/>
    <w:rsid w:val="00150166"/>
    <w:rsid w:val="00150174"/>
    <w:rsid w:val="00150858"/>
    <w:rsid w:val="001513CC"/>
    <w:rsid w:val="00151E94"/>
    <w:rsid w:val="001520EA"/>
    <w:rsid w:val="001523F5"/>
    <w:rsid w:val="0015289D"/>
    <w:rsid w:val="00152DE6"/>
    <w:rsid w:val="001551B5"/>
    <w:rsid w:val="001559C3"/>
    <w:rsid w:val="00156175"/>
    <w:rsid w:val="00156855"/>
    <w:rsid w:val="00156BCF"/>
    <w:rsid w:val="00156DF2"/>
    <w:rsid w:val="0015737B"/>
    <w:rsid w:val="00157380"/>
    <w:rsid w:val="001616B3"/>
    <w:rsid w:val="001617ED"/>
    <w:rsid w:val="00161A4E"/>
    <w:rsid w:val="00161B7F"/>
    <w:rsid w:val="00161E0A"/>
    <w:rsid w:val="0016417F"/>
    <w:rsid w:val="00164FB6"/>
    <w:rsid w:val="001654AA"/>
    <w:rsid w:val="00165C9E"/>
    <w:rsid w:val="00165DE4"/>
    <w:rsid w:val="001661EF"/>
    <w:rsid w:val="00167C1D"/>
    <w:rsid w:val="00167F04"/>
    <w:rsid w:val="001704AC"/>
    <w:rsid w:val="00170532"/>
    <w:rsid w:val="0017177D"/>
    <w:rsid w:val="0017251D"/>
    <w:rsid w:val="001730FB"/>
    <w:rsid w:val="00173B17"/>
    <w:rsid w:val="001745B3"/>
    <w:rsid w:val="0017635D"/>
    <w:rsid w:val="00176E88"/>
    <w:rsid w:val="001806E8"/>
    <w:rsid w:val="00181765"/>
    <w:rsid w:val="00181900"/>
    <w:rsid w:val="00181E84"/>
    <w:rsid w:val="00183DBB"/>
    <w:rsid w:val="00184578"/>
    <w:rsid w:val="001849D3"/>
    <w:rsid w:val="00186104"/>
    <w:rsid w:val="00186CA8"/>
    <w:rsid w:val="00187333"/>
    <w:rsid w:val="00187415"/>
    <w:rsid w:val="0018788A"/>
    <w:rsid w:val="00190F9C"/>
    <w:rsid w:val="00191076"/>
    <w:rsid w:val="00191F77"/>
    <w:rsid w:val="00191FC7"/>
    <w:rsid w:val="00192E6B"/>
    <w:rsid w:val="00193684"/>
    <w:rsid w:val="00193D22"/>
    <w:rsid w:val="00195E2A"/>
    <w:rsid w:val="0019621E"/>
    <w:rsid w:val="00196F35"/>
    <w:rsid w:val="001A045E"/>
    <w:rsid w:val="001A173C"/>
    <w:rsid w:val="001A1FB1"/>
    <w:rsid w:val="001A33DE"/>
    <w:rsid w:val="001A486D"/>
    <w:rsid w:val="001A5354"/>
    <w:rsid w:val="001A653D"/>
    <w:rsid w:val="001A6BBB"/>
    <w:rsid w:val="001A77F3"/>
    <w:rsid w:val="001A791B"/>
    <w:rsid w:val="001B01E1"/>
    <w:rsid w:val="001B090A"/>
    <w:rsid w:val="001B2088"/>
    <w:rsid w:val="001B23BC"/>
    <w:rsid w:val="001B278E"/>
    <w:rsid w:val="001B2794"/>
    <w:rsid w:val="001B4307"/>
    <w:rsid w:val="001B46F5"/>
    <w:rsid w:val="001B5158"/>
    <w:rsid w:val="001B5362"/>
    <w:rsid w:val="001B5675"/>
    <w:rsid w:val="001B56D7"/>
    <w:rsid w:val="001B59B9"/>
    <w:rsid w:val="001B6138"/>
    <w:rsid w:val="001B7323"/>
    <w:rsid w:val="001B7E11"/>
    <w:rsid w:val="001C1B70"/>
    <w:rsid w:val="001C28FC"/>
    <w:rsid w:val="001C311E"/>
    <w:rsid w:val="001C487C"/>
    <w:rsid w:val="001C599B"/>
    <w:rsid w:val="001C60C1"/>
    <w:rsid w:val="001C65A7"/>
    <w:rsid w:val="001C6BCD"/>
    <w:rsid w:val="001C6FFA"/>
    <w:rsid w:val="001D0DFA"/>
    <w:rsid w:val="001D0F04"/>
    <w:rsid w:val="001D0FE5"/>
    <w:rsid w:val="001D3CD3"/>
    <w:rsid w:val="001D6CBB"/>
    <w:rsid w:val="001D75A5"/>
    <w:rsid w:val="001D781C"/>
    <w:rsid w:val="001D7D8A"/>
    <w:rsid w:val="001E01FB"/>
    <w:rsid w:val="001E18A8"/>
    <w:rsid w:val="001E25CD"/>
    <w:rsid w:val="001E29CC"/>
    <w:rsid w:val="001E29D0"/>
    <w:rsid w:val="001E3A23"/>
    <w:rsid w:val="001E4377"/>
    <w:rsid w:val="001E4F3D"/>
    <w:rsid w:val="001E5574"/>
    <w:rsid w:val="001E6526"/>
    <w:rsid w:val="001E6D93"/>
    <w:rsid w:val="001E748B"/>
    <w:rsid w:val="001F024E"/>
    <w:rsid w:val="001F0B0D"/>
    <w:rsid w:val="001F1947"/>
    <w:rsid w:val="001F29F5"/>
    <w:rsid w:val="001F2EBF"/>
    <w:rsid w:val="001F31E0"/>
    <w:rsid w:val="001F393F"/>
    <w:rsid w:val="001F4702"/>
    <w:rsid w:val="001F4BB4"/>
    <w:rsid w:val="001F51B8"/>
    <w:rsid w:val="001F5DCA"/>
    <w:rsid w:val="001F6CDF"/>
    <w:rsid w:val="001F6DAE"/>
    <w:rsid w:val="001F770F"/>
    <w:rsid w:val="001F77E9"/>
    <w:rsid w:val="002006D6"/>
    <w:rsid w:val="00200CDF"/>
    <w:rsid w:val="00201098"/>
    <w:rsid w:val="002016E7"/>
    <w:rsid w:val="00201714"/>
    <w:rsid w:val="00202084"/>
    <w:rsid w:val="002025E1"/>
    <w:rsid w:val="002027EF"/>
    <w:rsid w:val="00202EDE"/>
    <w:rsid w:val="002037B9"/>
    <w:rsid w:val="002039D2"/>
    <w:rsid w:val="0020553E"/>
    <w:rsid w:val="0020626D"/>
    <w:rsid w:val="002063D9"/>
    <w:rsid w:val="00206834"/>
    <w:rsid w:val="00210AC2"/>
    <w:rsid w:val="00211881"/>
    <w:rsid w:val="002136DC"/>
    <w:rsid w:val="00214C70"/>
    <w:rsid w:val="00216F7F"/>
    <w:rsid w:val="00217214"/>
    <w:rsid w:val="002203B3"/>
    <w:rsid w:val="0022053F"/>
    <w:rsid w:val="00220BCC"/>
    <w:rsid w:val="00220C27"/>
    <w:rsid w:val="00223D1A"/>
    <w:rsid w:val="00224D35"/>
    <w:rsid w:val="0022575C"/>
    <w:rsid w:val="00225CBB"/>
    <w:rsid w:val="002261D1"/>
    <w:rsid w:val="002267E1"/>
    <w:rsid w:val="0022699E"/>
    <w:rsid w:val="00226B71"/>
    <w:rsid w:val="00226D72"/>
    <w:rsid w:val="0022777A"/>
    <w:rsid w:val="00231D05"/>
    <w:rsid w:val="002333C4"/>
    <w:rsid w:val="00234ACA"/>
    <w:rsid w:val="00234B5D"/>
    <w:rsid w:val="00234F27"/>
    <w:rsid w:val="002350E0"/>
    <w:rsid w:val="00235DBA"/>
    <w:rsid w:val="00235E0C"/>
    <w:rsid w:val="00236341"/>
    <w:rsid w:val="002363B3"/>
    <w:rsid w:val="00236D9D"/>
    <w:rsid w:val="00237857"/>
    <w:rsid w:val="00241C0D"/>
    <w:rsid w:val="00242B90"/>
    <w:rsid w:val="00243F01"/>
    <w:rsid w:val="002445F4"/>
    <w:rsid w:val="00244A8F"/>
    <w:rsid w:val="00246110"/>
    <w:rsid w:val="002462F5"/>
    <w:rsid w:val="0024725C"/>
    <w:rsid w:val="00247C4D"/>
    <w:rsid w:val="00247E43"/>
    <w:rsid w:val="002529EE"/>
    <w:rsid w:val="00253505"/>
    <w:rsid w:val="0025694C"/>
    <w:rsid w:val="00257BA8"/>
    <w:rsid w:val="002606C6"/>
    <w:rsid w:val="00261650"/>
    <w:rsid w:val="0026187F"/>
    <w:rsid w:val="002618CF"/>
    <w:rsid w:val="002621CE"/>
    <w:rsid w:val="00263D72"/>
    <w:rsid w:val="00263F9D"/>
    <w:rsid w:val="0026408E"/>
    <w:rsid w:val="0026483E"/>
    <w:rsid w:val="002650FC"/>
    <w:rsid w:val="00265F6C"/>
    <w:rsid w:val="00265FEC"/>
    <w:rsid w:val="00270574"/>
    <w:rsid w:val="00270E58"/>
    <w:rsid w:val="0027127C"/>
    <w:rsid w:val="002716FC"/>
    <w:rsid w:val="002720B9"/>
    <w:rsid w:val="0027222D"/>
    <w:rsid w:val="002732EF"/>
    <w:rsid w:val="002754DD"/>
    <w:rsid w:val="00275DDF"/>
    <w:rsid w:val="00276D39"/>
    <w:rsid w:val="00277586"/>
    <w:rsid w:val="0028095F"/>
    <w:rsid w:val="00282B69"/>
    <w:rsid w:val="00283845"/>
    <w:rsid w:val="0028498E"/>
    <w:rsid w:val="00284C96"/>
    <w:rsid w:val="00286954"/>
    <w:rsid w:val="002872FB"/>
    <w:rsid w:val="002873F1"/>
    <w:rsid w:val="00290ED8"/>
    <w:rsid w:val="0029165B"/>
    <w:rsid w:val="002922A9"/>
    <w:rsid w:val="00292382"/>
    <w:rsid w:val="00294611"/>
    <w:rsid w:val="00294CFA"/>
    <w:rsid w:val="002951BB"/>
    <w:rsid w:val="00295F27"/>
    <w:rsid w:val="00296C63"/>
    <w:rsid w:val="002972E2"/>
    <w:rsid w:val="0029743C"/>
    <w:rsid w:val="0029784D"/>
    <w:rsid w:val="002A006A"/>
    <w:rsid w:val="002A00CA"/>
    <w:rsid w:val="002A172C"/>
    <w:rsid w:val="002A1E73"/>
    <w:rsid w:val="002A2891"/>
    <w:rsid w:val="002A3348"/>
    <w:rsid w:val="002A3520"/>
    <w:rsid w:val="002A3548"/>
    <w:rsid w:val="002A3C6C"/>
    <w:rsid w:val="002A3CDE"/>
    <w:rsid w:val="002A551A"/>
    <w:rsid w:val="002A5CC2"/>
    <w:rsid w:val="002A6BDC"/>
    <w:rsid w:val="002A6C91"/>
    <w:rsid w:val="002A72F8"/>
    <w:rsid w:val="002B346C"/>
    <w:rsid w:val="002B3A8C"/>
    <w:rsid w:val="002B6FE5"/>
    <w:rsid w:val="002B7903"/>
    <w:rsid w:val="002C1A5B"/>
    <w:rsid w:val="002C1F7E"/>
    <w:rsid w:val="002C1FCD"/>
    <w:rsid w:val="002C2259"/>
    <w:rsid w:val="002C25DA"/>
    <w:rsid w:val="002C29D1"/>
    <w:rsid w:val="002C49FC"/>
    <w:rsid w:val="002C53BA"/>
    <w:rsid w:val="002C79BD"/>
    <w:rsid w:val="002D075A"/>
    <w:rsid w:val="002D0888"/>
    <w:rsid w:val="002D1B50"/>
    <w:rsid w:val="002D20A6"/>
    <w:rsid w:val="002D244E"/>
    <w:rsid w:val="002D2497"/>
    <w:rsid w:val="002D27B3"/>
    <w:rsid w:val="002D3C18"/>
    <w:rsid w:val="002D534A"/>
    <w:rsid w:val="002D549B"/>
    <w:rsid w:val="002D6903"/>
    <w:rsid w:val="002D6C3E"/>
    <w:rsid w:val="002D7117"/>
    <w:rsid w:val="002D728E"/>
    <w:rsid w:val="002D74B4"/>
    <w:rsid w:val="002D7680"/>
    <w:rsid w:val="002E0120"/>
    <w:rsid w:val="002E052E"/>
    <w:rsid w:val="002E15DF"/>
    <w:rsid w:val="002E1A4F"/>
    <w:rsid w:val="002E2C02"/>
    <w:rsid w:val="002E514D"/>
    <w:rsid w:val="002E5B00"/>
    <w:rsid w:val="002E63D6"/>
    <w:rsid w:val="002E760F"/>
    <w:rsid w:val="002F090D"/>
    <w:rsid w:val="002F0DB5"/>
    <w:rsid w:val="002F147E"/>
    <w:rsid w:val="002F1774"/>
    <w:rsid w:val="002F1795"/>
    <w:rsid w:val="002F1EA0"/>
    <w:rsid w:val="002F2DD0"/>
    <w:rsid w:val="002F538E"/>
    <w:rsid w:val="002F645A"/>
    <w:rsid w:val="00300C32"/>
    <w:rsid w:val="00300F0D"/>
    <w:rsid w:val="00301605"/>
    <w:rsid w:val="003020A7"/>
    <w:rsid w:val="003031FE"/>
    <w:rsid w:val="00303C21"/>
    <w:rsid w:val="00306903"/>
    <w:rsid w:val="00307538"/>
    <w:rsid w:val="0030770E"/>
    <w:rsid w:val="00307C85"/>
    <w:rsid w:val="00310379"/>
    <w:rsid w:val="003113B2"/>
    <w:rsid w:val="00311912"/>
    <w:rsid w:val="00311FCE"/>
    <w:rsid w:val="0031333B"/>
    <w:rsid w:val="00313523"/>
    <w:rsid w:val="00313C3C"/>
    <w:rsid w:val="003143C4"/>
    <w:rsid w:val="00314FAA"/>
    <w:rsid w:val="00317336"/>
    <w:rsid w:val="00317BAD"/>
    <w:rsid w:val="003214FF"/>
    <w:rsid w:val="003219FB"/>
    <w:rsid w:val="00322D1D"/>
    <w:rsid w:val="003242D6"/>
    <w:rsid w:val="003243E5"/>
    <w:rsid w:val="003255EC"/>
    <w:rsid w:val="0033010B"/>
    <w:rsid w:val="003301FE"/>
    <w:rsid w:val="00331BEA"/>
    <w:rsid w:val="0033244F"/>
    <w:rsid w:val="00332CC6"/>
    <w:rsid w:val="00333986"/>
    <w:rsid w:val="00333ED3"/>
    <w:rsid w:val="00334BE8"/>
    <w:rsid w:val="00335127"/>
    <w:rsid w:val="003367FE"/>
    <w:rsid w:val="00340973"/>
    <w:rsid w:val="00341D7E"/>
    <w:rsid w:val="00341DD2"/>
    <w:rsid w:val="00342A9A"/>
    <w:rsid w:val="00342ECE"/>
    <w:rsid w:val="003435BF"/>
    <w:rsid w:val="00345937"/>
    <w:rsid w:val="00346251"/>
    <w:rsid w:val="00347EF8"/>
    <w:rsid w:val="003500C2"/>
    <w:rsid w:val="003507AF"/>
    <w:rsid w:val="003515C5"/>
    <w:rsid w:val="003517A1"/>
    <w:rsid w:val="00353826"/>
    <w:rsid w:val="0035411B"/>
    <w:rsid w:val="00354212"/>
    <w:rsid w:val="0035512B"/>
    <w:rsid w:val="00355710"/>
    <w:rsid w:val="00355E4B"/>
    <w:rsid w:val="00356037"/>
    <w:rsid w:val="00356161"/>
    <w:rsid w:val="00356201"/>
    <w:rsid w:val="003566DA"/>
    <w:rsid w:val="00356782"/>
    <w:rsid w:val="003568F8"/>
    <w:rsid w:val="003573CD"/>
    <w:rsid w:val="003577E0"/>
    <w:rsid w:val="003577E3"/>
    <w:rsid w:val="0036075F"/>
    <w:rsid w:val="00360800"/>
    <w:rsid w:val="003611F5"/>
    <w:rsid w:val="0036168F"/>
    <w:rsid w:val="00361710"/>
    <w:rsid w:val="003632A5"/>
    <w:rsid w:val="003633F0"/>
    <w:rsid w:val="00363465"/>
    <w:rsid w:val="00363845"/>
    <w:rsid w:val="0036407A"/>
    <w:rsid w:val="003641CA"/>
    <w:rsid w:val="00364913"/>
    <w:rsid w:val="00364D7E"/>
    <w:rsid w:val="00365736"/>
    <w:rsid w:val="00365E44"/>
    <w:rsid w:val="00367F99"/>
    <w:rsid w:val="003705CB"/>
    <w:rsid w:val="00370E26"/>
    <w:rsid w:val="0037195F"/>
    <w:rsid w:val="003724CF"/>
    <w:rsid w:val="00372D57"/>
    <w:rsid w:val="00372E31"/>
    <w:rsid w:val="0037301F"/>
    <w:rsid w:val="003737DD"/>
    <w:rsid w:val="00373BA9"/>
    <w:rsid w:val="003743F8"/>
    <w:rsid w:val="00375833"/>
    <w:rsid w:val="00376FD1"/>
    <w:rsid w:val="003776C6"/>
    <w:rsid w:val="003810E6"/>
    <w:rsid w:val="00381E5E"/>
    <w:rsid w:val="003822B7"/>
    <w:rsid w:val="0038260B"/>
    <w:rsid w:val="003830E3"/>
    <w:rsid w:val="00383206"/>
    <w:rsid w:val="003832CC"/>
    <w:rsid w:val="003833EE"/>
    <w:rsid w:val="003838AE"/>
    <w:rsid w:val="00383FBE"/>
    <w:rsid w:val="0038480A"/>
    <w:rsid w:val="00385C2B"/>
    <w:rsid w:val="00385D0C"/>
    <w:rsid w:val="00385F72"/>
    <w:rsid w:val="0039023B"/>
    <w:rsid w:val="00391825"/>
    <w:rsid w:val="00391F6B"/>
    <w:rsid w:val="00392D2B"/>
    <w:rsid w:val="003940E5"/>
    <w:rsid w:val="003948D7"/>
    <w:rsid w:val="003948E9"/>
    <w:rsid w:val="0039671E"/>
    <w:rsid w:val="00396A73"/>
    <w:rsid w:val="003973F1"/>
    <w:rsid w:val="00397C53"/>
    <w:rsid w:val="003A04A8"/>
    <w:rsid w:val="003A0ADF"/>
    <w:rsid w:val="003A1B91"/>
    <w:rsid w:val="003A360B"/>
    <w:rsid w:val="003A739C"/>
    <w:rsid w:val="003B082D"/>
    <w:rsid w:val="003B1469"/>
    <w:rsid w:val="003B1939"/>
    <w:rsid w:val="003B2E34"/>
    <w:rsid w:val="003B3A75"/>
    <w:rsid w:val="003B3CB5"/>
    <w:rsid w:val="003B3E69"/>
    <w:rsid w:val="003B3F37"/>
    <w:rsid w:val="003B42D0"/>
    <w:rsid w:val="003B4E20"/>
    <w:rsid w:val="003B54E4"/>
    <w:rsid w:val="003B623C"/>
    <w:rsid w:val="003B62E2"/>
    <w:rsid w:val="003B6363"/>
    <w:rsid w:val="003B64E3"/>
    <w:rsid w:val="003C0348"/>
    <w:rsid w:val="003C0806"/>
    <w:rsid w:val="003C0830"/>
    <w:rsid w:val="003C1D06"/>
    <w:rsid w:val="003C235C"/>
    <w:rsid w:val="003C28EB"/>
    <w:rsid w:val="003C2BA5"/>
    <w:rsid w:val="003C548A"/>
    <w:rsid w:val="003C7CD1"/>
    <w:rsid w:val="003D19B5"/>
    <w:rsid w:val="003D30B6"/>
    <w:rsid w:val="003D35BE"/>
    <w:rsid w:val="003D3D51"/>
    <w:rsid w:val="003D3ED4"/>
    <w:rsid w:val="003D62FC"/>
    <w:rsid w:val="003D7377"/>
    <w:rsid w:val="003D7C64"/>
    <w:rsid w:val="003E0D0C"/>
    <w:rsid w:val="003E29E4"/>
    <w:rsid w:val="003E35D2"/>
    <w:rsid w:val="003E36FF"/>
    <w:rsid w:val="003E4662"/>
    <w:rsid w:val="003E53A4"/>
    <w:rsid w:val="003E53E0"/>
    <w:rsid w:val="003E7669"/>
    <w:rsid w:val="003F03E4"/>
    <w:rsid w:val="003F053E"/>
    <w:rsid w:val="003F1BF4"/>
    <w:rsid w:val="003F2DFE"/>
    <w:rsid w:val="003F2E69"/>
    <w:rsid w:val="003F3747"/>
    <w:rsid w:val="003F40C4"/>
    <w:rsid w:val="003F5511"/>
    <w:rsid w:val="003F60B5"/>
    <w:rsid w:val="003F627E"/>
    <w:rsid w:val="00401832"/>
    <w:rsid w:val="00401A32"/>
    <w:rsid w:val="00401C2B"/>
    <w:rsid w:val="00401DC0"/>
    <w:rsid w:val="00402AB1"/>
    <w:rsid w:val="00403C71"/>
    <w:rsid w:val="00403D94"/>
    <w:rsid w:val="00405F31"/>
    <w:rsid w:val="0040610F"/>
    <w:rsid w:val="004074D3"/>
    <w:rsid w:val="00407D0E"/>
    <w:rsid w:val="0041016E"/>
    <w:rsid w:val="00410284"/>
    <w:rsid w:val="004120D8"/>
    <w:rsid w:val="0041215D"/>
    <w:rsid w:val="004126D7"/>
    <w:rsid w:val="00412F7E"/>
    <w:rsid w:val="004144F8"/>
    <w:rsid w:val="00414B73"/>
    <w:rsid w:val="004161B2"/>
    <w:rsid w:val="00417259"/>
    <w:rsid w:val="00420BAE"/>
    <w:rsid w:val="00420C61"/>
    <w:rsid w:val="00420CFE"/>
    <w:rsid w:val="00421A55"/>
    <w:rsid w:val="00421F4B"/>
    <w:rsid w:val="00422414"/>
    <w:rsid w:val="00422987"/>
    <w:rsid w:val="00422BCA"/>
    <w:rsid w:val="004248B5"/>
    <w:rsid w:val="00425E5E"/>
    <w:rsid w:val="00426471"/>
    <w:rsid w:val="0042658F"/>
    <w:rsid w:val="00426A07"/>
    <w:rsid w:val="00426FB7"/>
    <w:rsid w:val="00430164"/>
    <w:rsid w:val="0043203A"/>
    <w:rsid w:val="004321AD"/>
    <w:rsid w:val="004325BF"/>
    <w:rsid w:val="00432F78"/>
    <w:rsid w:val="004345D1"/>
    <w:rsid w:val="00435265"/>
    <w:rsid w:val="00437DDA"/>
    <w:rsid w:val="00437F8D"/>
    <w:rsid w:val="004400BA"/>
    <w:rsid w:val="004408BC"/>
    <w:rsid w:val="0044195F"/>
    <w:rsid w:val="00441DBD"/>
    <w:rsid w:val="004448FE"/>
    <w:rsid w:val="00445D1F"/>
    <w:rsid w:val="004465B1"/>
    <w:rsid w:val="00446D8B"/>
    <w:rsid w:val="0044776B"/>
    <w:rsid w:val="00447E8B"/>
    <w:rsid w:val="004502BD"/>
    <w:rsid w:val="00451734"/>
    <w:rsid w:val="00452226"/>
    <w:rsid w:val="00453C18"/>
    <w:rsid w:val="00454006"/>
    <w:rsid w:val="0045473D"/>
    <w:rsid w:val="00454A46"/>
    <w:rsid w:val="00454EC0"/>
    <w:rsid w:val="004552E6"/>
    <w:rsid w:val="00455DFB"/>
    <w:rsid w:val="00456834"/>
    <w:rsid w:val="0045694F"/>
    <w:rsid w:val="00456B3D"/>
    <w:rsid w:val="00457347"/>
    <w:rsid w:val="0045763F"/>
    <w:rsid w:val="00457E67"/>
    <w:rsid w:val="00460B1F"/>
    <w:rsid w:val="00460C76"/>
    <w:rsid w:val="00460D22"/>
    <w:rsid w:val="0046114D"/>
    <w:rsid w:val="004618A4"/>
    <w:rsid w:val="0046198D"/>
    <w:rsid w:val="00462AA7"/>
    <w:rsid w:val="00462F59"/>
    <w:rsid w:val="00463CE5"/>
    <w:rsid w:val="00463CFE"/>
    <w:rsid w:val="0046594D"/>
    <w:rsid w:val="00465EFC"/>
    <w:rsid w:val="00466401"/>
    <w:rsid w:val="004676AB"/>
    <w:rsid w:val="0047035E"/>
    <w:rsid w:val="00470689"/>
    <w:rsid w:val="00470B20"/>
    <w:rsid w:val="00470CA1"/>
    <w:rsid w:val="00470D9E"/>
    <w:rsid w:val="0047106A"/>
    <w:rsid w:val="0047220D"/>
    <w:rsid w:val="00474B33"/>
    <w:rsid w:val="00474CE6"/>
    <w:rsid w:val="0047506B"/>
    <w:rsid w:val="00475D98"/>
    <w:rsid w:val="00476937"/>
    <w:rsid w:val="00476C4E"/>
    <w:rsid w:val="00480C0A"/>
    <w:rsid w:val="0048156A"/>
    <w:rsid w:val="0049072D"/>
    <w:rsid w:val="00490FC2"/>
    <w:rsid w:val="00492EAB"/>
    <w:rsid w:val="00493830"/>
    <w:rsid w:val="00496869"/>
    <w:rsid w:val="00496A2A"/>
    <w:rsid w:val="0049783F"/>
    <w:rsid w:val="004A0E1C"/>
    <w:rsid w:val="004A1092"/>
    <w:rsid w:val="004A16F7"/>
    <w:rsid w:val="004A2AA1"/>
    <w:rsid w:val="004A4308"/>
    <w:rsid w:val="004A4AF9"/>
    <w:rsid w:val="004A54AE"/>
    <w:rsid w:val="004A6714"/>
    <w:rsid w:val="004A6F25"/>
    <w:rsid w:val="004A6FA0"/>
    <w:rsid w:val="004A760A"/>
    <w:rsid w:val="004A7889"/>
    <w:rsid w:val="004A7EB7"/>
    <w:rsid w:val="004B0C88"/>
    <w:rsid w:val="004B1159"/>
    <w:rsid w:val="004B1E54"/>
    <w:rsid w:val="004B2228"/>
    <w:rsid w:val="004B2A5F"/>
    <w:rsid w:val="004B3243"/>
    <w:rsid w:val="004B38BB"/>
    <w:rsid w:val="004B3AEE"/>
    <w:rsid w:val="004B537A"/>
    <w:rsid w:val="004B7405"/>
    <w:rsid w:val="004B7463"/>
    <w:rsid w:val="004B7700"/>
    <w:rsid w:val="004C010C"/>
    <w:rsid w:val="004C0B4E"/>
    <w:rsid w:val="004C0CB8"/>
    <w:rsid w:val="004C15F9"/>
    <w:rsid w:val="004C1602"/>
    <w:rsid w:val="004C33C4"/>
    <w:rsid w:val="004C34E5"/>
    <w:rsid w:val="004C3A4E"/>
    <w:rsid w:val="004C3D64"/>
    <w:rsid w:val="004C43EA"/>
    <w:rsid w:val="004C4432"/>
    <w:rsid w:val="004C54A7"/>
    <w:rsid w:val="004C6889"/>
    <w:rsid w:val="004C6BE8"/>
    <w:rsid w:val="004C6F27"/>
    <w:rsid w:val="004D0620"/>
    <w:rsid w:val="004D0903"/>
    <w:rsid w:val="004D1775"/>
    <w:rsid w:val="004D1FE5"/>
    <w:rsid w:val="004D20E0"/>
    <w:rsid w:val="004D3B54"/>
    <w:rsid w:val="004D548E"/>
    <w:rsid w:val="004D54FF"/>
    <w:rsid w:val="004D6714"/>
    <w:rsid w:val="004D6755"/>
    <w:rsid w:val="004D6E40"/>
    <w:rsid w:val="004D7935"/>
    <w:rsid w:val="004D7A38"/>
    <w:rsid w:val="004D7B25"/>
    <w:rsid w:val="004E0975"/>
    <w:rsid w:val="004E12A1"/>
    <w:rsid w:val="004E231C"/>
    <w:rsid w:val="004E2999"/>
    <w:rsid w:val="004E2F7A"/>
    <w:rsid w:val="004E33E8"/>
    <w:rsid w:val="004E357A"/>
    <w:rsid w:val="004E480A"/>
    <w:rsid w:val="004E4EE6"/>
    <w:rsid w:val="004E5910"/>
    <w:rsid w:val="004E5B6F"/>
    <w:rsid w:val="004E695E"/>
    <w:rsid w:val="004E6EB4"/>
    <w:rsid w:val="004F034B"/>
    <w:rsid w:val="004F0832"/>
    <w:rsid w:val="004F2383"/>
    <w:rsid w:val="004F3750"/>
    <w:rsid w:val="004F3E6A"/>
    <w:rsid w:val="004F5991"/>
    <w:rsid w:val="004F5DC3"/>
    <w:rsid w:val="004F6B84"/>
    <w:rsid w:val="005002E0"/>
    <w:rsid w:val="00502A89"/>
    <w:rsid w:val="00503096"/>
    <w:rsid w:val="0050339D"/>
    <w:rsid w:val="00503BA9"/>
    <w:rsid w:val="00504E69"/>
    <w:rsid w:val="00505363"/>
    <w:rsid w:val="00505A33"/>
    <w:rsid w:val="00505D93"/>
    <w:rsid w:val="00510116"/>
    <w:rsid w:val="00513F74"/>
    <w:rsid w:val="00514846"/>
    <w:rsid w:val="00514D6B"/>
    <w:rsid w:val="005151AD"/>
    <w:rsid w:val="00516197"/>
    <w:rsid w:val="00516D2D"/>
    <w:rsid w:val="00516D49"/>
    <w:rsid w:val="005200A8"/>
    <w:rsid w:val="00522582"/>
    <w:rsid w:val="00522BC7"/>
    <w:rsid w:val="0052312A"/>
    <w:rsid w:val="00523BFB"/>
    <w:rsid w:val="00524B79"/>
    <w:rsid w:val="005254A4"/>
    <w:rsid w:val="0052594E"/>
    <w:rsid w:val="00525B4D"/>
    <w:rsid w:val="0052682E"/>
    <w:rsid w:val="005314DF"/>
    <w:rsid w:val="00531735"/>
    <w:rsid w:val="00533B92"/>
    <w:rsid w:val="00533C87"/>
    <w:rsid w:val="0053798C"/>
    <w:rsid w:val="00537A14"/>
    <w:rsid w:val="005400B3"/>
    <w:rsid w:val="0054062E"/>
    <w:rsid w:val="00542285"/>
    <w:rsid w:val="0054303F"/>
    <w:rsid w:val="00543293"/>
    <w:rsid w:val="00544320"/>
    <w:rsid w:val="00544C4C"/>
    <w:rsid w:val="00545B52"/>
    <w:rsid w:val="005460DC"/>
    <w:rsid w:val="00546296"/>
    <w:rsid w:val="005472C1"/>
    <w:rsid w:val="005478C7"/>
    <w:rsid w:val="00547B1E"/>
    <w:rsid w:val="005503C6"/>
    <w:rsid w:val="00550547"/>
    <w:rsid w:val="0055064D"/>
    <w:rsid w:val="00550810"/>
    <w:rsid w:val="0055399B"/>
    <w:rsid w:val="00554345"/>
    <w:rsid w:val="00554E1C"/>
    <w:rsid w:val="0055510B"/>
    <w:rsid w:val="00556813"/>
    <w:rsid w:val="005571D4"/>
    <w:rsid w:val="00557460"/>
    <w:rsid w:val="005579BE"/>
    <w:rsid w:val="005600F8"/>
    <w:rsid w:val="00561A5F"/>
    <w:rsid w:val="00561CC2"/>
    <w:rsid w:val="005633DD"/>
    <w:rsid w:val="00563E0A"/>
    <w:rsid w:val="005650A0"/>
    <w:rsid w:val="005650F7"/>
    <w:rsid w:val="005652D7"/>
    <w:rsid w:val="00567396"/>
    <w:rsid w:val="005715C3"/>
    <w:rsid w:val="00572C9F"/>
    <w:rsid w:val="00572CBC"/>
    <w:rsid w:val="00574AF6"/>
    <w:rsid w:val="005758FF"/>
    <w:rsid w:val="00575B0B"/>
    <w:rsid w:val="00576A25"/>
    <w:rsid w:val="005779FC"/>
    <w:rsid w:val="00577DD8"/>
    <w:rsid w:val="005817A1"/>
    <w:rsid w:val="00584F24"/>
    <w:rsid w:val="005857C5"/>
    <w:rsid w:val="00585AEA"/>
    <w:rsid w:val="0058607C"/>
    <w:rsid w:val="00590BBB"/>
    <w:rsid w:val="00590BF5"/>
    <w:rsid w:val="00592729"/>
    <w:rsid w:val="00592B09"/>
    <w:rsid w:val="00595E7F"/>
    <w:rsid w:val="00596026"/>
    <w:rsid w:val="00597692"/>
    <w:rsid w:val="00597E59"/>
    <w:rsid w:val="005A04E0"/>
    <w:rsid w:val="005A0E38"/>
    <w:rsid w:val="005A2863"/>
    <w:rsid w:val="005A42FC"/>
    <w:rsid w:val="005A5192"/>
    <w:rsid w:val="005A599E"/>
    <w:rsid w:val="005A621A"/>
    <w:rsid w:val="005A7DD7"/>
    <w:rsid w:val="005B0329"/>
    <w:rsid w:val="005B0691"/>
    <w:rsid w:val="005B0D4F"/>
    <w:rsid w:val="005B132F"/>
    <w:rsid w:val="005B191F"/>
    <w:rsid w:val="005B295B"/>
    <w:rsid w:val="005B2C61"/>
    <w:rsid w:val="005B2C75"/>
    <w:rsid w:val="005B3640"/>
    <w:rsid w:val="005B41F0"/>
    <w:rsid w:val="005B47A6"/>
    <w:rsid w:val="005B4B03"/>
    <w:rsid w:val="005B4FC1"/>
    <w:rsid w:val="005B5977"/>
    <w:rsid w:val="005B6296"/>
    <w:rsid w:val="005B6D42"/>
    <w:rsid w:val="005B78F8"/>
    <w:rsid w:val="005C1559"/>
    <w:rsid w:val="005C169F"/>
    <w:rsid w:val="005C182F"/>
    <w:rsid w:val="005C2156"/>
    <w:rsid w:val="005C2AB8"/>
    <w:rsid w:val="005C399E"/>
    <w:rsid w:val="005C3E91"/>
    <w:rsid w:val="005C49DE"/>
    <w:rsid w:val="005C4DE8"/>
    <w:rsid w:val="005C4E32"/>
    <w:rsid w:val="005C5FC6"/>
    <w:rsid w:val="005C6958"/>
    <w:rsid w:val="005D04DA"/>
    <w:rsid w:val="005D19E2"/>
    <w:rsid w:val="005D2D68"/>
    <w:rsid w:val="005D2E6E"/>
    <w:rsid w:val="005D3DD0"/>
    <w:rsid w:val="005D645A"/>
    <w:rsid w:val="005D6B2D"/>
    <w:rsid w:val="005E02D1"/>
    <w:rsid w:val="005E2073"/>
    <w:rsid w:val="005E2A95"/>
    <w:rsid w:val="005E3419"/>
    <w:rsid w:val="005E35D2"/>
    <w:rsid w:val="005E780E"/>
    <w:rsid w:val="005E78FB"/>
    <w:rsid w:val="005E79BD"/>
    <w:rsid w:val="005F09C0"/>
    <w:rsid w:val="005F0B1A"/>
    <w:rsid w:val="005F0E3C"/>
    <w:rsid w:val="005F23F3"/>
    <w:rsid w:val="005F2987"/>
    <w:rsid w:val="005F36C8"/>
    <w:rsid w:val="005F3815"/>
    <w:rsid w:val="005F39B7"/>
    <w:rsid w:val="005F44CF"/>
    <w:rsid w:val="005F4947"/>
    <w:rsid w:val="005F49E7"/>
    <w:rsid w:val="005F5840"/>
    <w:rsid w:val="005F5A08"/>
    <w:rsid w:val="005F5A95"/>
    <w:rsid w:val="005F5F75"/>
    <w:rsid w:val="005F60DD"/>
    <w:rsid w:val="005F673F"/>
    <w:rsid w:val="005F6AAF"/>
    <w:rsid w:val="005F73C4"/>
    <w:rsid w:val="005F7A5C"/>
    <w:rsid w:val="005F7E07"/>
    <w:rsid w:val="0060004B"/>
    <w:rsid w:val="00600416"/>
    <w:rsid w:val="00600824"/>
    <w:rsid w:val="006011B4"/>
    <w:rsid w:val="00601BC7"/>
    <w:rsid w:val="00601BEB"/>
    <w:rsid w:val="00601CAC"/>
    <w:rsid w:val="0060250F"/>
    <w:rsid w:val="00602945"/>
    <w:rsid w:val="00602F98"/>
    <w:rsid w:val="00602FD9"/>
    <w:rsid w:val="00604047"/>
    <w:rsid w:val="00604312"/>
    <w:rsid w:val="0060436F"/>
    <w:rsid w:val="006045CD"/>
    <w:rsid w:val="00605CD8"/>
    <w:rsid w:val="00606010"/>
    <w:rsid w:val="00606F55"/>
    <w:rsid w:val="00607CD0"/>
    <w:rsid w:val="00607DFF"/>
    <w:rsid w:val="00607F08"/>
    <w:rsid w:val="006105AE"/>
    <w:rsid w:val="00611803"/>
    <w:rsid w:val="006121A2"/>
    <w:rsid w:val="006125E3"/>
    <w:rsid w:val="0061308A"/>
    <w:rsid w:val="006139DD"/>
    <w:rsid w:val="00614D1F"/>
    <w:rsid w:val="00615661"/>
    <w:rsid w:val="00617420"/>
    <w:rsid w:val="00617516"/>
    <w:rsid w:val="00620599"/>
    <w:rsid w:val="00621DB7"/>
    <w:rsid w:val="006234AE"/>
    <w:rsid w:val="00624328"/>
    <w:rsid w:val="00624671"/>
    <w:rsid w:val="00625862"/>
    <w:rsid w:val="006262E4"/>
    <w:rsid w:val="006272FE"/>
    <w:rsid w:val="006277B7"/>
    <w:rsid w:val="00627A32"/>
    <w:rsid w:val="006303A4"/>
    <w:rsid w:val="00630777"/>
    <w:rsid w:val="006311FC"/>
    <w:rsid w:val="00631ACD"/>
    <w:rsid w:val="00631C18"/>
    <w:rsid w:val="00632908"/>
    <w:rsid w:val="0063329C"/>
    <w:rsid w:val="0063561E"/>
    <w:rsid w:val="0063599D"/>
    <w:rsid w:val="00637DDC"/>
    <w:rsid w:val="00640786"/>
    <w:rsid w:val="00640861"/>
    <w:rsid w:val="00640949"/>
    <w:rsid w:val="00640D21"/>
    <w:rsid w:val="006413F4"/>
    <w:rsid w:val="00642077"/>
    <w:rsid w:val="00642634"/>
    <w:rsid w:val="00642F89"/>
    <w:rsid w:val="006444F3"/>
    <w:rsid w:val="0064513B"/>
    <w:rsid w:val="00645BB8"/>
    <w:rsid w:val="006463FE"/>
    <w:rsid w:val="00646408"/>
    <w:rsid w:val="006469F1"/>
    <w:rsid w:val="00646C73"/>
    <w:rsid w:val="0064712F"/>
    <w:rsid w:val="00647DC1"/>
    <w:rsid w:val="00652985"/>
    <w:rsid w:val="0065382E"/>
    <w:rsid w:val="00654BF1"/>
    <w:rsid w:val="00655AFB"/>
    <w:rsid w:val="00655B2C"/>
    <w:rsid w:val="00655D7D"/>
    <w:rsid w:val="006565FD"/>
    <w:rsid w:val="0065773A"/>
    <w:rsid w:val="00657AEF"/>
    <w:rsid w:val="00662F48"/>
    <w:rsid w:val="006634CE"/>
    <w:rsid w:val="00663844"/>
    <w:rsid w:val="006638D7"/>
    <w:rsid w:val="00665336"/>
    <w:rsid w:val="006655AB"/>
    <w:rsid w:val="00665789"/>
    <w:rsid w:val="006658A6"/>
    <w:rsid w:val="0066692C"/>
    <w:rsid w:val="00666A7F"/>
    <w:rsid w:val="006670A4"/>
    <w:rsid w:val="00670B71"/>
    <w:rsid w:val="00671A16"/>
    <w:rsid w:val="00672675"/>
    <w:rsid w:val="0067374D"/>
    <w:rsid w:val="006739CF"/>
    <w:rsid w:val="00674A69"/>
    <w:rsid w:val="006754AE"/>
    <w:rsid w:val="00675BCD"/>
    <w:rsid w:val="00676403"/>
    <w:rsid w:val="006766B3"/>
    <w:rsid w:val="0067768F"/>
    <w:rsid w:val="00677B91"/>
    <w:rsid w:val="006802D8"/>
    <w:rsid w:val="00680957"/>
    <w:rsid w:val="00682C85"/>
    <w:rsid w:val="00682FAE"/>
    <w:rsid w:val="00683ADC"/>
    <w:rsid w:val="006844C7"/>
    <w:rsid w:val="006853E6"/>
    <w:rsid w:val="0068733F"/>
    <w:rsid w:val="006873C4"/>
    <w:rsid w:val="00687411"/>
    <w:rsid w:val="00687BC4"/>
    <w:rsid w:val="00687E44"/>
    <w:rsid w:val="006904A2"/>
    <w:rsid w:val="00691995"/>
    <w:rsid w:val="00692C94"/>
    <w:rsid w:val="00693E39"/>
    <w:rsid w:val="00696487"/>
    <w:rsid w:val="0069721D"/>
    <w:rsid w:val="00697331"/>
    <w:rsid w:val="0069744B"/>
    <w:rsid w:val="006A0F48"/>
    <w:rsid w:val="006A17A8"/>
    <w:rsid w:val="006A22A4"/>
    <w:rsid w:val="006A3BF4"/>
    <w:rsid w:val="006A4084"/>
    <w:rsid w:val="006A4568"/>
    <w:rsid w:val="006A4931"/>
    <w:rsid w:val="006A53B1"/>
    <w:rsid w:val="006A64DD"/>
    <w:rsid w:val="006A7C41"/>
    <w:rsid w:val="006B14FA"/>
    <w:rsid w:val="006B1DED"/>
    <w:rsid w:val="006B2CD7"/>
    <w:rsid w:val="006B559B"/>
    <w:rsid w:val="006B5600"/>
    <w:rsid w:val="006B5982"/>
    <w:rsid w:val="006B6326"/>
    <w:rsid w:val="006B7CAF"/>
    <w:rsid w:val="006C0D36"/>
    <w:rsid w:val="006C2648"/>
    <w:rsid w:val="006C28BD"/>
    <w:rsid w:val="006C38F7"/>
    <w:rsid w:val="006C39E4"/>
    <w:rsid w:val="006C4456"/>
    <w:rsid w:val="006C5BEB"/>
    <w:rsid w:val="006C64ED"/>
    <w:rsid w:val="006C68A4"/>
    <w:rsid w:val="006C7E1C"/>
    <w:rsid w:val="006D0829"/>
    <w:rsid w:val="006D0D02"/>
    <w:rsid w:val="006D148A"/>
    <w:rsid w:val="006D26C1"/>
    <w:rsid w:val="006D3300"/>
    <w:rsid w:val="006D3B29"/>
    <w:rsid w:val="006D4EB3"/>
    <w:rsid w:val="006D59D8"/>
    <w:rsid w:val="006E0990"/>
    <w:rsid w:val="006E0DA6"/>
    <w:rsid w:val="006E0ECC"/>
    <w:rsid w:val="006E0F02"/>
    <w:rsid w:val="006E3519"/>
    <w:rsid w:val="006E3AF6"/>
    <w:rsid w:val="006E4B7B"/>
    <w:rsid w:val="006E4B86"/>
    <w:rsid w:val="006E4D34"/>
    <w:rsid w:val="006E4DED"/>
    <w:rsid w:val="006E555B"/>
    <w:rsid w:val="006E5F7F"/>
    <w:rsid w:val="006E6522"/>
    <w:rsid w:val="006F0A8D"/>
    <w:rsid w:val="006F2671"/>
    <w:rsid w:val="006F26A2"/>
    <w:rsid w:val="006F2A56"/>
    <w:rsid w:val="006F34EF"/>
    <w:rsid w:val="006F4281"/>
    <w:rsid w:val="006F4452"/>
    <w:rsid w:val="006F5038"/>
    <w:rsid w:val="006F5794"/>
    <w:rsid w:val="006F589B"/>
    <w:rsid w:val="006F6B3A"/>
    <w:rsid w:val="006F6E20"/>
    <w:rsid w:val="006F70A3"/>
    <w:rsid w:val="00700BC3"/>
    <w:rsid w:val="00701481"/>
    <w:rsid w:val="00703DD2"/>
    <w:rsid w:val="00704291"/>
    <w:rsid w:val="00704553"/>
    <w:rsid w:val="0070482A"/>
    <w:rsid w:val="00704B73"/>
    <w:rsid w:val="00707A34"/>
    <w:rsid w:val="00707DC5"/>
    <w:rsid w:val="00710780"/>
    <w:rsid w:val="00711043"/>
    <w:rsid w:val="007113E0"/>
    <w:rsid w:val="007125D2"/>
    <w:rsid w:val="00714E7B"/>
    <w:rsid w:val="0071557B"/>
    <w:rsid w:val="00715F10"/>
    <w:rsid w:val="00716107"/>
    <w:rsid w:val="0071659B"/>
    <w:rsid w:val="007165EF"/>
    <w:rsid w:val="00716D9D"/>
    <w:rsid w:val="0071780A"/>
    <w:rsid w:val="00717822"/>
    <w:rsid w:val="00721861"/>
    <w:rsid w:val="007219F3"/>
    <w:rsid w:val="007222F1"/>
    <w:rsid w:val="00722787"/>
    <w:rsid w:val="00726384"/>
    <w:rsid w:val="007267A4"/>
    <w:rsid w:val="007271D5"/>
    <w:rsid w:val="00727385"/>
    <w:rsid w:val="0073091E"/>
    <w:rsid w:val="007317D4"/>
    <w:rsid w:val="00731CF3"/>
    <w:rsid w:val="00731FED"/>
    <w:rsid w:val="00733A7B"/>
    <w:rsid w:val="00734A5A"/>
    <w:rsid w:val="00735DAC"/>
    <w:rsid w:val="00736522"/>
    <w:rsid w:val="00737992"/>
    <w:rsid w:val="00740263"/>
    <w:rsid w:val="007404F9"/>
    <w:rsid w:val="007410A2"/>
    <w:rsid w:val="00741887"/>
    <w:rsid w:val="007437C4"/>
    <w:rsid w:val="007439CB"/>
    <w:rsid w:val="00744309"/>
    <w:rsid w:val="007450F6"/>
    <w:rsid w:val="007453A1"/>
    <w:rsid w:val="00746DC4"/>
    <w:rsid w:val="00752FCF"/>
    <w:rsid w:val="0075340D"/>
    <w:rsid w:val="0075496A"/>
    <w:rsid w:val="007560D9"/>
    <w:rsid w:val="007561A0"/>
    <w:rsid w:val="00756803"/>
    <w:rsid w:val="00756859"/>
    <w:rsid w:val="0075708A"/>
    <w:rsid w:val="007577C4"/>
    <w:rsid w:val="00757A84"/>
    <w:rsid w:val="00757AFC"/>
    <w:rsid w:val="00757ED7"/>
    <w:rsid w:val="00761492"/>
    <w:rsid w:val="00761CF4"/>
    <w:rsid w:val="007626E0"/>
    <w:rsid w:val="00763980"/>
    <w:rsid w:val="00764220"/>
    <w:rsid w:val="007647EF"/>
    <w:rsid w:val="00764868"/>
    <w:rsid w:val="00766554"/>
    <w:rsid w:val="00767824"/>
    <w:rsid w:val="00770260"/>
    <w:rsid w:val="0077093F"/>
    <w:rsid w:val="007730D7"/>
    <w:rsid w:val="00776C23"/>
    <w:rsid w:val="00776E79"/>
    <w:rsid w:val="0077746A"/>
    <w:rsid w:val="00777C79"/>
    <w:rsid w:val="00780319"/>
    <w:rsid w:val="007806FC"/>
    <w:rsid w:val="00780C85"/>
    <w:rsid w:val="00781E78"/>
    <w:rsid w:val="007823E4"/>
    <w:rsid w:val="00782EA4"/>
    <w:rsid w:val="00783B6D"/>
    <w:rsid w:val="00783C9C"/>
    <w:rsid w:val="00783FEE"/>
    <w:rsid w:val="00784217"/>
    <w:rsid w:val="00784C1F"/>
    <w:rsid w:val="0078594D"/>
    <w:rsid w:val="0078644C"/>
    <w:rsid w:val="00787278"/>
    <w:rsid w:val="00787550"/>
    <w:rsid w:val="00787B62"/>
    <w:rsid w:val="00787BE2"/>
    <w:rsid w:val="00787DB2"/>
    <w:rsid w:val="0079192C"/>
    <w:rsid w:val="007925D3"/>
    <w:rsid w:val="00792674"/>
    <w:rsid w:val="00792CEC"/>
    <w:rsid w:val="00793210"/>
    <w:rsid w:val="00793639"/>
    <w:rsid w:val="0079377A"/>
    <w:rsid w:val="00794687"/>
    <w:rsid w:val="00794832"/>
    <w:rsid w:val="0079498B"/>
    <w:rsid w:val="007954A4"/>
    <w:rsid w:val="007976AD"/>
    <w:rsid w:val="007979DD"/>
    <w:rsid w:val="00797FC5"/>
    <w:rsid w:val="007A0830"/>
    <w:rsid w:val="007A08FE"/>
    <w:rsid w:val="007A0AF7"/>
    <w:rsid w:val="007A1FE9"/>
    <w:rsid w:val="007A2751"/>
    <w:rsid w:val="007A2C20"/>
    <w:rsid w:val="007A2D02"/>
    <w:rsid w:val="007A31E5"/>
    <w:rsid w:val="007A3EAC"/>
    <w:rsid w:val="007A52A9"/>
    <w:rsid w:val="007A61CC"/>
    <w:rsid w:val="007A636E"/>
    <w:rsid w:val="007A760B"/>
    <w:rsid w:val="007B039F"/>
    <w:rsid w:val="007B0420"/>
    <w:rsid w:val="007B0785"/>
    <w:rsid w:val="007B179D"/>
    <w:rsid w:val="007B1A69"/>
    <w:rsid w:val="007B1C9D"/>
    <w:rsid w:val="007B2158"/>
    <w:rsid w:val="007B2703"/>
    <w:rsid w:val="007B3400"/>
    <w:rsid w:val="007B471B"/>
    <w:rsid w:val="007B5DD7"/>
    <w:rsid w:val="007B621D"/>
    <w:rsid w:val="007B6C17"/>
    <w:rsid w:val="007B7CDD"/>
    <w:rsid w:val="007C0AD1"/>
    <w:rsid w:val="007C15BE"/>
    <w:rsid w:val="007C1621"/>
    <w:rsid w:val="007C1FEA"/>
    <w:rsid w:val="007C2489"/>
    <w:rsid w:val="007C279D"/>
    <w:rsid w:val="007C370C"/>
    <w:rsid w:val="007C449C"/>
    <w:rsid w:val="007C461E"/>
    <w:rsid w:val="007C648D"/>
    <w:rsid w:val="007C64DC"/>
    <w:rsid w:val="007C6F69"/>
    <w:rsid w:val="007C7668"/>
    <w:rsid w:val="007D08A8"/>
    <w:rsid w:val="007D2ED0"/>
    <w:rsid w:val="007D3AE1"/>
    <w:rsid w:val="007D5118"/>
    <w:rsid w:val="007D51B5"/>
    <w:rsid w:val="007D58DD"/>
    <w:rsid w:val="007D5A9D"/>
    <w:rsid w:val="007D6616"/>
    <w:rsid w:val="007D69BA"/>
    <w:rsid w:val="007D74F5"/>
    <w:rsid w:val="007E0915"/>
    <w:rsid w:val="007E0D0D"/>
    <w:rsid w:val="007E174E"/>
    <w:rsid w:val="007E40A7"/>
    <w:rsid w:val="007E58EC"/>
    <w:rsid w:val="007E592A"/>
    <w:rsid w:val="007E6362"/>
    <w:rsid w:val="007E65EC"/>
    <w:rsid w:val="007E7B39"/>
    <w:rsid w:val="007E7CDC"/>
    <w:rsid w:val="007F0408"/>
    <w:rsid w:val="007F103D"/>
    <w:rsid w:val="007F1092"/>
    <w:rsid w:val="007F13A7"/>
    <w:rsid w:val="007F249C"/>
    <w:rsid w:val="007F2791"/>
    <w:rsid w:val="007F37A3"/>
    <w:rsid w:val="007F3DC6"/>
    <w:rsid w:val="007F4C6D"/>
    <w:rsid w:val="007F5F1E"/>
    <w:rsid w:val="007F6CB0"/>
    <w:rsid w:val="007F7867"/>
    <w:rsid w:val="00800189"/>
    <w:rsid w:val="00800EC5"/>
    <w:rsid w:val="00801142"/>
    <w:rsid w:val="00801942"/>
    <w:rsid w:val="0080247E"/>
    <w:rsid w:val="00803350"/>
    <w:rsid w:val="00804F14"/>
    <w:rsid w:val="008052B2"/>
    <w:rsid w:val="00805F6B"/>
    <w:rsid w:val="008069A9"/>
    <w:rsid w:val="00806C42"/>
    <w:rsid w:val="00807630"/>
    <w:rsid w:val="008076A0"/>
    <w:rsid w:val="00807806"/>
    <w:rsid w:val="00807CA2"/>
    <w:rsid w:val="00810165"/>
    <w:rsid w:val="00811E72"/>
    <w:rsid w:val="00812E4A"/>
    <w:rsid w:val="00814586"/>
    <w:rsid w:val="0081460E"/>
    <w:rsid w:val="00814F85"/>
    <w:rsid w:val="00815F53"/>
    <w:rsid w:val="00817AC0"/>
    <w:rsid w:val="0082052E"/>
    <w:rsid w:val="00821CAA"/>
    <w:rsid w:val="00822FA4"/>
    <w:rsid w:val="0082382C"/>
    <w:rsid w:val="00823935"/>
    <w:rsid w:val="00824758"/>
    <w:rsid w:val="00830297"/>
    <w:rsid w:val="00833BF1"/>
    <w:rsid w:val="0083448C"/>
    <w:rsid w:val="008344B5"/>
    <w:rsid w:val="008358E6"/>
    <w:rsid w:val="0083607E"/>
    <w:rsid w:val="0083612C"/>
    <w:rsid w:val="008361D4"/>
    <w:rsid w:val="00836BAC"/>
    <w:rsid w:val="00837AEB"/>
    <w:rsid w:val="00840327"/>
    <w:rsid w:val="00841343"/>
    <w:rsid w:val="00841CBF"/>
    <w:rsid w:val="008424D9"/>
    <w:rsid w:val="00842E32"/>
    <w:rsid w:val="008439BE"/>
    <w:rsid w:val="00844500"/>
    <w:rsid w:val="00844F36"/>
    <w:rsid w:val="008479B8"/>
    <w:rsid w:val="0085064A"/>
    <w:rsid w:val="00850ECD"/>
    <w:rsid w:val="008514C4"/>
    <w:rsid w:val="0085198C"/>
    <w:rsid w:val="00851E8E"/>
    <w:rsid w:val="00853477"/>
    <w:rsid w:val="00854108"/>
    <w:rsid w:val="00855CD0"/>
    <w:rsid w:val="008618B6"/>
    <w:rsid w:val="00861A1A"/>
    <w:rsid w:val="008623A8"/>
    <w:rsid w:val="008624A1"/>
    <w:rsid w:val="00862597"/>
    <w:rsid w:val="00862DBA"/>
    <w:rsid w:val="00863383"/>
    <w:rsid w:val="00863B60"/>
    <w:rsid w:val="00863BF4"/>
    <w:rsid w:val="00863C56"/>
    <w:rsid w:val="008648FD"/>
    <w:rsid w:val="00864B95"/>
    <w:rsid w:val="00866360"/>
    <w:rsid w:val="00870228"/>
    <w:rsid w:val="00873792"/>
    <w:rsid w:val="00873B82"/>
    <w:rsid w:val="00873EA3"/>
    <w:rsid w:val="00874E1C"/>
    <w:rsid w:val="0087616B"/>
    <w:rsid w:val="00876421"/>
    <w:rsid w:val="008767EE"/>
    <w:rsid w:val="0088018D"/>
    <w:rsid w:val="00880CED"/>
    <w:rsid w:val="0088134A"/>
    <w:rsid w:val="008814E7"/>
    <w:rsid w:val="0088240E"/>
    <w:rsid w:val="008826DE"/>
    <w:rsid w:val="00882D3C"/>
    <w:rsid w:val="00885913"/>
    <w:rsid w:val="00887B36"/>
    <w:rsid w:val="00892797"/>
    <w:rsid w:val="00893CA0"/>
    <w:rsid w:val="00893FA9"/>
    <w:rsid w:val="00894CE0"/>
    <w:rsid w:val="00894D39"/>
    <w:rsid w:val="00895A01"/>
    <w:rsid w:val="008969FD"/>
    <w:rsid w:val="00896D82"/>
    <w:rsid w:val="00897A98"/>
    <w:rsid w:val="00897D70"/>
    <w:rsid w:val="008A0139"/>
    <w:rsid w:val="008A036A"/>
    <w:rsid w:val="008A18C4"/>
    <w:rsid w:val="008A30AA"/>
    <w:rsid w:val="008A4B24"/>
    <w:rsid w:val="008A4FCB"/>
    <w:rsid w:val="008A61A7"/>
    <w:rsid w:val="008A623E"/>
    <w:rsid w:val="008A675B"/>
    <w:rsid w:val="008A6AF1"/>
    <w:rsid w:val="008A786B"/>
    <w:rsid w:val="008A7EDB"/>
    <w:rsid w:val="008A7F14"/>
    <w:rsid w:val="008B0466"/>
    <w:rsid w:val="008B0B81"/>
    <w:rsid w:val="008B2181"/>
    <w:rsid w:val="008B35B2"/>
    <w:rsid w:val="008B3DE5"/>
    <w:rsid w:val="008B4335"/>
    <w:rsid w:val="008B4AE3"/>
    <w:rsid w:val="008B685E"/>
    <w:rsid w:val="008B68B2"/>
    <w:rsid w:val="008B6AFC"/>
    <w:rsid w:val="008B75D7"/>
    <w:rsid w:val="008C0440"/>
    <w:rsid w:val="008C070A"/>
    <w:rsid w:val="008C19E3"/>
    <w:rsid w:val="008C23FA"/>
    <w:rsid w:val="008C2F8C"/>
    <w:rsid w:val="008C319B"/>
    <w:rsid w:val="008C412D"/>
    <w:rsid w:val="008C428A"/>
    <w:rsid w:val="008C4776"/>
    <w:rsid w:val="008C5159"/>
    <w:rsid w:val="008C5431"/>
    <w:rsid w:val="008C666E"/>
    <w:rsid w:val="008C7C27"/>
    <w:rsid w:val="008C7D81"/>
    <w:rsid w:val="008D199B"/>
    <w:rsid w:val="008D3653"/>
    <w:rsid w:val="008D3CAF"/>
    <w:rsid w:val="008D4188"/>
    <w:rsid w:val="008D5B75"/>
    <w:rsid w:val="008D6AE3"/>
    <w:rsid w:val="008D7576"/>
    <w:rsid w:val="008E0DF4"/>
    <w:rsid w:val="008E0EC4"/>
    <w:rsid w:val="008E214C"/>
    <w:rsid w:val="008E262B"/>
    <w:rsid w:val="008E2F8A"/>
    <w:rsid w:val="008E33DD"/>
    <w:rsid w:val="008E38E4"/>
    <w:rsid w:val="008E4A21"/>
    <w:rsid w:val="008E52CA"/>
    <w:rsid w:val="008E5F0B"/>
    <w:rsid w:val="008E5FBC"/>
    <w:rsid w:val="008E62C5"/>
    <w:rsid w:val="008E6B0C"/>
    <w:rsid w:val="008E7E67"/>
    <w:rsid w:val="008F0A2F"/>
    <w:rsid w:val="008F1285"/>
    <w:rsid w:val="008F1C33"/>
    <w:rsid w:val="008F2607"/>
    <w:rsid w:val="008F3089"/>
    <w:rsid w:val="008F31D5"/>
    <w:rsid w:val="008F3A59"/>
    <w:rsid w:val="008F3A5B"/>
    <w:rsid w:val="008F429A"/>
    <w:rsid w:val="008F436E"/>
    <w:rsid w:val="008F4656"/>
    <w:rsid w:val="008F468A"/>
    <w:rsid w:val="008F4E52"/>
    <w:rsid w:val="008F5F10"/>
    <w:rsid w:val="008F69AE"/>
    <w:rsid w:val="008F75B3"/>
    <w:rsid w:val="008F7757"/>
    <w:rsid w:val="008F79DE"/>
    <w:rsid w:val="008F7E10"/>
    <w:rsid w:val="00900CCB"/>
    <w:rsid w:val="00900ECA"/>
    <w:rsid w:val="009012CB"/>
    <w:rsid w:val="00902054"/>
    <w:rsid w:val="009032A0"/>
    <w:rsid w:val="009040B2"/>
    <w:rsid w:val="009051A4"/>
    <w:rsid w:val="00906D94"/>
    <w:rsid w:val="00907AC0"/>
    <w:rsid w:val="00907E77"/>
    <w:rsid w:val="0091006B"/>
    <w:rsid w:val="00910973"/>
    <w:rsid w:val="009112E4"/>
    <w:rsid w:val="009114DC"/>
    <w:rsid w:val="00911D6A"/>
    <w:rsid w:val="00912192"/>
    <w:rsid w:val="009149E5"/>
    <w:rsid w:val="00914A1E"/>
    <w:rsid w:val="00916B5C"/>
    <w:rsid w:val="00916E85"/>
    <w:rsid w:val="00917081"/>
    <w:rsid w:val="00917AC8"/>
    <w:rsid w:val="009209D9"/>
    <w:rsid w:val="00925248"/>
    <w:rsid w:val="0092584E"/>
    <w:rsid w:val="00925A98"/>
    <w:rsid w:val="009261FD"/>
    <w:rsid w:val="00927AC9"/>
    <w:rsid w:val="0093096B"/>
    <w:rsid w:val="00930A45"/>
    <w:rsid w:val="00932049"/>
    <w:rsid w:val="00932587"/>
    <w:rsid w:val="00933737"/>
    <w:rsid w:val="00934634"/>
    <w:rsid w:val="009364AC"/>
    <w:rsid w:val="00936AD8"/>
    <w:rsid w:val="00936C1A"/>
    <w:rsid w:val="00937194"/>
    <w:rsid w:val="009371CC"/>
    <w:rsid w:val="00937A40"/>
    <w:rsid w:val="00937A8D"/>
    <w:rsid w:val="0094043D"/>
    <w:rsid w:val="00941BE8"/>
    <w:rsid w:val="00941DC3"/>
    <w:rsid w:val="00942247"/>
    <w:rsid w:val="009425BF"/>
    <w:rsid w:val="00942CA2"/>
    <w:rsid w:val="00943221"/>
    <w:rsid w:val="00943772"/>
    <w:rsid w:val="00944D88"/>
    <w:rsid w:val="00944FAF"/>
    <w:rsid w:val="009457DE"/>
    <w:rsid w:val="009463FD"/>
    <w:rsid w:val="00947EEA"/>
    <w:rsid w:val="0095094D"/>
    <w:rsid w:val="00950D4F"/>
    <w:rsid w:val="00952F43"/>
    <w:rsid w:val="009539A5"/>
    <w:rsid w:val="0095598F"/>
    <w:rsid w:val="00955D55"/>
    <w:rsid w:val="0095699F"/>
    <w:rsid w:val="00956C06"/>
    <w:rsid w:val="009604B5"/>
    <w:rsid w:val="00961E0E"/>
    <w:rsid w:val="009634BD"/>
    <w:rsid w:val="0096553C"/>
    <w:rsid w:val="009657C3"/>
    <w:rsid w:val="0096626C"/>
    <w:rsid w:val="0096660F"/>
    <w:rsid w:val="00966681"/>
    <w:rsid w:val="00967C38"/>
    <w:rsid w:val="00971EFE"/>
    <w:rsid w:val="00973A15"/>
    <w:rsid w:val="00973CE9"/>
    <w:rsid w:val="0097474D"/>
    <w:rsid w:val="009747C7"/>
    <w:rsid w:val="00975EBD"/>
    <w:rsid w:val="00975F61"/>
    <w:rsid w:val="00976AEB"/>
    <w:rsid w:val="0097728A"/>
    <w:rsid w:val="00977576"/>
    <w:rsid w:val="00980142"/>
    <w:rsid w:val="009821A7"/>
    <w:rsid w:val="00982BE1"/>
    <w:rsid w:val="00982FEC"/>
    <w:rsid w:val="0098353F"/>
    <w:rsid w:val="00983671"/>
    <w:rsid w:val="00983A28"/>
    <w:rsid w:val="00984909"/>
    <w:rsid w:val="0098578C"/>
    <w:rsid w:val="00985A01"/>
    <w:rsid w:val="00985EDF"/>
    <w:rsid w:val="00986CA6"/>
    <w:rsid w:val="0098768A"/>
    <w:rsid w:val="00990681"/>
    <w:rsid w:val="0099401E"/>
    <w:rsid w:val="00994EA4"/>
    <w:rsid w:val="0099557F"/>
    <w:rsid w:val="00995B47"/>
    <w:rsid w:val="0099618F"/>
    <w:rsid w:val="009963A6"/>
    <w:rsid w:val="009A01A2"/>
    <w:rsid w:val="009A0F86"/>
    <w:rsid w:val="009A357D"/>
    <w:rsid w:val="009A418D"/>
    <w:rsid w:val="009A439B"/>
    <w:rsid w:val="009A4579"/>
    <w:rsid w:val="009A47F1"/>
    <w:rsid w:val="009A4CD1"/>
    <w:rsid w:val="009A50E4"/>
    <w:rsid w:val="009A6254"/>
    <w:rsid w:val="009A741B"/>
    <w:rsid w:val="009B0005"/>
    <w:rsid w:val="009B0574"/>
    <w:rsid w:val="009B1375"/>
    <w:rsid w:val="009B151D"/>
    <w:rsid w:val="009B18A6"/>
    <w:rsid w:val="009B5C15"/>
    <w:rsid w:val="009B665D"/>
    <w:rsid w:val="009C05C7"/>
    <w:rsid w:val="009C1119"/>
    <w:rsid w:val="009C2C2E"/>
    <w:rsid w:val="009C5104"/>
    <w:rsid w:val="009C5A58"/>
    <w:rsid w:val="009C5B8C"/>
    <w:rsid w:val="009C60B5"/>
    <w:rsid w:val="009C61EB"/>
    <w:rsid w:val="009C64F6"/>
    <w:rsid w:val="009D09AC"/>
    <w:rsid w:val="009D1090"/>
    <w:rsid w:val="009D1A0E"/>
    <w:rsid w:val="009D2D13"/>
    <w:rsid w:val="009D306E"/>
    <w:rsid w:val="009D389D"/>
    <w:rsid w:val="009D3B30"/>
    <w:rsid w:val="009D3D1E"/>
    <w:rsid w:val="009D4176"/>
    <w:rsid w:val="009D48E8"/>
    <w:rsid w:val="009D4D07"/>
    <w:rsid w:val="009D7157"/>
    <w:rsid w:val="009D723A"/>
    <w:rsid w:val="009D724E"/>
    <w:rsid w:val="009D7F57"/>
    <w:rsid w:val="009E05BE"/>
    <w:rsid w:val="009E05CE"/>
    <w:rsid w:val="009E1879"/>
    <w:rsid w:val="009E316E"/>
    <w:rsid w:val="009E39C0"/>
    <w:rsid w:val="009E3D3C"/>
    <w:rsid w:val="009E3E43"/>
    <w:rsid w:val="009E5186"/>
    <w:rsid w:val="009E5E84"/>
    <w:rsid w:val="009E60C9"/>
    <w:rsid w:val="009F04BC"/>
    <w:rsid w:val="009F116C"/>
    <w:rsid w:val="009F133E"/>
    <w:rsid w:val="009F139F"/>
    <w:rsid w:val="009F2EAC"/>
    <w:rsid w:val="009F2ED6"/>
    <w:rsid w:val="009F381A"/>
    <w:rsid w:val="009F3ED2"/>
    <w:rsid w:val="009F5E89"/>
    <w:rsid w:val="009F600F"/>
    <w:rsid w:val="009F69B8"/>
    <w:rsid w:val="00A00107"/>
    <w:rsid w:val="00A00947"/>
    <w:rsid w:val="00A02068"/>
    <w:rsid w:val="00A020B9"/>
    <w:rsid w:val="00A056D5"/>
    <w:rsid w:val="00A10045"/>
    <w:rsid w:val="00A117E1"/>
    <w:rsid w:val="00A11CBA"/>
    <w:rsid w:val="00A11DC5"/>
    <w:rsid w:val="00A12931"/>
    <w:rsid w:val="00A132B4"/>
    <w:rsid w:val="00A133AD"/>
    <w:rsid w:val="00A14A6B"/>
    <w:rsid w:val="00A1534B"/>
    <w:rsid w:val="00A15D05"/>
    <w:rsid w:val="00A15D1D"/>
    <w:rsid w:val="00A1625C"/>
    <w:rsid w:val="00A163A8"/>
    <w:rsid w:val="00A16F12"/>
    <w:rsid w:val="00A1764C"/>
    <w:rsid w:val="00A202C3"/>
    <w:rsid w:val="00A20467"/>
    <w:rsid w:val="00A20FDF"/>
    <w:rsid w:val="00A224B3"/>
    <w:rsid w:val="00A225B8"/>
    <w:rsid w:val="00A2270E"/>
    <w:rsid w:val="00A26F7F"/>
    <w:rsid w:val="00A27D6E"/>
    <w:rsid w:val="00A3090B"/>
    <w:rsid w:val="00A30A4E"/>
    <w:rsid w:val="00A31941"/>
    <w:rsid w:val="00A33399"/>
    <w:rsid w:val="00A34FDC"/>
    <w:rsid w:val="00A3523E"/>
    <w:rsid w:val="00A35EBD"/>
    <w:rsid w:val="00A3648D"/>
    <w:rsid w:val="00A37A44"/>
    <w:rsid w:val="00A40094"/>
    <w:rsid w:val="00A4046C"/>
    <w:rsid w:val="00A41A02"/>
    <w:rsid w:val="00A42EAA"/>
    <w:rsid w:val="00A43BAE"/>
    <w:rsid w:val="00A43E08"/>
    <w:rsid w:val="00A441BB"/>
    <w:rsid w:val="00A44472"/>
    <w:rsid w:val="00A45BDE"/>
    <w:rsid w:val="00A45DA3"/>
    <w:rsid w:val="00A45FB3"/>
    <w:rsid w:val="00A461C4"/>
    <w:rsid w:val="00A46F21"/>
    <w:rsid w:val="00A4758F"/>
    <w:rsid w:val="00A518A6"/>
    <w:rsid w:val="00A51A4D"/>
    <w:rsid w:val="00A53205"/>
    <w:rsid w:val="00A53333"/>
    <w:rsid w:val="00A535B5"/>
    <w:rsid w:val="00A53C24"/>
    <w:rsid w:val="00A53CC5"/>
    <w:rsid w:val="00A54D5E"/>
    <w:rsid w:val="00A565CF"/>
    <w:rsid w:val="00A5672B"/>
    <w:rsid w:val="00A568D0"/>
    <w:rsid w:val="00A56BD6"/>
    <w:rsid w:val="00A56DB9"/>
    <w:rsid w:val="00A608D3"/>
    <w:rsid w:val="00A623F2"/>
    <w:rsid w:val="00A62762"/>
    <w:rsid w:val="00A66AD4"/>
    <w:rsid w:val="00A66CC8"/>
    <w:rsid w:val="00A671BB"/>
    <w:rsid w:val="00A67659"/>
    <w:rsid w:val="00A67971"/>
    <w:rsid w:val="00A70134"/>
    <w:rsid w:val="00A708A8"/>
    <w:rsid w:val="00A70B63"/>
    <w:rsid w:val="00A72310"/>
    <w:rsid w:val="00A72E69"/>
    <w:rsid w:val="00A7375D"/>
    <w:rsid w:val="00A740C1"/>
    <w:rsid w:val="00A74A6D"/>
    <w:rsid w:val="00A74CF8"/>
    <w:rsid w:val="00A81176"/>
    <w:rsid w:val="00A814FC"/>
    <w:rsid w:val="00A81738"/>
    <w:rsid w:val="00A84823"/>
    <w:rsid w:val="00A8485E"/>
    <w:rsid w:val="00A86646"/>
    <w:rsid w:val="00A875A9"/>
    <w:rsid w:val="00A8783F"/>
    <w:rsid w:val="00A87CE3"/>
    <w:rsid w:val="00A87D01"/>
    <w:rsid w:val="00A87E23"/>
    <w:rsid w:val="00A90682"/>
    <w:rsid w:val="00A90BD9"/>
    <w:rsid w:val="00A91751"/>
    <w:rsid w:val="00A92137"/>
    <w:rsid w:val="00A945C8"/>
    <w:rsid w:val="00A96176"/>
    <w:rsid w:val="00A96404"/>
    <w:rsid w:val="00A977D5"/>
    <w:rsid w:val="00A97882"/>
    <w:rsid w:val="00A97B67"/>
    <w:rsid w:val="00AA2915"/>
    <w:rsid w:val="00AA2C82"/>
    <w:rsid w:val="00AA34BC"/>
    <w:rsid w:val="00AA5B7D"/>
    <w:rsid w:val="00AA7EA3"/>
    <w:rsid w:val="00AB0159"/>
    <w:rsid w:val="00AB0869"/>
    <w:rsid w:val="00AB0EFC"/>
    <w:rsid w:val="00AB32D0"/>
    <w:rsid w:val="00AB4046"/>
    <w:rsid w:val="00AB43DB"/>
    <w:rsid w:val="00AB4622"/>
    <w:rsid w:val="00AB58B0"/>
    <w:rsid w:val="00AB5C00"/>
    <w:rsid w:val="00AB62BB"/>
    <w:rsid w:val="00AB66DF"/>
    <w:rsid w:val="00AB699C"/>
    <w:rsid w:val="00AB7277"/>
    <w:rsid w:val="00AB72E8"/>
    <w:rsid w:val="00AC03F6"/>
    <w:rsid w:val="00AC2258"/>
    <w:rsid w:val="00AC39DB"/>
    <w:rsid w:val="00AC420E"/>
    <w:rsid w:val="00AC5234"/>
    <w:rsid w:val="00AC5736"/>
    <w:rsid w:val="00AC6C98"/>
    <w:rsid w:val="00AC7005"/>
    <w:rsid w:val="00AD099F"/>
    <w:rsid w:val="00AD103E"/>
    <w:rsid w:val="00AD2D32"/>
    <w:rsid w:val="00AD4563"/>
    <w:rsid w:val="00AD60C2"/>
    <w:rsid w:val="00AD69E1"/>
    <w:rsid w:val="00AD6B27"/>
    <w:rsid w:val="00AE16E0"/>
    <w:rsid w:val="00AE1D16"/>
    <w:rsid w:val="00AE2267"/>
    <w:rsid w:val="00AE2E9C"/>
    <w:rsid w:val="00AE3AA3"/>
    <w:rsid w:val="00AE3EF1"/>
    <w:rsid w:val="00AE5606"/>
    <w:rsid w:val="00AE57CF"/>
    <w:rsid w:val="00AE71EA"/>
    <w:rsid w:val="00AE7381"/>
    <w:rsid w:val="00AE79CC"/>
    <w:rsid w:val="00AF03C2"/>
    <w:rsid w:val="00AF0EB3"/>
    <w:rsid w:val="00AF2298"/>
    <w:rsid w:val="00AF42BE"/>
    <w:rsid w:val="00AF4A0A"/>
    <w:rsid w:val="00AF525A"/>
    <w:rsid w:val="00AF55B1"/>
    <w:rsid w:val="00AF566B"/>
    <w:rsid w:val="00AF61B5"/>
    <w:rsid w:val="00AF66A2"/>
    <w:rsid w:val="00AF74B4"/>
    <w:rsid w:val="00AF7DA5"/>
    <w:rsid w:val="00B03598"/>
    <w:rsid w:val="00B04D68"/>
    <w:rsid w:val="00B05872"/>
    <w:rsid w:val="00B07902"/>
    <w:rsid w:val="00B116F3"/>
    <w:rsid w:val="00B13882"/>
    <w:rsid w:val="00B1478C"/>
    <w:rsid w:val="00B14ED1"/>
    <w:rsid w:val="00B17447"/>
    <w:rsid w:val="00B1745D"/>
    <w:rsid w:val="00B21BA1"/>
    <w:rsid w:val="00B21F08"/>
    <w:rsid w:val="00B228DC"/>
    <w:rsid w:val="00B234D7"/>
    <w:rsid w:val="00B23D20"/>
    <w:rsid w:val="00B2432F"/>
    <w:rsid w:val="00B249CE"/>
    <w:rsid w:val="00B2521D"/>
    <w:rsid w:val="00B255EB"/>
    <w:rsid w:val="00B257FC"/>
    <w:rsid w:val="00B25942"/>
    <w:rsid w:val="00B25B9A"/>
    <w:rsid w:val="00B27B12"/>
    <w:rsid w:val="00B32ADE"/>
    <w:rsid w:val="00B355B5"/>
    <w:rsid w:val="00B3564C"/>
    <w:rsid w:val="00B37460"/>
    <w:rsid w:val="00B40056"/>
    <w:rsid w:val="00B40BD0"/>
    <w:rsid w:val="00B4121A"/>
    <w:rsid w:val="00B436D2"/>
    <w:rsid w:val="00B439DF"/>
    <w:rsid w:val="00B440F6"/>
    <w:rsid w:val="00B44B08"/>
    <w:rsid w:val="00B45468"/>
    <w:rsid w:val="00B4554A"/>
    <w:rsid w:val="00B45ED6"/>
    <w:rsid w:val="00B46762"/>
    <w:rsid w:val="00B46829"/>
    <w:rsid w:val="00B46F83"/>
    <w:rsid w:val="00B506BF"/>
    <w:rsid w:val="00B5088F"/>
    <w:rsid w:val="00B50D61"/>
    <w:rsid w:val="00B5101B"/>
    <w:rsid w:val="00B51EAE"/>
    <w:rsid w:val="00B52297"/>
    <w:rsid w:val="00B52978"/>
    <w:rsid w:val="00B52CE8"/>
    <w:rsid w:val="00B53AA1"/>
    <w:rsid w:val="00B53CB2"/>
    <w:rsid w:val="00B55448"/>
    <w:rsid w:val="00B55FF0"/>
    <w:rsid w:val="00B560BA"/>
    <w:rsid w:val="00B56872"/>
    <w:rsid w:val="00B56A82"/>
    <w:rsid w:val="00B605EE"/>
    <w:rsid w:val="00B615A2"/>
    <w:rsid w:val="00B61D7F"/>
    <w:rsid w:val="00B61E31"/>
    <w:rsid w:val="00B62004"/>
    <w:rsid w:val="00B62013"/>
    <w:rsid w:val="00B6320A"/>
    <w:rsid w:val="00B6467C"/>
    <w:rsid w:val="00B65C89"/>
    <w:rsid w:val="00B66C79"/>
    <w:rsid w:val="00B671BE"/>
    <w:rsid w:val="00B676C2"/>
    <w:rsid w:val="00B7021F"/>
    <w:rsid w:val="00B719B2"/>
    <w:rsid w:val="00B72346"/>
    <w:rsid w:val="00B72CF9"/>
    <w:rsid w:val="00B73140"/>
    <w:rsid w:val="00B7346E"/>
    <w:rsid w:val="00B745CE"/>
    <w:rsid w:val="00B7484F"/>
    <w:rsid w:val="00B75704"/>
    <w:rsid w:val="00B75C45"/>
    <w:rsid w:val="00B75FFA"/>
    <w:rsid w:val="00B76B31"/>
    <w:rsid w:val="00B77089"/>
    <w:rsid w:val="00B80036"/>
    <w:rsid w:val="00B81508"/>
    <w:rsid w:val="00B81616"/>
    <w:rsid w:val="00B81D77"/>
    <w:rsid w:val="00B84B49"/>
    <w:rsid w:val="00B86762"/>
    <w:rsid w:val="00B91746"/>
    <w:rsid w:val="00B9184D"/>
    <w:rsid w:val="00B91937"/>
    <w:rsid w:val="00B91D6F"/>
    <w:rsid w:val="00B91E95"/>
    <w:rsid w:val="00B9344E"/>
    <w:rsid w:val="00B93E8C"/>
    <w:rsid w:val="00B94061"/>
    <w:rsid w:val="00B95857"/>
    <w:rsid w:val="00BA0629"/>
    <w:rsid w:val="00BA0837"/>
    <w:rsid w:val="00BA187F"/>
    <w:rsid w:val="00BA2965"/>
    <w:rsid w:val="00BA675F"/>
    <w:rsid w:val="00BA6BA5"/>
    <w:rsid w:val="00BA6EEA"/>
    <w:rsid w:val="00BB12DD"/>
    <w:rsid w:val="00BB2E6B"/>
    <w:rsid w:val="00BB6B65"/>
    <w:rsid w:val="00BB7331"/>
    <w:rsid w:val="00BC02C1"/>
    <w:rsid w:val="00BC22E3"/>
    <w:rsid w:val="00BC3A9A"/>
    <w:rsid w:val="00BC3BCB"/>
    <w:rsid w:val="00BC4061"/>
    <w:rsid w:val="00BC4F48"/>
    <w:rsid w:val="00BC715A"/>
    <w:rsid w:val="00BD3236"/>
    <w:rsid w:val="00BD326C"/>
    <w:rsid w:val="00BD396B"/>
    <w:rsid w:val="00BD3A52"/>
    <w:rsid w:val="00BD4BDD"/>
    <w:rsid w:val="00BD4EEC"/>
    <w:rsid w:val="00BD6B4A"/>
    <w:rsid w:val="00BD722F"/>
    <w:rsid w:val="00BD7F5C"/>
    <w:rsid w:val="00BE1164"/>
    <w:rsid w:val="00BE22AB"/>
    <w:rsid w:val="00BE2E91"/>
    <w:rsid w:val="00BE3AAD"/>
    <w:rsid w:val="00BE4E3E"/>
    <w:rsid w:val="00BE74C2"/>
    <w:rsid w:val="00BE7A01"/>
    <w:rsid w:val="00BF061F"/>
    <w:rsid w:val="00BF0975"/>
    <w:rsid w:val="00BF2E51"/>
    <w:rsid w:val="00BF3672"/>
    <w:rsid w:val="00BF3B35"/>
    <w:rsid w:val="00BF3C2B"/>
    <w:rsid w:val="00BF3EF5"/>
    <w:rsid w:val="00BF40F5"/>
    <w:rsid w:val="00BF5CF7"/>
    <w:rsid w:val="00BF7F0C"/>
    <w:rsid w:val="00C0015F"/>
    <w:rsid w:val="00C002E0"/>
    <w:rsid w:val="00C01030"/>
    <w:rsid w:val="00C0129D"/>
    <w:rsid w:val="00C012BC"/>
    <w:rsid w:val="00C018BF"/>
    <w:rsid w:val="00C023CA"/>
    <w:rsid w:val="00C034BF"/>
    <w:rsid w:val="00C03B47"/>
    <w:rsid w:val="00C04BF3"/>
    <w:rsid w:val="00C04D1B"/>
    <w:rsid w:val="00C05295"/>
    <w:rsid w:val="00C075C1"/>
    <w:rsid w:val="00C11FBD"/>
    <w:rsid w:val="00C122B3"/>
    <w:rsid w:val="00C13134"/>
    <w:rsid w:val="00C143A7"/>
    <w:rsid w:val="00C148D2"/>
    <w:rsid w:val="00C14CC2"/>
    <w:rsid w:val="00C17A42"/>
    <w:rsid w:val="00C17F45"/>
    <w:rsid w:val="00C20BDD"/>
    <w:rsid w:val="00C214AA"/>
    <w:rsid w:val="00C21C3D"/>
    <w:rsid w:val="00C21FB5"/>
    <w:rsid w:val="00C229DD"/>
    <w:rsid w:val="00C22A36"/>
    <w:rsid w:val="00C2323F"/>
    <w:rsid w:val="00C23DE4"/>
    <w:rsid w:val="00C24C5A"/>
    <w:rsid w:val="00C251EB"/>
    <w:rsid w:val="00C2559B"/>
    <w:rsid w:val="00C260A8"/>
    <w:rsid w:val="00C2793B"/>
    <w:rsid w:val="00C30A97"/>
    <w:rsid w:val="00C30E39"/>
    <w:rsid w:val="00C315EA"/>
    <w:rsid w:val="00C323F6"/>
    <w:rsid w:val="00C32BB7"/>
    <w:rsid w:val="00C33589"/>
    <w:rsid w:val="00C33E9C"/>
    <w:rsid w:val="00C34816"/>
    <w:rsid w:val="00C366F8"/>
    <w:rsid w:val="00C37039"/>
    <w:rsid w:val="00C42500"/>
    <w:rsid w:val="00C425B0"/>
    <w:rsid w:val="00C4413A"/>
    <w:rsid w:val="00C459FB"/>
    <w:rsid w:val="00C45C47"/>
    <w:rsid w:val="00C46844"/>
    <w:rsid w:val="00C4736D"/>
    <w:rsid w:val="00C50B91"/>
    <w:rsid w:val="00C544A1"/>
    <w:rsid w:val="00C55B14"/>
    <w:rsid w:val="00C55F56"/>
    <w:rsid w:val="00C57C6A"/>
    <w:rsid w:val="00C60506"/>
    <w:rsid w:val="00C60B44"/>
    <w:rsid w:val="00C60D32"/>
    <w:rsid w:val="00C612B5"/>
    <w:rsid w:val="00C613F5"/>
    <w:rsid w:val="00C618A7"/>
    <w:rsid w:val="00C61BE0"/>
    <w:rsid w:val="00C6203D"/>
    <w:rsid w:val="00C6244B"/>
    <w:rsid w:val="00C62C95"/>
    <w:rsid w:val="00C64786"/>
    <w:rsid w:val="00C64BF6"/>
    <w:rsid w:val="00C64FD7"/>
    <w:rsid w:val="00C654ED"/>
    <w:rsid w:val="00C655AD"/>
    <w:rsid w:val="00C65D30"/>
    <w:rsid w:val="00C66149"/>
    <w:rsid w:val="00C661A9"/>
    <w:rsid w:val="00C665C2"/>
    <w:rsid w:val="00C6691F"/>
    <w:rsid w:val="00C66B88"/>
    <w:rsid w:val="00C67A19"/>
    <w:rsid w:val="00C70516"/>
    <w:rsid w:val="00C7204A"/>
    <w:rsid w:val="00C736A6"/>
    <w:rsid w:val="00C738A7"/>
    <w:rsid w:val="00C73AA0"/>
    <w:rsid w:val="00C7411E"/>
    <w:rsid w:val="00C74170"/>
    <w:rsid w:val="00C7502D"/>
    <w:rsid w:val="00C751C1"/>
    <w:rsid w:val="00C751F2"/>
    <w:rsid w:val="00C754DC"/>
    <w:rsid w:val="00C75F24"/>
    <w:rsid w:val="00C7619F"/>
    <w:rsid w:val="00C77AAA"/>
    <w:rsid w:val="00C77D22"/>
    <w:rsid w:val="00C77E16"/>
    <w:rsid w:val="00C803A8"/>
    <w:rsid w:val="00C81490"/>
    <w:rsid w:val="00C81A31"/>
    <w:rsid w:val="00C83D24"/>
    <w:rsid w:val="00C83FDE"/>
    <w:rsid w:val="00C85EC4"/>
    <w:rsid w:val="00C87304"/>
    <w:rsid w:val="00C90AAC"/>
    <w:rsid w:val="00C90AFC"/>
    <w:rsid w:val="00C91078"/>
    <w:rsid w:val="00C91E1C"/>
    <w:rsid w:val="00C92659"/>
    <w:rsid w:val="00C93141"/>
    <w:rsid w:val="00C93150"/>
    <w:rsid w:val="00C94152"/>
    <w:rsid w:val="00C95D15"/>
    <w:rsid w:val="00C97D59"/>
    <w:rsid w:val="00CA25E1"/>
    <w:rsid w:val="00CA3618"/>
    <w:rsid w:val="00CA3F09"/>
    <w:rsid w:val="00CA58B7"/>
    <w:rsid w:val="00CA6293"/>
    <w:rsid w:val="00CA6297"/>
    <w:rsid w:val="00CA7726"/>
    <w:rsid w:val="00CA78B7"/>
    <w:rsid w:val="00CB057E"/>
    <w:rsid w:val="00CB28F8"/>
    <w:rsid w:val="00CB3FDD"/>
    <w:rsid w:val="00CB4D7F"/>
    <w:rsid w:val="00CB58C9"/>
    <w:rsid w:val="00CB5BF2"/>
    <w:rsid w:val="00CB7DCB"/>
    <w:rsid w:val="00CC05DC"/>
    <w:rsid w:val="00CC1125"/>
    <w:rsid w:val="00CC269D"/>
    <w:rsid w:val="00CC49D3"/>
    <w:rsid w:val="00CC5021"/>
    <w:rsid w:val="00CC5058"/>
    <w:rsid w:val="00CC5E5D"/>
    <w:rsid w:val="00CC7088"/>
    <w:rsid w:val="00CC71FE"/>
    <w:rsid w:val="00CC76F9"/>
    <w:rsid w:val="00CC7B21"/>
    <w:rsid w:val="00CD04F6"/>
    <w:rsid w:val="00CD0A01"/>
    <w:rsid w:val="00CD1149"/>
    <w:rsid w:val="00CD1F4D"/>
    <w:rsid w:val="00CD3287"/>
    <w:rsid w:val="00CD3AC2"/>
    <w:rsid w:val="00CD3BB3"/>
    <w:rsid w:val="00CD3C0C"/>
    <w:rsid w:val="00CD5E75"/>
    <w:rsid w:val="00CD5F75"/>
    <w:rsid w:val="00CD6ED8"/>
    <w:rsid w:val="00CD6F6C"/>
    <w:rsid w:val="00CE2119"/>
    <w:rsid w:val="00CE3A7F"/>
    <w:rsid w:val="00CE4F85"/>
    <w:rsid w:val="00CE5CB6"/>
    <w:rsid w:val="00CE5CBD"/>
    <w:rsid w:val="00CE61C2"/>
    <w:rsid w:val="00CE643C"/>
    <w:rsid w:val="00CE7DCE"/>
    <w:rsid w:val="00CF0B01"/>
    <w:rsid w:val="00CF4127"/>
    <w:rsid w:val="00CF4868"/>
    <w:rsid w:val="00CF51DB"/>
    <w:rsid w:val="00CF551F"/>
    <w:rsid w:val="00CF5A02"/>
    <w:rsid w:val="00CF67BD"/>
    <w:rsid w:val="00CF68A9"/>
    <w:rsid w:val="00D003D5"/>
    <w:rsid w:val="00D00A99"/>
    <w:rsid w:val="00D012C3"/>
    <w:rsid w:val="00D01407"/>
    <w:rsid w:val="00D020F1"/>
    <w:rsid w:val="00D0245A"/>
    <w:rsid w:val="00D02FCE"/>
    <w:rsid w:val="00D03381"/>
    <w:rsid w:val="00D041C7"/>
    <w:rsid w:val="00D04999"/>
    <w:rsid w:val="00D06101"/>
    <w:rsid w:val="00D06CEC"/>
    <w:rsid w:val="00D06DC5"/>
    <w:rsid w:val="00D10667"/>
    <w:rsid w:val="00D118CC"/>
    <w:rsid w:val="00D13AA7"/>
    <w:rsid w:val="00D13B02"/>
    <w:rsid w:val="00D13FF6"/>
    <w:rsid w:val="00D1480A"/>
    <w:rsid w:val="00D148B6"/>
    <w:rsid w:val="00D14D79"/>
    <w:rsid w:val="00D14F89"/>
    <w:rsid w:val="00D154CE"/>
    <w:rsid w:val="00D1628C"/>
    <w:rsid w:val="00D175D6"/>
    <w:rsid w:val="00D1770A"/>
    <w:rsid w:val="00D17781"/>
    <w:rsid w:val="00D204E7"/>
    <w:rsid w:val="00D206CE"/>
    <w:rsid w:val="00D2102E"/>
    <w:rsid w:val="00D2138B"/>
    <w:rsid w:val="00D220D8"/>
    <w:rsid w:val="00D228CD"/>
    <w:rsid w:val="00D23A53"/>
    <w:rsid w:val="00D25093"/>
    <w:rsid w:val="00D259A5"/>
    <w:rsid w:val="00D26392"/>
    <w:rsid w:val="00D26C63"/>
    <w:rsid w:val="00D26D40"/>
    <w:rsid w:val="00D27AAD"/>
    <w:rsid w:val="00D302FD"/>
    <w:rsid w:val="00D315E5"/>
    <w:rsid w:val="00D316D6"/>
    <w:rsid w:val="00D32715"/>
    <w:rsid w:val="00D34CB0"/>
    <w:rsid w:val="00D352C0"/>
    <w:rsid w:val="00D36807"/>
    <w:rsid w:val="00D4025B"/>
    <w:rsid w:val="00D414FD"/>
    <w:rsid w:val="00D41A51"/>
    <w:rsid w:val="00D434BA"/>
    <w:rsid w:val="00D437ED"/>
    <w:rsid w:val="00D43CB2"/>
    <w:rsid w:val="00D43F17"/>
    <w:rsid w:val="00D44470"/>
    <w:rsid w:val="00D444C2"/>
    <w:rsid w:val="00D446C3"/>
    <w:rsid w:val="00D44EC7"/>
    <w:rsid w:val="00D452C6"/>
    <w:rsid w:val="00D45798"/>
    <w:rsid w:val="00D47F33"/>
    <w:rsid w:val="00D47FC8"/>
    <w:rsid w:val="00D522DB"/>
    <w:rsid w:val="00D52629"/>
    <w:rsid w:val="00D530D2"/>
    <w:rsid w:val="00D54F42"/>
    <w:rsid w:val="00D55DE1"/>
    <w:rsid w:val="00D56B70"/>
    <w:rsid w:val="00D56C78"/>
    <w:rsid w:val="00D572C4"/>
    <w:rsid w:val="00D577BB"/>
    <w:rsid w:val="00D578C8"/>
    <w:rsid w:val="00D57EB5"/>
    <w:rsid w:val="00D60C44"/>
    <w:rsid w:val="00D615B8"/>
    <w:rsid w:val="00D62994"/>
    <w:rsid w:val="00D63232"/>
    <w:rsid w:val="00D63357"/>
    <w:rsid w:val="00D63A4F"/>
    <w:rsid w:val="00D6429E"/>
    <w:rsid w:val="00D65980"/>
    <w:rsid w:val="00D65C1B"/>
    <w:rsid w:val="00D6630B"/>
    <w:rsid w:val="00D667F2"/>
    <w:rsid w:val="00D705DD"/>
    <w:rsid w:val="00D71173"/>
    <w:rsid w:val="00D73F75"/>
    <w:rsid w:val="00D73F8A"/>
    <w:rsid w:val="00D74904"/>
    <w:rsid w:val="00D75183"/>
    <w:rsid w:val="00D757FA"/>
    <w:rsid w:val="00D77BB6"/>
    <w:rsid w:val="00D80AEB"/>
    <w:rsid w:val="00D820BC"/>
    <w:rsid w:val="00D82A6E"/>
    <w:rsid w:val="00D830FB"/>
    <w:rsid w:val="00D84679"/>
    <w:rsid w:val="00D864D4"/>
    <w:rsid w:val="00D90165"/>
    <w:rsid w:val="00D90313"/>
    <w:rsid w:val="00D90C2B"/>
    <w:rsid w:val="00D90FC3"/>
    <w:rsid w:val="00D91DC3"/>
    <w:rsid w:val="00D91F85"/>
    <w:rsid w:val="00D92BDA"/>
    <w:rsid w:val="00D939EA"/>
    <w:rsid w:val="00D941B4"/>
    <w:rsid w:val="00D941F5"/>
    <w:rsid w:val="00D942E4"/>
    <w:rsid w:val="00D94660"/>
    <w:rsid w:val="00D94F93"/>
    <w:rsid w:val="00D9551D"/>
    <w:rsid w:val="00DA06ED"/>
    <w:rsid w:val="00DA1233"/>
    <w:rsid w:val="00DA3DAE"/>
    <w:rsid w:val="00DA4A15"/>
    <w:rsid w:val="00DA4D73"/>
    <w:rsid w:val="00DA51A1"/>
    <w:rsid w:val="00DA63B9"/>
    <w:rsid w:val="00DA6605"/>
    <w:rsid w:val="00DA6D9F"/>
    <w:rsid w:val="00DB00EA"/>
    <w:rsid w:val="00DB0502"/>
    <w:rsid w:val="00DB07F5"/>
    <w:rsid w:val="00DB2911"/>
    <w:rsid w:val="00DB2AED"/>
    <w:rsid w:val="00DB2D35"/>
    <w:rsid w:val="00DB2FDE"/>
    <w:rsid w:val="00DB3ABE"/>
    <w:rsid w:val="00DB3F7F"/>
    <w:rsid w:val="00DB403D"/>
    <w:rsid w:val="00DB5DAB"/>
    <w:rsid w:val="00DB5DF6"/>
    <w:rsid w:val="00DB61D0"/>
    <w:rsid w:val="00DB67F9"/>
    <w:rsid w:val="00DB6933"/>
    <w:rsid w:val="00DB6C92"/>
    <w:rsid w:val="00DC0D73"/>
    <w:rsid w:val="00DC15E5"/>
    <w:rsid w:val="00DC1856"/>
    <w:rsid w:val="00DC2FD4"/>
    <w:rsid w:val="00DC3D83"/>
    <w:rsid w:val="00DC410E"/>
    <w:rsid w:val="00DC51C3"/>
    <w:rsid w:val="00DC5D93"/>
    <w:rsid w:val="00DC6ED1"/>
    <w:rsid w:val="00DC72DD"/>
    <w:rsid w:val="00DC7635"/>
    <w:rsid w:val="00DC76E7"/>
    <w:rsid w:val="00DD096E"/>
    <w:rsid w:val="00DD0C16"/>
    <w:rsid w:val="00DD195E"/>
    <w:rsid w:val="00DD1FC4"/>
    <w:rsid w:val="00DD3333"/>
    <w:rsid w:val="00DD3DC6"/>
    <w:rsid w:val="00DD5614"/>
    <w:rsid w:val="00DD5C1B"/>
    <w:rsid w:val="00DD7230"/>
    <w:rsid w:val="00DD74CA"/>
    <w:rsid w:val="00DE0A5E"/>
    <w:rsid w:val="00DE1631"/>
    <w:rsid w:val="00DE232A"/>
    <w:rsid w:val="00DE255F"/>
    <w:rsid w:val="00DE351A"/>
    <w:rsid w:val="00DE3ADA"/>
    <w:rsid w:val="00DE3BA4"/>
    <w:rsid w:val="00DE635C"/>
    <w:rsid w:val="00DE6B61"/>
    <w:rsid w:val="00DE6BA0"/>
    <w:rsid w:val="00DE77C3"/>
    <w:rsid w:val="00DE7826"/>
    <w:rsid w:val="00DF134C"/>
    <w:rsid w:val="00DF1396"/>
    <w:rsid w:val="00DF160F"/>
    <w:rsid w:val="00DF1809"/>
    <w:rsid w:val="00DF2033"/>
    <w:rsid w:val="00DF3B69"/>
    <w:rsid w:val="00DF4F4D"/>
    <w:rsid w:val="00DF5563"/>
    <w:rsid w:val="00E02920"/>
    <w:rsid w:val="00E03FDB"/>
    <w:rsid w:val="00E051EA"/>
    <w:rsid w:val="00E06764"/>
    <w:rsid w:val="00E06B5A"/>
    <w:rsid w:val="00E07AB1"/>
    <w:rsid w:val="00E10095"/>
    <w:rsid w:val="00E1145A"/>
    <w:rsid w:val="00E1334E"/>
    <w:rsid w:val="00E13441"/>
    <w:rsid w:val="00E13AB0"/>
    <w:rsid w:val="00E14425"/>
    <w:rsid w:val="00E15495"/>
    <w:rsid w:val="00E17109"/>
    <w:rsid w:val="00E20167"/>
    <w:rsid w:val="00E20F11"/>
    <w:rsid w:val="00E2113D"/>
    <w:rsid w:val="00E23BDA"/>
    <w:rsid w:val="00E24D7F"/>
    <w:rsid w:val="00E25629"/>
    <w:rsid w:val="00E268FF"/>
    <w:rsid w:val="00E2695B"/>
    <w:rsid w:val="00E308B8"/>
    <w:rsid w:val="00E30F2E"/>
    <w:rsid w:val="00E31968"/>
    <w:rsid w:val="00E3321D"/>
    <w:rsid w:val="00E334DD"/>
    <w:rsid w:val="00E33B06"/>
    <w:rsid w:val="00E341CD"/>
    <w:rsid w:val="00E345E0"/>
    <w:rsid w:val="00E348AF"/>
    <w:rsid w:val="00E34D3C"/>
    <w:rsid w:val="00E34DC8"/>
    <w:rsid w:val="00E34F69"/>
    <w:rsid w:val="00E353C6"/>
    <w:rsid w:val="00E3553F"/>
    <w:rsid w:val="00E35D08"/>
    <w:rsid w:val="00E3702B"/>
    <w:rsid w:val="00E372A4"/>
    <w:rsid w:val="00E378C5"/>
    <w:rsid w:val="00E40255"/>
    <w:rsid w:val="00E41246"/>
    <w:rsid w:val="00E41406"/>
    <w:rsid w:val="00E4178D"/>
    <w:rsid w:val="00E42066"/>
    <w:rsid w:val="00E42826"/>
    <w:rsid w:val="00E42843"/>
    <w:rsid w:val="00E43A84"/>
    <w:rsid w:val="00E44036"/>
    <w:rsid w:val="00E44A97"/>
    <w:rsid w:val="00E45C5C"/>
    <w:rsid w:val="00E46002"/>
    <w:rsid w:val="00E4729C"/>
    <w:rsid w:val="00E47F65"/>
    <w:rsid w:val="00E5024B"/>
    <w:rsid w:val="00E50916"/>
    <w:rsid w:val="00E51C3A"/>
    <w:rsid w:val="00E5315A"/>
    <w:rsid w:val="00E53334"/>
    <w:rsid w:val="00E53C33"/>
    <w:rsid w:val="00E54008"/>
    <w:rsid w:val="00E549FA"/>
    <w:rsid w:val="00E54C5C"/>
    <w:rsid w:val="00E55411"/>
    <w:rsid w:val="00E570D3"/>
    <w:rsid w:val="00E57B61"/>
    <w:rsid w:val="00E60949"/>
    <w:rsid w:val="00E629D4"/>
    <w:rsid w:val="00E63217"/>
    <w:rsid w:val="00E63466"/>
    <w:rsid w:val="00E634F1"/>
    <w:rsid w:val="00E63FAC"/>
    <w:rsid w:val="00E64FEE"/>
    <w:rsid w:val="00E65FCF"/>
    <w:rsid w:val="00E6667A"/>
    <w:rsid w:val="00E66F84"/>
    <w:rsid w:val="00E6733B"/>
    <w:rsid w:val="00E7062A"/>
    <w:rsid w:val="00E70AA4"/>
    <w:rsid w:val="00E70AF3"/>
    <w:rsid w:val="00E70D2D"/>
    <w:rsid w:val="00E70D9B"/>
    <w:rsid w:val="00E71242"/>
    <w:rsid w:val="00E7144E"/>
    <w:rsid w:val="00E7206F"/>
    <w:rsid w:val="00E72870"/>
    <w:rsid w:val="00E73435"/>
    <w:rsid w:val="00E73611"/>
    <w:rsid w:val="00E73AF8"/>
    <w:rsid w:val="00E768B5"/>
    <w:rsid w:val="00E76B70"/>
    <w:rsid w:val="00E77A96"/>
    <w:rsid w:val="00E803B8"/>
    <w:rsid w:val="00E8142E"/>
    <w:rsid w:val="00E81A64"/>
    <w:rsid w:val="00E81A6F"/>
    <w:rsid w:val="00E820C7"/>
    <w:rsid w:val="00E82BA8"/>
    <w:rsid w:val="00E8364D"/>
    <w:rsid w:val="00E84874"/>
    <w:rsid w:val="00E87080"/>
    <w:rsid w:val="00E8737B"/>
    <w:rsid w:val="00E90F12"/>
    <w:rsid w:val="00E912F0"/>
    <w:rsid w:val="00E92717"/>
    <w:rsid w:val="00E92E97"/>
    <w:rsid w:val="00E92F84"/>
    <w:rsid w:val="00E93017"/>
    <w:rsid w:val="00E93D5C"/>
    <w:rsid w:val="00E94BFA"/>
    <w:rsid w:val="00E94CD5"/>
    <w:rsid w:val="00E9509E"/>
    <w:rsid w:val="00E957B5"/>
    <w:rsid w:val="00E97E04"/>
    <w:rsid w:val="00EA16D6"/>
    <w:rsid w:val="00EA28D2"/>
    <w:rsid w:val="00EA3357"/>
    <w:rsid w:val="00EA515D"/>
    <w:rsid w:val="00EA541E"/>
    <w:rsid w:val="00EA5C26"/>
    <w:rsid w:val="00EA5D54"/>
    <w:rsid w:val="00EA6758"/>
    <w:rsid w:val="00EA7368"/>
    <w:rsid w:val="00EB0621"/>
    <w:rsid w:val="00EB1530"/>
    <w:rsid w:val="00EB1613"/>
    <w:rsid w:val="00EB333C"/>
    <w:rsid w:val="00EB3440"/>
    <w:rsid w:val="00EB38A1"/>
    <w:rsid w:val="00EB4B72"/>
    <w:rsid w:val="00EB4BD1"/>
    <w:rsid w:val="00EB50A0"/>
    <w:rsid w:val="00EC0263"/>
    <w:rsid w:val="00EC1421"/>
    <w:rsid w:val="00EC2DF7"/>
    <w:rsid w:val="00EC3191"/>
    <w:rsid w:val="00EC3D03"/>
    <w:rsid w:val="00EC3FEE"/>
    <w:rsid w:val="00EC69E2"/>
    <w:rsid w:val="00EC6A17"/>
    <w:rsid w:val="00EC6C52"/>
    <w:rsid w:val="00EC6D33"/>
    <w:rsid w:val="00EC6DE5"/>
    <w:rsid w:val="00EC6E4D"/>
    <w:rsid w:val="00ED0161"/>
    <w:rsid w:val="00ED0F6F"/>
    <w:rsid w:val="00ED18C7"/>
    <w:rsid w:val="00ED24B8"/>
    <w:rsid w:val="00ED2F87"/>
    <w:rsid w:val="00ED451B"/>
    <w:rsid w:val="00ED47B4"/>
    <w:rsid w:val="00ED4B56"/>
    <w:rsid w:val="00ED4E15"/>
    <w:rsid w:val="00ED5254"/>
    <w:rsid w:val="00ED649A"/>
    <w:rsid w:val="00ED6859"/>
    <w:rsid w:val="00ED690C"/>
    <w:rsid w:val="00ED6D82"/>
    <w:rsid w:val="00ED6DC0"/>
    <w:rsid w:val="00ED7EAE"/>
    <w:rsid w:val="00EE0CA6"/>
    <w:rsid w:val="00EE12D9"/>
    <w:rsid w:val="00EE2290"/>
    <w:rsid w:val="00EE2A67"/>
    <w:rsid w:val="00EE32B6"/>
    <w:rsid w:val="00EE3776"/>
    <w:rsid w:val="00EE3F22"/>
    <w:rsid w:val="00EE42A6"/>
    <w:rsid w:val="00EE469B"/>
    <w:rsid w:val="00EE48BB"/>
    <w:rsid w:val="00EE4E7B"/>
    <w:rsid w:val="00EE5210"/>
    <w:rsid w:val="00EE544A"/>
    <w:rsid w:val="00EE5B47"/>
    <w:rsid w:val="00EE5B5B"/>
    <w:rsid w:val="00EE6D3D"/>
    <w:rsid w:val="00EE7145"/>
    <w:rsid w:val="00EE758C"/>
    <w:rsid w:val="00EF0950"/>
    <w:rsid w:val="00EF0B87"/>
    <w:rsid w:val="00EF16DF"/>
    <w:rsid w:val="00EF2E8B"/>
    <w:rsid w:val="00EF2FDE"/>
    <w:rsid w:val="00EF6073"/>
    <w:rsid w:val="00EF71B3"/>
    <w:rsid w:val="00EF76B8"/>
    <w:rsid w:val="00EF7803"/>
    <w:rsid w:val="00F000DB"/>
    <w:rsid w:val="00F01CFD"/>
    <w:rsid w:val="00F03868"/>
    <w:rsid w:val="00F041BB"/>
    <w:rsid w:val="00F05A53"/>
    <w:rsid w:val="00F05CC1"/>
    <w:rsid w:val="00F061DC"/>
    <w:rsid w:val="00F06C78"/>
    <w:rsid w:val="00F07281"/>
    <w:rsid w:val="00F10190"/>
    <w:rsid w:val="00F10469"/>
    <w:rsid w:val="00F10660"/>
    <w:rsid w:val="00F10F6B"/>
    <w:rsid w:val="00F11122"/>
    <w:rsid w:val="00F11CC6"/>
    <w:rsid w:val="00F12BCA"/>
    <w:rsid w:val="00F148F8"/>
    <w:rsid w:val="00F14A7A"/>
    <w:rsid w:val="00F15865"/>
    <w:rsid w:val="00F15BBF"/>
    <w:rsid w:val="00F17D0F"/>
    <w:rsid w:val="00F20494"/>
    <w:rsid w:val="00F20E6D"/>
    <w:rsid w:val="00F20E7B"/>
    <w:rsid w:val="00F225B7"/>
    <w:rsid w:val="00F244B5"/>
    <w:rsid w:val="00F246A8"/>
    <w:rsid w:val="00F25627"/>
    <w:rsid w:val="00F263FD"/>
    <w:rsid w:val="00F269F7"/>
    <w:rsid w:val="00F26A01"/>
    <w:rsid w:val="00F27009"/>
    <w:rsid w:val="00F27241"/>
    <w:rsid w:val="00F27FE9"/>
    <w:rsid w:val="00F305A4"/>
    <w:rsid w:val="00F32453"/>
    <w:rsid w:val="00F324AF"/>
    <w:rsid w:val="00F324DE"/>
    <w:rsid w:val="00F326B8"/>
    <w:rsid w:val="00F33BE9"/>
    <w:rsid w:val="00F34F17"/>
    <w:rsid w:val="00F35743"/>
    <w:rsid w:val="00F35894"/>
    <w:rsid w:val="00F362AF"/>
    <w:rsid w:val="00F36822"/>
    <w:rsid w:val="00F40010"/>
    <w:rsid w:val="00F41FF3"/>
    <w:rsid w:val="00F427F4"/>
    <w:rsid w:val="00F42BF4"/>
    <w:rsid w:val="00F42C3A"/>
    <w:rsid w:val="00F4360E"/>
    <w:rsid w:val="00F43632"/>
    <w:rsid w:val="00F44F7F"/>
    <w:rsid w:val="00F4529A"/>
    <w:rsid w:val="00F466A7"/>
    <w:rsid w:val="00F470FB"/>
    <w:rsid w:val="00F47276"/>
    <w:rsid w:val="00F472BC"/>
    <w:rsid w:val="00F474D3"/>
    <w:rsid w:val="00F500A3"/>
    <w:rsid w:val="00F50546"/>
    <w:rsid w:val="00F5145B"/>
    <w:rsid w:val="00F51487"/>
    <w:rsid w:val="00F52321"/>
    <w:rsid w:val="00F533CF"/>
    <w:rsid w:val="00F54F7D"/>
    <w:rsid w:val="00F56124"/>
    <w:rsid w:val="00F56128"/>
    <w:rsid w:val="00F56588"/>
    <w:rsid w:val="00F56ABA"/>
    <w:rsid w:val="00F57183"/>
    <w:rsid w:val="00F574A8"/>
    <w:rsid w:val="00F57CDA"/>
    <w:rsid w:val="00F60223"/>
    <w:rsid w:val="00F61237"/>
    <w:rsid w:val="00F615C5"/>
    <w:rsid w:val="00F61F59"/>
    <w:rsid w:val="00F62086"/>
    <w:rsid w:val="00F62A4D"/>
    <w:rsid w:val="00F6316A"/>
    <w:rsid w:val="00F6600F"/>
    <w:rsid w:val="00F70E76"/>
    <w:rsid w:val="00F71D7A"/>
    <w:rsid w:val="00F72F80"/>
    <w:rsid w:val="00F74B7E"/>
    <w:rsid w:val="00F7604D"/>
    <w:rsid w:val="00F7795C"/>
    <w:rsid w:val="00F77D4D"/>
    <w:rsid w:val="00F80C8E"/>
    <w:rsid w:val="00F80FCD"/>
    <w:rsid w:val="00F83303"/>
    <w:rsid w:val="00F83E1D"/>
    <w:rsid w:val="00F84327"/>
    <w:rsid w:val="00F844D8"/>
    <w:rsid w:val="00F84C35"/>
    <w:rsid w:val="00F84E64"/>
    <w:rsid w:val="00F86009"/>
    <w:rsid w:val="00F8624C"/>
    <w:rsid w:val="00F87D81"/>
    <w:rsid w:val="00F9015E"/>
    <w:rsid w:val="00F910F8"/>
    <w:rsid w:val="00F91508"/>
    <w:rsid w:val="00F9196D"/>
    <w:rsid w:val="00F9197E"/>
    <w:rsid w:val="00F91C35"/>
    <w:rsid w:val="00F92512"/>
    <w:rsid w:val="00F927A9"/>
    <w:rsid w:val="00F934C4"/>
    <w:rsid w:val="00F93BFF"/>
    <w:rsid w:val="00F93D23"/>
    <w:rsid w:val="00F9425B"/>
    <w:rsid w:val="00F95EEF"/>
    <w:rsid w:val="00F964C9"/>
    <w:rsid w:val="00F97FD8"/>
    <w:rsid w:val="00FA0166"/>
    <w:rsid w:val="00FA0F15"/>
    <w:rsid w:val="00FA1208"/>
    <w:rsid w:val="00FA19C4"/>
    <w:rsid w:val="00FA22AE"/>
    <w:rsid w:val="00FA2945"/>
    <w:rsid w:val="00FA39A0"/>
    <w:rsid w:val="00FA3CCA"/>
    <w:rsid w:val="00FA408D"/>
    <w:rsid w:val="00FA4187"/>
    <w:rsid w:val="00FA46B0"/>
    <w:rsid w:val="00FA5BBA"/>
    <w:rsid w:val="00FA6016"/>
    <w:rsid w:val="00FA618F"/>
    <w:rsid w:val="00FA6656"/>
    <w:rsid w:val="00FA6FC3"/>
    <w:rsid w:val="00FB0266"/>
    <w:rsid w:val="00FB0924"/>
    <w:rsid w:val="00FB113D"/>
    <w:rsid w:val="00FB24BE"/>
    <w:rsid w:val="00FB364F"/>
    <w:rsid w:val="00FB3978"/>
    <w:rsid w:val="00FB545A"/>
    <w:rsid w:val="00FB5B0A"/>
    <w:rsid w:val="00FB5D6B"/>
    <w:rsid w:val="00FB71FF"/>
    <w:rsid w:val="00FB7D86"/>
    <w:rsid w:val="00FC2283"/>
    <w:rsid w:val="00FC33DE"/>
    <w:rsid w:val="00FC4544"/>
    <w:rsid w:val="00FC51A2"/>
    <w:rsid w:val="00FC5C2B"/>
    <w:rsid w:val="00FC6A4C"/>
    <w:rsid w:val="00FC6D2C"/>
    <w:rsid w:val="00FC7224"/>
    <w:rsid w:val="00FD068E"/>
    <w:rsid w:val="00FD09C7"/>
    <w:rsid w:val="00FD190D"/>
    <w:rsid w:val="00FD19DD"/>
    <w:rsid w:val="00FD1AE2"/>
    <w:rsid w:val="00FD22FD"/>
    <w:rsid w:val="00FD2AAE"/>
    <w:rsid w:val="00FD4D09"/>
    <w:rsid w:val="00FD5F71"/>
    <w:rsid w:val="00FD657A"/>
    <w:rsid w:val="00FD6DED"/>
    <w:rsid w:val="00FE0F72"/>
    <w:rsid w:val="00FE17C8"/>
    <w:rsid w:val="00FE1CDF"/>
    <w:rsid w:val="00FE230B"/>
    <w:rsid w:val="00FE2569"/>
    <w:rsid w:val="00FE3C38"/>
    <w:rsid w:val="00FE49A6"/>
    <w:rsid w:val="00FE5DDC"/>
    <w:rsid w:val="00FE6286"/>
    <w:rsid w:val="00FE67D1"/>
    <w:rsid w:val="00FE7EAF"/>
    <w:rsid w:val="00FF1419"/>
    <w:rsid w:val="00FF2737"/>
    <w:rsid w:val="00FF3A7E"/>
    <w:rsid w:val="00FF43DA"/>
    <w:rsid w:val="00FF5B27"/>
    <w:rsid w:val="00FF6398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6844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F2E51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qFormat/>
    <w:rsid w:val="00124461"/>
    <w:pPr>
      <w:keepNext/>
      <w:numPr>
        <w:ilvl w:val="1"/>
        <w:numId w:val="2"/>
      </w:numPr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C034BF"/>
    <w:pPr>
      <w:keepNext/>
      <w:numPr>
        <w:ilvl w:val="2"/>
        <w:numId w:val="2"/>
      </w:numPr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F083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F083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F083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4F083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4F083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4F083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F0832"/>
    <w:rPr>
      <w:color w:val="0000FF"/>
      <w:u w:val="single"/>
    </w:rPr>
  </w:style>
  <w:style w:type="paragraph" w:customStyle="1" w:styleId="Akapit">
    <w:name w:val="Akapit"/>
    <w:basedOn w:val="Normalny"/>
    <w:rsid w:val="004F0832"/>
    <w:pPr>
      <w:keepNext/>
      <w:numPr>
        <w:ilvl w:val="5"/>
        <w:numId w:val="9"/>
      </w:numPr>
    </w:pPr>
    <w:rPr>
      <w:bCs/>
    </w:rPr>
  </w:style>
  <w:style w:type="paragraph" w:customStyle="1" w:styleId="Tytuowa1">
    <w:name w:val="Tytułowa 1"/>
    <w:basedOn w:val="Tytu"/>
    <w:rsid w:val="004F0832"/>
  </w:style>
  <w:style w:type="paragraph" w:styleId="Tytu">
    <w:name w:val="Title"/>
    <w:basedOn w:val="Normalny"/>
    <w:qFormat/>
    <w:rsid w:val="004F08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istreci1">
    <w:name w:val="toc 1"/>
    <w:basedOn w:val="Normalny"/>
    <w:next w:val="Normalny"/>
    <w:autoRedefine/>
    <w:semiHidden/>
    <w:rsid w:val="004F0832"/>
  </w:style>
  <w:style w:type="paragraph" w:styleId="Spistreci2">
    <w:name w:val="toc 2"/>
    <w:basedOn w:val="Normalny"/>
    <w:next w:val="Normalny"/>
    <w:autoRedefine/>
    <w:semiHidden/>
    <w:rsid w:val="004F0832"/>
    <w:pPr>
      <w:ind w:left="220"/>
    </w:pPr>
  </w:style>
  <w:style w:type="paragraph" w:styleId="Tekstdymka">
    <w:name w:val="Balloon Text"/>
    <w:basedOn w:val="Normalny"/>
    <w:semiHidden/>
    <w:rsid w:val="0008535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D452C6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6691F"/>
    <w:rPr>
      <w:rFonts w:ascii="Arial" w:hAnsi="Arial" w:cs="Times New Roman"/>
      <w:sz w:val="16"/>
      <w:shd w:val="clear" w:color="auto" w:fill="auto"/>
      <w:vertAlign w:val="superscript"/>
    </w:rPr>
  </w:style>
  <w:style w:type="table" w:styleId="Tabela-Siatka">
    <w:name w:val="Table Grid"/>
    <w:basedOn w:val="Standardowy"/>
    <w:semiHidden/>
    <w:rsid w:val="000709D1"/>
    <w:pPr>
      <w:jc w:val="both"/>
    </w:pPr>
    <w:rPr>
      <w:rFonts w:ascii="Tahoma" w:hAnsi="Tahoma"/>
      <w:sz w:val="18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locked/>
    <w:rsid w:val="00D452C6"/>
    <w:rPr>
      <w:rFonts w:ascii="Arial" w:hAnsi="Arial" w:cs="Tahoma"/>
      <w:sz w:val="16"/>
      <w:lang w:val="pl-PL" w:eastAsia="en-US" w:bidi="ar-SA"/>
    </w:rPr>
  </w:style>
  <w:style w:type="character" w:styleId="Odwoaniedokomentarza">
    <w:name w:val="annotation reference"/>
    <w:semiHidden/>
    <w:rsid w:val="004345D1"/>
    <w:rPr>
      <w:sz w:val="16"/>
      <w:szCs w:val="16"/>
    </w:rPr>
  </w:style>
  <w:style w:type="paragraph" w:styleId="Tekstkomentarza">
    <w:name w:val="annotation text"/>
    <w:basedOn w:val="Normalny"/>
    <w:semiHidden/>
    <w:rsid w:val="00113BE4"/>
    <w:pPr>
      <w:spacing w:line="240" w:lineRule="auto"/>
    </w:pPr>
    <w:rPr>
      <w:sz w:val="16"/>
      <w:szCs w:val="20"/>
    </w:rPr>
  </w:style>
  <w:style w:type="paragraph" w:styleId="Tematkomentarza">
    <w:name w:val="annotation subject"/>
    <w:basedOn w:val="Tekstkomentarza"/>
    <w:next w:val="Tekstkomentarza"/>
    <w:semiHidden/>
    <w:rsid w:val="004345D1"/>
    <w:rPr>
      <w:b/>
      <w:bCs/>
    </w:rPr>
  </w:style>
  <w:style w:type="paragraph" w:customStyle="1" w:styleId="Mapadokumentu">
    <w:name w:val="Mapa dokumentu"/>
    <w:basedOn w:val="Normalny"/>
    <w:semiHidden/>
    <w:rsid w:val="007842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461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198D"/>
  </w:style>
  <w:style w:type="paragraph" w:styleId="Nagwek">
    <w:name w:val="header"/>
    <w:basedOn w:val="Normalny"/>
    <w:rsid w:val="0046198D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ny"/>
    <w:rsid w:val="00152DE6"/>
    <w:pPr>
      <w:numPr>
        <w:numId w:val="4"/>
      </w:numPr>
      <w:spacing w:after="240" w:line="240" w:lineRule="auto"/>
    </w:pPr>
    <w:rPr>
      <w:rFonts w:ascii="Times New Roman" w:hAnsi="Times New Roman"/>
      <w:sz w:val="24"/>
      <w:szCs w:val="20"/>
      <w:lang w:eastAsia="en-GB"/>
    </w:rPr>
  </w:style>
  <w:style w:type="character" w:customStyle="1" w:styleId="Text1Char">
    <w:name w:val="Text 1 Char"/>
    <w:link w:val="Text1"/>
    <w:locked/>
    <w:rsid w:val="003C0830"/>
    <w:rPr>
      <w:sz w:val="24"/>
      <w:szCs w:val="22"/>
      <w:lang w:eastAsia="pl-PL" w:bidi="ar-SA"/>
    </w:rPr>
  </w:style>
  <w:style w:type="character" w:customStyle="1" w:styleId="ZnakZnak">
    <w:name w:val="Znak Znak"/>
    <w:semiHidden/>
    <w:rsid w:val="003C0830"/>
    <w:rPr>
      <w:rFonts w:eastAsia="Calibri"/>
      <w:lang w:val="en-GB" w:bidi="ar-SA"/>
    </w:rPr>
  </w:style>
  <w:style w:type="paragraph" w:customStyle="1" w:styleId="Text1">
    <w:name w:val="Text 1"/>
    <w:basedOn w:val="Normalny"/>
    <w:link w:val="Text1Char"/>
    <w:rsid w:val="003C0830"/>
    <w:pPr>
      <w:spacing w:before="120" w:after="120" w:line="240" w:lineRule="auto"/>
      <w:ind w:left="850"/>
    </w:pPr>
    <w:rPr>
      <w:rFonts w:ascii="Times New Roman" w:hAnsi="Times New Roman"/>
      <w:sz w:val="24"/>
      <w:szCs w:val="22"/>
    </w:rPr>
  </w:style>
  <w:style w:type="character" w:customStyle="1" w:styleId="Nagwek1Znak">
    <w:name w:val="Nagłówek 1 Znak"/>
    <w:link w:val="Nagwek1"/>
    <w:rsid w:val="0033010B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2D6C3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D6C3E"/>
    <w:rPr>
      <w:rFonts w:ascii="Arial" w:hAnsi="Arial"/>
    </w:rPr>
  </w:style>
  <w:style w:type="character" w:styleId="Odwoanieprzypisukocowego">
    <w:name w:val="endnote reference"/>
    <w:rsid w:val="002D6C3E"/>
    <w:rPr>
      <w:vertAlign w:val="superscript"/>
    </w:rPr>
  </w:style>
  <w:style w:type="paragraph" w:customStyle="1" w:styleId="Akapitzlist5">
    <w:name w:val="Akapit z listą5"/>
    <w:basedOn w:val="Normalny"/>
    <w:uiPriority w:val="99"/>
    <w:rsid w:val="00936AD8"/>
    <w:pPr>
      <w:spacing w:before="120" w:after="200" w:line="276" w:lineRule="auto"/>
      <w:ind w:left="720"/>
    </w:pPr>
    <w:rPr>
      <w:rFonts w:ascii="Calibri" w:hAnsi="Calibri"/>
      <w:szCs w:val="22"/>
    </w:rPr>
  </w:style>
  <w:style w:type="paragraph" w:customStyle="1" w:styleId="Nagwek1POWER">
    <w:name w:val="Nagłówek 1 PO WER"/>
    <w:basedOn w:val="Nagwek1"/>
    <w:next w:val="Normalny"/>
    <w:uiPriority w:val="99"/>
    <w:rsid w:val="00B95857"/>
    <w:pPr>
      <w:numPr>
        <w:numId w:val="30"/>
      </w:numPr>
      <w:shd w:val="clear" w:color="auto" w:fill="E0E0E0"/>
      <w:spacing w:line="240" w:lineRule="auto"/>
      <w:jc w:val="both"/>
    </w:pPr>
    <w:rPr>
      <w:rFonts w:ascii="Calibri" w:hAnsi="Calibri" w:cs="Times New Roman"/>
      <w:bCs w:val="0"/>
      <w:caps/>
      <w:color w:val="FF6600"/>
      <w:sz w:val="32"/>
      <w:szCs w:val="20"/>
      <w:lang w:eastAsia="ja-JP"/>
    </w:rPr>
  </w:style>
  <w:style w:type="paragraph" w:styleId="Poprawka">
    <w:name w:val="Revision"/>
    <w:hidden/>
    <w:uiPriority w:val="99"/>
    <w:semiHidden/>
    <w:rsid w:val="00596026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3AC0-6B15-435F-84F6-EAE5DB1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9563</Words>
  <Characters>63488</Characters>
  <Application>Microsoft Office Word</Application>
  <DocSecurity>0</DocSecurity>
  <Lines>529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>MRR</Company>
  <LinksUpToDate>false</LinksUpToDate>
  <CharactersWithSpaces>72906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creator>michal_olszewski</dc:creator>
  <cp:lastModifiedBy>dominikapupiec</cp:lastModifiedBy>
  <cp:revision>3</cp:revision>
  <cp:lastPrinted>2016-03-24T11:39:00Z</cp:lastPrinted>
  <dcterms:created xsi:type="dcterms:W3CDTF">2018-11-29T10:15:00Z</dcterms:created>
  <dcterms:modified xsi:type="dcterms:W3CDTF">2018-11-30T10:28:00Z</dcterms:modified>
</cp:coreProperties>
</file>