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E945" w14:textId="77777777" w:rsidR="00AC6BA6" w:rsidRDefault="007D549B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06220B6" wp14:editId="3F8DBA7D">
            <wp:simplePos x="0" y="0"/>
            <wp:positionH relativeFrom="column">
              <wp:posOffset>-461176</wp:posOffset>
            </wp:positionH>
            <wp:positionV relativeFrom="paragraph">
              <wp:posOffset>-628153</wp:posOffset>
            </wp:positionV>
            <wp:extent cx="6870912" cy="8992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12" cy="89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9F7B2" w14:textId="77777777" w:rsidR="0087700E" w:rsidRDefault="0087700E"/>
    <w:p w14:paraId="68505CA0" w14:textId="397BFA33" w:rsidR="0087700E" w:rsidRPr="0064047E" w:rsidRDefault="0087700E" w:rsidP="0087700E">
      <w:pPr>
        <w:jc w:val="right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>Toruń,</w:t>
      </w:r>
      <w:r w:rsidR="00802AB2"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6B54F0">
        <w:rPr>
          <w:rFonts w:ascii="Calibri" w:hAnsi="Calibri" w:cs="Calibri"/>
          <w:color w:val="000000" w:themeColor="text1"/>
          <w:sz w:val="22"/>
          <w:szCs w:val="22"/>
          <w:lang w:val="pl-PL"/>
        </w:rPr>
        <w:t>22</w:t>
      </w:r>
      <w:r w:rsidR="00B92998"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>.1</w:t>
      </w:r>
      <w:r w:rsidR="004F0297"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>2</w:t>
      </w:r>
      <w:r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>.20</w:t>
      </w:r>
      <w:r w:rsidR="004F0297"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>20</w:t>
      </w:r>
      <w:r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r.</w:t>
      </w:r>
      <w:r w:rsidRPr="0064047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</w:p>
    <w:p w14:paraId="6DFE54B7" w14:textId="77777777" w:rsidR="0087700E" w:rsidRPr="0064047E" w:rsidRDefault="0087700E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5104F494" w14:textId="54C2492F" w:rsidR="0087700E" w:rsidRPr="00A40D85" w:rsidRDefault="0087700E" w:rsidP="0087700E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  <w:r w:rsidRPr="00A40D85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>Podsumowanie konkursu "Mój wymarzony zawód"</w:t>
      </w:r>
      <w:r w:rsidR="00A65EC4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 w 20</w:t>
      </w:r>
      <w:r w:rsidR="004F0297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>20</w:t>
      </w:r>
      <w:r w:rsidR="00A65EC4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 roku</w:t>
      </w:r>
    </w:p>
    <w:p w14:paraId="4627B499" w14:textId="77777777" w:rsidR="0087700E" w:rsidRDefault="0087700E" w:rsidP="0087700E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</w:pPr>
    </w:p>
    <w:p w14:paraId="7C481B75" w14:textId="78DCF8EE" w:rsidR="007D549B" w:rsidRPr="00DC3740" w:rsidRDefault="0087700E" w:rsidP="007D549B">
      <w:pPr>
        <w:spacing w:after="120" w:line="276" w:lineRule="auto"/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W 20</w:t>
      </w:r>
      <w:r w:rsidR="00E26D0C">
        <w:rPr>
          <w:rFonts w:ascii="Calibri" w:hAnsi="Calibri" w:cs="Calibri"/>
          <w:color w:val="000000" w:themeColor="text1"/>
          <w:sz w:val="22"/>
          <w:szCs w:val="22"/>
          <w:lang w:val="pl-PL"/>
        </w:rPr>
        <w:t>20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r. Wojewódzki Urząd Pracy w Toruniu zorganizował V</w:t>
      </w:r>
      <w:r w:rsidR="007D549B">
        <w:rPr>
          <w:rFonts w:ascii="Calibri" w:hAnsi="Calibri" w:cs="Calibri"/>
          <w:color w:val="000000" w:themeColor="text1"/>
          <w:sz w:val="22"/>
          <w:szCs w:val="22"/>
          <w:lang w:val="pl-PL"/>
        </w:rPr>
        <w:t>I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I</w:t>
      </w:r>
      <w:r w:rsidR="00E26D0C">
        <w:rPr>
          <w:rFonts w:ascii="Calibri" w:hAnsi="Calibri" w:cs="Calibri"/>
          <w:color w:val="000000" w:themeColor="text1"/>
          <w:sz w:val="22"/>
          <w:szCs w:val="22"/>
          <w:lang w:val="pl-PL"/>
        </w:rPr>
        <w:t>I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edycję konkursu "Mój wymarzony zawód</w:t>
      </w:r>
      <w:r w:rsidRPr="00DC3740">
        <w:rPr>
          <w:rFonts w:ascii="Calibri" w:hAnsi="Calibri" w:cs="Calibri"/>
          <w:color w:val="auto"/>
          <w:sz w:val="22"/>
          <w:szCs w:val="22"/>
          <w:lang w:val="pl-PL"/>
        </w:rPr>
        <w:t>"</w:t>
      </w:r>
      <w:r w:rsidR="00A07F98" w:rsidRPr="00DC3740">
        <w:rPr>
          <w:rFonts w:ascii="Calibri" w:hAnsi="Calibri" w:cs="Calibri"/>
          <w:color w:val="auto"/>
          <w:sz w:val="22"/>
          <w:szCs w:val="22"/>
          <w:lang w:val="pl-PL"/>
        </w:rPr>
        <w:t xml:space="preserve"> </w:t>
      </w:r>
      <w:r w:rsidR="007D549B" w:rsidRPr="00DC3740">
        <w:rPr>
          <w:rFonts w:cstheme="minorHAnsi"/>
          <w:color w:val="auto"/>
          <w:sz w:val="22"/>
          <w:szCs w:val="22"/>
          <w:lang w:val="pl-PL"/>
        </w:rPr>
        <w:t>- adresowany do uczniów siódmych i ósmych klas szkół podstawowych znajdujących się na</w:t>
      </w:r>
      <w:r w:rsidR="00A52AD6" w:rsidRPr="00DC3740">
        <w:rPr>
          <w:rFonts w:cstheme="minorHAnsi"/>
          <w:color w:val="auto"/>
          <w:sz w:val="22"/>
          <w:szCs w:val="22"/>
          <w:lang w:val="pl-PL"/>
        </w:rPr>
        <w:t> </w:t>
      </w:r>
      <w:r w:rsidR="007D549B" w:rsidRPr="00DC3740">
        <w:rPr>
          <w:rFonts w:cstheme="minorHAnsi"/>
          <w:color w:val="auto"/>
          <w:sz w:val="22"/>
          <w:szCs w:val="22"/>
          <w:lang w:val="pl-PL"/>
        </w:rPr>
        <w:t>terenie województwa kujawsko</w:t>
      </w:r>
      <w:r w:rsidR="007D549B" w:rsidRPr="00DC3740">
        <w:rPr>
          <w:rFonts w:cstheme="minorHAnsi"/>
          <w:color w:val="auto"/>
          <w:sz w:val="22"/>
          <w:szCs w:val="22"/>
          <w:lang w:val="pl-PL"/>
        </w:rPr>
        <w:noBreakHyphen/>
        <w:t>pomorskiego.</w:t>
      </w:r>
    </w:p>
    <w:p w14:paraId="75525B73" w14:textId="77777777" w:rsidR="00A07F98" w:rsidRPr="00DC3740" w:rsidRDefault="0087700E" w:rsidP="00A07F98">
      <w:pPr>
        <w:spacing w:after="120" w:line="276" w:lineRule="auto"/>
        <w:jc w:val="both"/>
        <w:rPr>
          <w:rFonts w:ascii="Calibri" w:hAnsi="Calibri" w:cs="Calibri"/>
          <w:lang w:val="pl-PL"/>
        </w:rPr>
      </w:pPr>
      <w:r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Cel, jaki </w:t>
      </w:r>
      <w:r w:rsidRPr="00DC3740">
        <w:rPr>
          <w:rFonts w:ascii="Calibri" w:hAnsi="Calibri" w:cs="Calibri"/>
          <w:color w:val="auto"/>
          <w:sz w:val="22"/>
          <w:szCs w:val="22"/>
          <w:lang w:val="pl-PL"/>
        </w:rPr>
        <w:t>przyświeca</w:t>
      </w:r>
      <w:r w:rsidR="00B10F1A" w:rsidRPr="00DC3740">
        <w:rPr>
          <w:rFonts w:ascii="Calibri" w:hAnsi="Calibri" w:cs="Calibri"/>
          <w:color w:val="auto"/>
          <w:sz w:val="22"/>
          <w:szCs w:val="22"/>
          <w:lang w:val="pl-PL"/>
        </w:rPr>
        <w:t>ł</w:t>
      </w:r>
      <w:r w:rsidRPr="00DC3740">
        <w:rPr>
          <w:rFonts w:ascii="Calibri" w:hAnsi="Calibri" w:cs="Calibri"/>
          <w:color w:val="auto"/>
          <w:sz w:val="22"/>
          <w:szCs w:val="22"/>
          <w:lang w:val="pl-PL"/>
        </w:rPr>
        <w:t xml:space="preserve"> konkursowi to zachęcenie młodych osób do za</w:t>
      </w:r>
      <w:r w:rsidR="00275A64" w:rsidRPr="00DC3740">
        <w:rPr>
          <w:rFonts w:ascii="Calibri" w:hAnsi="Calibri" w:cs="Calibri"/>
          <w:color w:val="auto"/>
          <w:sz w:val="22"/>
          <w:szCs w:val="22"/>
          <w:lang w:val="pl-PL"/>
        </w:rPr>
        <w:t>poznawania się z informacjami o </w:t>
      </w:r>
      <w:r w:rsidRPr="00DC3740">
        <w:rPr>
          <w:rFonts w:ascii="Calibri" w:hAnsi="Calibri" w:cs="Calibri"/>
          <w:color w:val="auto"/>
          <w:sz w:val="22"/>
          <w:szCs w:val="22"/>
          <w:lang w:val="pl-PL"/>
        </w:rPr>
        <w:t>rynku pracy</w:t>
      </w:r>
      <w:r w:rsidR="00A07F98" w:rsidRPr="00DC3740">
        <w:rPr>
          <w:rFonts w:ascii="Calibri" w:hAnsi="Calibri" w:cs="Calibri"/>
          <w:color w:val="auto"/>
          <w:sz w:val="22"/>
          <w:szCs w:val="22"/>
          <w:lang w:val="pl-PL"/>
        </w:rPr>
        <w:t>, zapotrzebowaniem na zawody oraz wymaganiami stawianymi przez pracodawców wobec przyszłego pracownika - upowszechnianymi m.in. na stron</w:t>
      </w:r>
      <w:r w:rsidR="00EE24D5" w:rsidRPr="00DC3740">
        <w:rPr>
          <w:rFonts w:ascii="Calibri" w:hAnsi="Calibri" w:cs="Calibri"/>
          <w:color w:val="auto"/>
          <w:sz w:val="22"/>
          <w:szCs w:val="22"/>
          <w:lang w:val="pl-PL"/>
        </w:rPr>
        <w:t>ie</w:t>
      </w:r>
      <w:r w:rsidR="00A07F98" w:rsidRPr="00DC3740">
        <w:rPr>
          <w:rFonts w:ascii="Calibri" w:hAnsi="Calibri" w:cs="Calibri"/>
          <w:color w:val="auto"/>
          <w:sz w:val="22"/>
          <w:szCs w:val="22"/>
          <w:lang w:val="pl-PL"/>
        </w:rPr>
        <w:t xml:space="preserve"> internetow</w:t>
      </w:r>
      <w:r w:rsidR="00EE24D5" w:rsidRPr="00DC3740">
        <w:rPr>
          <w:rFonts w:ascii="Calibri" w:hAnsi="Calibri" w:cs="Calibri"/>
          <w:color w:val="auto"/>
          <w:sz w:val="22"/>
          <w:szCs w:val="22"/>
          <w:lang w:val="pl-PL"/>
        </w:rPr>
        <w:t>ej</w:t>
      </w:r>
      <w:r w:rsidR="00A07F98" w:rsidRPr="00DC3740">
        <w:rPr>
          <w:rFonts w:ascii="Calibri" w:hAnsi="Calibri" w:cs="Calibri"/>
          <w:color w:val="auto"/>
          <w:sz w:val="22"/>
          <w:szCs w:val="22"/>
          <w:lang w:val="pl-PL"/>
        </w:rPr>
        <w:t xml:space="preserve"> WUP w Toruniu.</w:t>
      </w:r>
    </w:p>
    <w:p w14:paraId="738B4608" w14:textId="77777777" w:rsidR="0087700E" w:rsidRPr="0087700E" w:rsidRDefault="00A07F98" w:rsidP="0087700E">
      <w:pPr>
        <w:jc w:val="both"/>
        <w:rPr>
          <w:color w:val="000000" w:themeColor="text1"/>
          <w:sz w:val="22"/>
          <w:szCs w:val="22"/>
          <w:lang w:val="pl-PL"/>
        </w:rPr>
      </w:pPr>
      <w:r w:rsidRPr="00DC374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Akcja ta </w:t>
      </w:r>
      <w:r w:rsidR="0087700E" w:rsidRPr="00DC3740">
        <w:rPr>
          <w:color w:val="000000" w:themeColor="text1"/>
          <w:sz w:val="22"/>
          <w:szCs w:val="22"/>
          <w:lang w:val="pl-PL"/>
        </w:rPr>
        <w:t xml:space="preserve">miała na celu również podniesienie świadomości wśród uczniów o wadze decyzji </w:t>
      </w:r>
      <w:r w:rsidR="0087700E" w:rsidRPr="0087700E">
        <w:rPr>
          <w:color w:val="000000" w:themeColor="text1"/>
          <w:sz w:val="22"/>
          <w:szCs w:val="22"/>
          <w:lang w:val="pl-PL"/>
        </w:rPr>
        <w:t xml:space="preserve">edukacyjnych, jakie podejmują na etapie szkoły podstawowej oraz to, że decyzje te będą miały wpływ na ich sytuację zawodową w przyszłości. </w:t>
      </w:r>
    </w:p>
    <w:p w14:paraId="410A9977" w14:textId="59C5F00B" w:rsidR="0087700E" w:rsidRDefault="0087700E" w:rsidP="0087700E">
      <w:pPr>
        <w:jc w:val="both"/>
        <w:rPr>
          <w:color w:val="000000" w:themeColor="text1"/>
          <w:sz w:val="22"/>
          <w:szCs w:val="22"/>
          <w:lang w:val="pl-PL"/>
        </w:rPr>
      </w:pPr>
      <w:r w:rsidRPr="0087700E">
        <w:rPr>
          <w:color w:val="000000" w:themeColor="text1"/>
          <w:sz w:val="22"/>
          <w:szCs w:val="22"/>
          <w:lang w:val="pl-PL"/>
        </w:rPr>
        <w:t xml:space="preserve">Informacja o konkursie została upowszechniona na plakatach, ulotkach, na stronie internetowej WUP w Toruniu oraz jego profilu na </w:t>
      </w:r>
      <w:proofErr w:type="spellStart"/>
      <w:r w:rsidRPr="0087700E">
        <w:rPr>
          <w:color w:val="000000" w:themeColor="text1"/>
          <w:sz w:val="22"/>
          <w:szCs w:val="22"/>
          <w:lang w:val="pl-PL"/>
        </w:rPr>
        <w:t>Facebook'u</w:t>
      </w:r>
      <w:proofErr w:type="spellEnd"/>
      <w:r w:rsidRPr="0087700E">
        <w:rPr>
          <w:color w:val="000000" w:themeColor="text1"/>
          <w:sz w:val="22"/>
          <w:szCs w:val="22"/>
          <w:lang w:val="pl-PL"/>
        </w:rPr>
        <w:t xml:space="preserve">. </w:t>
      </w:r>
      <w:r w:rsidR="00E26D0C">
        <w:rPr>
          <w:color w:val="000000" w:themeColor="text1"/>
          <w:sz w:val="22"/>
          <w:szCs w:val="22"/>
          <w:lang w:val="pl-PL"/>
        </w:rPr>
        <w:t xml:space="preserve">Materiały promocyjne zostały wysłane drogą elektroniczną do szkół podstawowych z terenu województwa kujawsko-pomorskiego. </w:t>
      </w:r>
      <w:r w:rsidRPr="0087700E">
        <w:rPr>
          <w:color w:val="000000" w:themeColor="text1"/>
          <w:sz w:val="22"/>
          <w:szCs w:val="22"/>
          <w:lang w:val="pl-PL"/>
        </w:rPr>
        <w:t xml:space="preserve">Uczestnicząc w konkursie uczniowie odwiedzali stronę internetową Urzędu, dzięki czemu mogli zapoznać się z materiałami na niej zamieszczanymi. Witryna internetowa jest ważnym medium, za pomocą, którego upowszechniane są informacje o rynku pracy. Materiały promocyjne przekazano </w:t>
      </w:r>
      <w:r w:rsidR="00A07F98" w:rsidRPr="0087700E">
        <w:rPr>
          <w:color w:val="000000" w:themeColor="text1"/>
          <w:sz w:val="22"/>
          <w:szCs w:val="22"/>
          <w:lang w:val="pl-PL"/>
        </w:rPr>
        <w:t xml:space="preserve">w formie elektronicznej </w:t>
      </w:r>
      <w:r w:rsidRPr="0087700E">
        <w:rPr>
          <w:color w:val="000000" w:themeColor="text1"/>
          <w:sz w:val="22"/>
          <w:szCs w:val="22"/>
          <w:lang w:val="pl-PL"/>
        </w:rPr>
        <w:t>m.in. do Kuratorium Oświaty, Poradni Psychologiczno-Pedagogicznych, OHP, PUP</w:t>
      </w:r>
      <w:r w:rsidR="00A07F98">
        <w:rPr>
          <w:color w:val="000000" w:themeColor="text1"/>
          <w:sz w:val="22"/>
          <w:szCs w:val="22"/>
          <w:lang w:val="pl-PL"/>
        </w:rPr>
        <w:t>,</w:t>
      </w:r>
      <w:r w:rsidRPr="0087700E">
        <w:rPr>
          <w:color w:val="000000" w:themeColor="text1"/>
          <w:sz w:val="22"/>
          <w:szCs w:val="22"/>
          <w:lang w:val="pl-PL"/>
        </w:rPr>
        <w:t xml:space="preserve"> urzędów gmin</w:t>
      </w:r>
      <w:r w:rsidR="00A07F98">
        <w:rPr>
          <w:color w:val="000000" w:themeColor="text1"/>
          <w:sz w:val="22"/>
          <w:szCs w:val="22"/>
          <w:lang w:val="pl-PL"/>
        </w:rPr>
        <w:t xml:space="preserve">, a także </w:t>
      </w:r>
      <w:r w:rsidRPr="0087700E">
        <w:rPr>
          <w:color w:val="000000" w:themeColor="text1"/>
          <w:sz w:val="22"/>
          <w:szCs w:val="22"/>
          <w:lang w:val="pl-PL"/>
        </w:rPr>
        <w:t>do szkół podstawowych z terenu województwa kujawsko-pomorskiego. Były one dostępne równ</w:t>
      </w:r>
      <w:r w:rsidR="00275A64">
        <w:rPr>
          <w:color w:val="000000" w:themeColor="text1"/>
          <w:sz w:val="22"/>
          <w:szCs w:val="22"/>
          <w:lang w:val="pl-PL"/>
        </w:rPr>
        <w:t>ież w siedzibie WUP w Toruniu i </w:t>
      </w:r>
      <w:r w:rsidR="00A65EC4">
        <w:rPr>
          <w:color w:val="000000" w:themeColor="text1"/>
          <w:sz w:val="22"/>
          <w:szCs w:val="22"/>
          <w:lang w:val="pl-PL"/>
        </w:rPr>
        <w:t>Centrach</w:t>
      </w:r>
      <w:r w:rsidRPr="0087700E">
        <w:rPr>
          <w:color w:val="000000" w:themeColor="text1"/>
          <w:sz w:val="22"/>
          <w:szCs w:val="22"/>
          <w:lang w:val="pl-PL"/>
        </w:rPr>
        <w:t xml:space="preserve"> Informacji i Planowania Kariery Zawodowej w Bydgoszczy i Włocławku.</w:t>
      </w:r>
    </w:p>
    <w:p w14:paraId="4EAE4E1C" w14:textId="418B61AD" w:rsidR="0087700E" w:rsidRDefault="0087700E" w:rsidP="0087700E">
      <w:pPr>
        <w:jc w:val="both"/>
        <w:rPr>
          <w:color w:val="000000" w:themeColor="text1"/>
          <w:sz w:val="22"/>
          <w:szCs w:val="22"/>
          <w:lang w:val="pl-PL"/>
        </w:rPr>
      </w:pPr>
      <w:r w:rsidRPr="0087700E">
        <w:rPr>
          <w:color w:val="000000" w:themeColor="text1"/>
          <w:sz w:val="22"/>
          <w:szCs w:val="22"/>
          <w:lang w:val="pl-PL"/>
        </w:rPr>
        <w:t>Zasady konkursu opisano w regulaminie, który wraz z formularzem konkursowym oraz oświadczeniem rodzica/opiekuna prawnego zamieszczono na stron</w:t>
      </w:r>
      <w:r w:rsidR="00275A64">
        <w:rPr>
          <w:color w:val="000000" w:themeColor="text1"/>
          <w:sz w:val="22"/>
          <w:szCs w:val="22"/>
          <w:lang w:val="pl-PL"/>
        </w:rPr>
        <w:t>ie internetowej Urzędu. Prace z </w:t>
      </w:r>
      <w:r w:rsidRPr="0087700E">
        <w:rPr>
          <w:color w:val="000000" w:themeColor="text1"/>
          <w:sz w:val="22"/>
          <w:szCs w:val="22"/>
          <w:lang w:val="pl-PL"/>
        </w:rPr>
        <w:t>odpowiedzią na</w:t>
      </w:r>
      <w:r w:rsidR="003F6144">
        <w:rPr>
          <w:color w:val="000000" w:themeColor="text1"/>
          <w:sz w:val="22"/>
          <w:szCs w:val="22"/>
          <w:lang w:val="pl-PL"/>
        </w:rPr>
        <w:t> </w:t>
      </w:r>
      <w:r w:rsidRPr="0087700E">
        <w:rPr>
          <w:color w:val="000000" w:themeColor="text1"/>
          <w:sz w:val="22"/>
          <w:szCs w:val="22"/>
          <w:lang w:val="pl-PL"/>
        </w:rPr>
        <w:t xml:space="preserve">pytanie: </w:t>
      </w:r>
      <w:r w:rsidRPr="0087700E">
        <w:rPr>
          <w:i/>
          <w:iCs/>
          <w:color w:val="000000" w:themeColor="text1"/>
          <w:sz w:val="22"/>
          <w:szCs w:val="22"/>
          <w:lang w:val="pl-PL"/>
        </w:rPr>
        <w:t xml:space="preserve">„Jak wyobrażasz sobie pracę w wymarzonym zawodzie?” </w:t>
      </w:r>
      <w:r w:rsidRPr="0087700E">
        <w:rPr>
          <w:color w:val="000000" w:themeColor="text1"/>
          <w:sz w:val="22"/>
          <w:szCs w:val="22"/>
          <w:lang w:val="pl-PL"/>
        </w:rPr>
        <w:t>można było przesyłać od</w:t>
      </w:r>
      <w:r w:rsidR="003F6144">
        <w:rPr>
          <w:color w:val="000000" w:themeColor="text1"/>
          <w:sz w:val="22"/>
          <w:szCs w:val="22"/>
          <w:lang w:val="pl-PL"/>
        </w:rPr>
        <w:t> </w:t>
      </w:r>
      <w:r w:rsidR="00E26D0C">
        <w:rPr>
          <w:color w:val="000000" w:themeColor="text1"/>
          <w:sz w:val="22"/>
          <w:szCs w:val="22"/>
          <w:lang w:val="pl-PL"/>
        </w:rPr>
        <w:t>7</w:t>
      </w:r>
      <w:r w:rsidR="00DC3740">
        <w:rPr>
          <w:color w:val="000000" w:themeColor="text1"/>
          <w:sz w:val="22"/>
          <w:szCs w:val="22"/>
          <w:lang w:val="pl-PL"/>
        </w:rPr>
        <w:t>.</w:t>
      </w:r>
      <w:r w:rsidR="003F6144">
        <w:rPr>
          <w:color w:val="000000" w:themeColor="text1"/>
          <w:sz w:val="22"/>
          <w:szCs w:val="22"/>
          <w:lang w:val="pl-PL"/>
        </w:rPr>
        <w:t> </w:t>
      </w:r>
      <w:r w:rsidR="00E26D0C">
        <w:rPr>
          <w:color w:val="000000" w:themeColor="text1"/>
          <w:sz w:val="22"/>
          <w:szCs w:val="22"/>
          <w:lang w:val="pl-PL"/>
        </w:rPr>
        <w:t>do 30</w:t>
      </w:r>
      <w:r w:rsidR="00DC3740">
        <w:rPr>
          <w:color w:val="000000" w:themeColor="text1"/>
          <w:sz w:val="22"/>
          <w:szCs w:val="22"/>
          <w:lang w:val="pl-PL"/>
        </w:rPr>
        <w:t>.</w:t>
      </w:r>
      <w:r w:rsidR="00E26D0C">
        <w:rPr>
          <w:color w:val="000000" w:themeColor="text1"/>
          <w:sz w:val="22"/>
          <w:szCs w:val="22"/>
          <w:lang w:val="pl-PL"/>
        </w:rPr>
        <w:t xml:space="preserve"> </w:t>
      </w:r>
      <w:r w:rsidRPr="0087700E">
        <w:rPr>
          <w:color w:val="000000" w:themeColor="text1"/>
          <w:sz w:val="22"/>
          <w:szCs w:val="22"/>
          <w:lang w:val="pl-PL"/>
        </w:rPr>
        <w:t xml:space="preserve">października </w:t>
      </w:r>
      <w:r w:rsidR="00E26D0C">
        <w:rPr>
          <w:color w:val="000000" w:themeColor="text1"/>
          <w:sz w:val="22"/>
          <w:szCs w:val="22"/>
          <w:lang w:val="pl-PL"/>
        </w:rPr>
        <w:t xml:space="preserve">2020 </w:t>
      </w:r>
      <w:r w:rsidRPr="0087700E">
        <w:rPr>
          <w:color w:val="000000" w:themeColor="text1"/>
          <w:sz w:val="22"/>
          <w:szCs w:val="22"/>
          <w:lang w:val="pl-PL"/>
        </w:rPr>
        <w:t>r.</w:t>
      </w:r>
    </w:p>
    <w:p w14:paraId="0FF766E2" w14:textId="2FBC7B27" w:rsidR="0087700E" w:rsidRDefault="0087700E" w:rsidP="0087700E">
      <w:pPr>
        <w:jc w:val="both"/>
        <w:rPr>
          <w:color w:val="000000" w:themeColor="text1"/>
          <w:sz w:val="22"/>
          <w:szCs w:val="22"/>
          <w:lang w:val="pl-PL"/>
        </w:rPr>
      </w:pPr>
      <w:r w:rsidRPr="00DD19F4">
        <w:rPr>
          <w:color w:val="000000" w:themeColor="text1"/>
          <w:sz w:val="22"/>
          <w:szCs w:val="22"/>
          <w:lang w:val="pl-PL"/>
        </w:rPr>
        <w:t xml:space="preserve">W tegorocznej edycji konkursu, udział wzięli uczniowie z </w:t>
      </w:r>
      <w:r w:rsidR="00E26D0C">
        <w:rPr>
          <w:b/>
          <w:color w:val="000000" w:themeColor="text1"/>
          <w:sz w:val="22"/>
          <w:szCs w:val="22"/>
          <w:lang w:val="pl-PL"/>
        </w:rPr>
        <w:t>83</w:t>
      </w:r>
      <w:r w:rsidR="00A40D85" w:rsidRPr="00DD19F4">
        <w:rPr>
          <w:b/>
          <w:color w:val="000000" w:themeColor="text1"/>
          <w:sz w:val="22"/>
          <w:szCs w:val="22"/>
          <w:lang w:val="pl-PL"/>
        </w:rPr>
        <w:t xml:space="preserve"> szkół podstawowych</w:t>
      </w:r>
      <w:r w:rsidR="00275A64" w:rsidRPr="00DD19F4">
        <w:rPr>
          <w:color w:val="000000" w:themeColor="text1"/>
          <w:sz w:val="22"/>
          <w:szCs w:val="22"/>
          <w:lang w:val="pl-PL"/>
        </w:rPr>
        <w:t xml:space="preserve"> z</w:t>
      </w:r>
      <w:r w:rsidR="00E26D0C">
        <w:rPr>
          <w:color w:val="000000" w:themeColor="text1"/>
          <w:sz w:val="22"/>
          <w:szCs w:val="22"/>
          <w:lang w:val="pl-PL"/>
        </w:rPr>
        <w:t xml:space="preserve"> prawie</w:t>
      </w:r>
      <w:r w:rsidR="00737B36">
        <w:rPr>
          <w:color w:val="000000" w:themeColor="text1"/>
          <w:sz w:val="22"/>
          <w:szCs w:val="22"/>
          <w:lang w:val="pl-PL"/>
        </w:rPr>
        <w:t xml:space="preserve"> </w:t>
      </w:r>
      <w:r w:rsidR="008F3BC6" w:rsidRPr="00DD19F4">
        <w:rPr>
          <w:color w:val="000000" w:themeColor="text1"/>
          <w:sz w:val="22"/>
          <w:szCs w:val="22"/>
          <w:lang w:val="pl-PL"/>
        </w:rPr>
        <w:t>wszystkich</w:t>
      </w:r>
      <w:r w:rsidRPr="00DD19F4">
        <w:rPr>
          <w:color w:val="000000" w:themeColor="text1"/>
          <w:sz w:val="22"/>
          <w:szCs w:val="22"/>
          <w:lang w:val="pl-PL"/>
        </w:rPr>
        <w:t xml:space="preserve"> powiatów województwa kujawsko-pomorskiego.</w:t>
      </w:r>
      <w:r w:rsidRPr="0087700E">
        <w:rPr>
          <w:color w:val="000000" w:themeColor="text1"/>
          <w:sz w:val="22"/>
          <w:szCs w:val="22"/>
          <w:lang w:val="pl-PL"/>
        </w:rPr>
        <w:t xml:space="preserve"> </w:t>
      </w:r>
    </w:p>
    <w:p w14:paraId="2132B65C" w14:textId="77777777" w:rsidR="005D53D8" w:rsidRDefault="005D53D8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318A9B20" w14:textId="77777777" w:rsidR="005D53D8" w:rsidRDefault="005D53D8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2D6DDAD7" w14:textId="77777777" w:rsidR="005D53D8" w:rsidRDefault="005D53D8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6A713721" w14:textId="076126CB" w:rsidR="008F3BC6" w:rsidRDefault="008F3BC6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3519FB9C" w14:textId="77777777" w:rsidR="00580B4C" w:rsidRDefault="00580B4C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145CE2B4" w14:textId="77777777" w:rsidR="008F3BC6" w:rsidRDefault="008F3BC6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4A71D494" w14:textId="3AF75A7A" w:rsidR="00630C28" w:rsidRPr="00DD19F4" w:rsidRDefault="00630C28" w:rsidP="0087700E">
      <w:pPr>
        <w:jc w:val="both"/>
        <w:rPr>
          <w:rStyle w:val="Wyrnieniedelikatne"/>
          <w:rFonts w:cstheme="minorHAnsi"/>
          <w:sz w:val="22"/>
          <w:szCs w:val="22"/>
          <w:lang w:val="pl-PL"/>
        </w:rPr>
      </w:pPr>
      <w:r w:rsidRPr="00DD19F4">
        <w:rPr>
          <w:rStyle w:val="Wyrnieniedelikatne"/>
          <w:rFonts w:cstheme="minorHAnsi"/>
          <w:sz w:val="22"/>
          <w:szCs w:val="22"/>
          <w:lang w:val="pl-PL"/>
        </w:rPr>
        <w:t>Tabela 1. Liczba szkół, które wzięły udział w konkursie "Mój wymarzony zawód" w 20</w:t>
      </w:r>
      <w:r w:rsidR="00E26D0C">
        <w:rPr>
          <w:rStyle w:val="Wyrnieniedelikatne"/>
          <w:rFonts w:cstheme="minorHAnsi"/>
          <w:sz w:val="22"/>
          <w:szCs w:val="22"/>
          <w:lang w:val="pl-PL"/>
        </w:rPr>
        <w:t>20</w:t>
      </w:r>
      <w:r w:rsidRPr="00DD19F4">
        <w:rPr>
          <w:rStyle w:val="Wyrnieniedelikatne"/>
          <w:rFonts w:cstheme="minorHAnsi"/>
          <w:sz w:val="22"/>
          <w:szCs w:val="22"/>
          <w:lang w:val="pl-PL"/>
        </w:rPr>
        <w:t xml:space="preserve"> r. według powiatów województwa kujawsko-pomorskiego </w:t>
      </w:r>
    </w:p>
    <w:p w14:paraId="0BF50CA8" w14:textId="1F34C820" w:rsidR="00630C28" w:rsidRDefault="00904043" w:rsidP="00630C28">
      <w:pPr>
        <w:jc w:val="center"/>
        <w:rPr>
          <w:color w:val="000000" w:themeColor="text1"/>
          <w:sz w:val="22"/>
          <w:szCs w:val="22"/>
          <w:lang w:val="pl-PL"/>
        </w:rPr>
      </w:pPr>
      <w:r w:rsidRPr="00904043">
        <w:rPr>
          <w:noProof/>
        </w:rPr>
        <w:drawing>
          <wp:inline distT="0" distB="0" distL="0" distR="0" wp14:anchorId="23C35262" wp14:editId="4E3AF28B">
            <wp:extent cx="2039277" cy="535472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268" cy="536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492B" w14:textId="77777777" w:rsidR="00733031" w:rsidRPr="00733031" w:rsidRDefault="00733031" w:rsidP="00630C28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 xml:space="preserve">Źródło: Opracowanie własne WUP w Toruniu na podstawie formularzy konkursowych. </w:t>
      </w:r>
    </w:p>
    <w:p w14:paraId="5A4AE30B" w14:textId="77777777" w:rsidR="00630C28" w:rsidRPr="0000168A" w:rsidRDefault="00630C28" w:rsidP="0087700E">
      <w:pPr>
        <w:jc w:val="both"/>
        <w:rPr>
          <w:color w:val="000000" w:themeColor="text1"/>
          <w:sz w:val="22"/>
          <w:szCs w:val="22"/>
          <w:lang w:val="pl-PL"/>
        </w:rPr>
      </w:pPr>
    </w:p>
    <w:p w14:paraId="05F4F078" w14:textId="0E20E20C" w:rsidR="0087700E" w:rsidRPr="0000168A" w:rsidRDefault="00733031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Zgłoszenia przesłało </w:t>
      </w:r>
      <w:r w:rsidR="00904043"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217</w:t>
      </w:r>
      <w:r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uczniów ze szkół podstawowych z województwa kujawsko-pomorskiego, z</w:t>
      </w:r>
      <w:r w:rsidR="00DD19F4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 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tego: </w:t>
      </w:r>
      <w:r w:rsidR="004F0297"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148 </w:t>
      </w:r>
      <w:r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dziewcz</w:t>
      </w:r>
      <w:r w:rsidR="00CD7512"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ynek</w:t>
      </w:r>
      <w:r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 (</w:t>
      </w:r>
      <w:r w:rsidR="008F3BC6"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6</w:t>
      </w:r>
      <w:r w:rsidR="007D24FE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8,2</w:t>
      </w:r>
      <w:r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%) i </w:t>
      </w:r>
      <w:r w:rsidR="004F0297"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69</w:t>
      </w:r>
      <w:r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 chłopców (3</w:t>
      </w:r>
      <w:r w:rsidR="007D24FE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1,8</w:t>
      </w:r>
      <w:r w:rsidRPr="0000168A"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  <w:t>%)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. Najwięcej uczestników zgłosiło się ze szkół z</w:t>
      </w:r>
      <w:r w:rsidR="008D24FF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 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Torunia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–</w:t>
      </w:r>
      <w:r w:rsidR="00DD19F4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16</w:t>
      </w:r>
      <w:r w:rsidR="00DD19F4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,1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% (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35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zgłoszeń), z 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powiatu lipnowskiego 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– </w:t>
      </w:r>
      <w:r w:rsidR="00DD19F4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1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3,8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% (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30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zgłoszeń) oraz z</w:t>
      </w:r>
      <w:r w:rsidR="008D24FF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 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powiatu 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aleksandrowskiego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– 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10,1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% (</w:t>
      </w:r>
      <w:r w:rsidR="0000168A"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>22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590B21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zgłoszenia </w:t>
      </w:r>
      <w:r w:rsidRPr="0000168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). </w:t>
      </w:r>
    </w:p>
    <w:p w14:paraId="20B9EC69" w14:textId="77777777" w:rsidR="00733031" w:rsidRDefault="00733031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17AF3032" w14:textId="77777777" w:rsidR="008D24FF" w:rsidRDefault="008D24FF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36D89C8C" w14:textId="77777777" w:rsidR="00733031" w:rsidRPr="00A713D3" w:rsidRDefault="00733031" w:rsidP="0087700E">
      <w:pPr>
        <w:jc w:val="both"/>
        <w:rPr>
          <w:rStyle w:val="Wyrnieniedelikatne"/>
          <w:lang w:val="pl-PL"/>
        </w:rPr>
      </w:pPr>
    </w:p>
    <w:p w14:paraId="2EFA6B0C" w14:textId="2E35241C" w:rsidR="00733031" w:rsidRPr="00A713D3" w:rsidRDefault="00733031" w:rsidP="0087700E">
      <w:pPr>
        <w:jc w:val="both"/>
        <w:rPr>
          <w:rStyle w:val="Wyrnieniedelikatne"/>
          <w:lang w:val="pl-PL"/>
        </w:rPr>
      </w:pPr>
      <w:r w:rsidRPr="00A713D3">
        <w:rPr>
          <w:rStyle w:val="Wyrnieniedelikatne"/>
          <w:lang w:val="pl-PL"/>
        </w:rPr>
        <w:lastRenderedPageBreak/>
        <w:t>Tabela 2. Liczba uczestników konkursu "Mój wymarzony zawód" w 20</w:t>
      </w:r>
      <w:r w:rsidR="00F172AE">
        <w:rPr>
          <w:rStyle w:val="Wyrnieniedelikatne"/>
          <w:lang w:val="pl-PL"/>
        </w:rPr>
        <w:t>20</w:t>
      </w:r>
      <w:r w:rsidRPr="00A713D3">
        <w:rPr>
          <w:rStyle w:val="Wyrnieniedelikatne"/>
          <w:lang w:val="pl-PL"/>
        </w:rPr>
        <w:t xml:space="preserve"> r. według powiatów województwa kujawsko-pomorskiego </w:t>
      </w:r>
    </w:p>
    <w:p w14:paraId="57E96A13" w14:textId="242A8D24" w:rsidR="00733031" w:rsidRDefault="00F172AE" w:rsidP="00733031">
      <w:pPr>
        <w:jc w:val="center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F172AE">
        <w:rPr>
          <w:noProof/>
        </w:rPr>
        <w:drawing>
          <wp:inline distT="0" distB="0" distL="0" distR="0" wp14:anchorId="4C7183BA" wp14:editId="0478AA51">
            <wp:extent cx="2409825" cy="54959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3604" w14:textId="77777777" w:rsidR="00733031" w:rsidRPr="00733031" w:rsidRDefault="00733031" w:rsidP="00733031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 xml:space="preserve">Źródło: Opracowanie własne WUP w Toruniu na podstawie formularzy konkursowych. </w:t>
      </w:r>
    </w:p>
    <w:p w14:paraId="41DA7AA2" w14:textId="77777777" w:rsidR="006E28C9" w:rsidRDefault="006E28C9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022AB487" w14:textId="28777B46" w:rsidR="006E28C9" w:rsidRDefault="006E28C9" w:rsidP="006E28C9">
      <w:pPr>
        <w:pStyle w:val="Nagwek3"/>
        <w:rPr>
          <w:lang w:val="pl-PL"/>
        </w:rPr>
      </w:pPr>
      <w:r>
        <w:rPr>
          <w:lang w:val="pl-PL"/>
        </w:rPr>
        <w:t>Zawody</w:t>
      </w:r>
    </w:p>
    <w:p w14:paraId="28784616" w14:textId="77777777" w:rsidR="00DC3740" w:rsidRPr="00B80FD0" w:rsidRDefault="00DC3740" w:rsidP="00DC3740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EE018B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Uczniowie wybrali 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99</w:t>
      </w:r>
      <w:r w:rsidRPr="00EE018B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różnych zawodów</w:t>
      </w:r>
      <w:r w:rsidRPr="00EE018B">
        <w:rPr>
          <w:rStyle w:val="Odwoanieprzypisudolnego"/>
          <w:rFonts w:ascii="Calibri" w:hAnsi="Calibri" w:cs="Calibri"/>
          <w:color w:val="000000" w:themeColor="text1"/>
          <w:sz w:val="22"/>
          <w:szCs w:val="22"/>
          <w:lang w:val="pl-PL"/>
        </w:rPr>
        <w:footnoteReference w:id="1"/>
      </w:r>
      <w:r w:rsidRPr="00EE018B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. Najczęściej chcieliby zostać: lekarzem weterynarii </w:t>
      </w:r>
      <w:r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(21 wskazań), adwokatem oraz fotografem (po 10 wskazań). </w:t>
      </w:r>
    </w:p>
    <w:p w14:paraId="00EC4433" w14:textId="0B65AD9B" w:rsidR="00733031" w:rsidRDefault="00EF0A47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>Dostrzec można, że niektóre zawody były wybierane główn</w:t>
      </w:r>
      <w:r w:rsidR="00275A64"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>ie przez jedną płeć. Dziewcz</w:t>
      </w:r>
      <w:r w:rsidR="007D282E"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>ynki</w:t>
      </w:r>
      <w:r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częściej chciały w przyszłości wykonywać zawody takie jak:</w:t>
      </w:r>
      <w:r w:rsidR="00B80FD0"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lekarz weterynarii, fotograf, fryzjer</w:t>
      </w:r>
      <w:r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. Chłopcy natomiast decydowali się zostać: </w:t>
      </w:r>
      <w:r w:rsidR="00B80FD0"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>rolnikami</w:t>
      </w:r>
      <w:r w:rsidR="00C63936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, informatykami </w:t>
      </w:r>
      <w:r w:rsidR="00B80FD0"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>oraz program</w:t>
      </w:r>
      <w:r w:rsidR="00D90783">
        <w:rPr>
          <w:rFonts w:ascii="Calibri" w:hAnsi="Calibri" w:cs="Calibri"/>
          <w:color w:val="000000" w:themeColor="text1"/>
          <w:sz w:val="22"/>
          <w:szCs w:val="22"/>
          <w:lang w:val="pl-PL"/>
        </w:rPr>
        <w:t>istami</w:t>
      </w:r>
      <w:r w:rsidR="00CD7DB6"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. </w:t>
      </w:r>
      <w:r w:rsidRPr="00B80FD0">
        <w:rPr>
          <w:rFonts w:ascii="Calibri" w:hAnsi="Calibri" w:cs="Calibri"/>
          <w:color w:val="000000" w:themeColor="text1"/>
          <w:sz w:val="22"/>
          <w:szCs w:val="22"/>
          <w:lang w:val="pl-PL"/>
        </w:rPr>
        <w:t>Pełną listę zawodów zawiera poniższa tabela.</w:t>
      </w:r>
    </w:p>
    <w:p w14:paraId="29FEFCD3" w14:textId="77777777" w:rsidR="003F6144" w:rsidRDefault="003F6144" w:rsidP="0087700E">
      <w:pPr>
        <w:jc w:val="both"/>
        <w:rPr>
          <w:rStyle w:val="Wyrnieniedelikatne"/>
          <w:lang w:val="pl-PL"/>
        </w:rPr>
      </w:pPr>
    </w:p>
    <w:p w14:paraId="596D1D16" w14:textId="51F84C26" w:rsidR="00EF0A47" w:rsidRPr="006E28C9" w:rsidRDefault="0064047E" w:rsidP="006E28C9">
      <w:pPr>
        <w:jc w:val="both"/>
        <w:rPr>
          <w:smallCaps/>
          <w:lang w:val="pl-PL"/>
        </w:rPr>
      </w:pPr>
      <w:r w:rsidRPr="00A713D3">
        <w:rPr>
          <w:rStyle w:val="Wyrnieniedelikatne"/>
          <w:lang w:val="pl-PL"/>
        </w:rPr>
        <w:t>Tabela</w:t>
      </w:r>
      <w:r w:rsidR="005D53D8" w:rsidRPr="00A713D3">
        <w:rPr>
          <w:rStyle w:val="Wyrnieniedelikatne"/>
          <w:lang w:val="pl-PL"/>
        </w:rPr>
        <w:t xml:space="preserve"> 3</w:t>
      </w:r>
      <w:r w:rsidRPr="00A713D3">
        <w:rPr>
          <w:rStyle w:val="Wyrnieniedelikatne"/>
          <w:lang w:val="pl-PL"/>
        </w:rPr>
        <w:t>. Wymarzony zawód wskazany przez uczestników konkursu w 20</w:t>
      </w:r>
      <w:r w:rsidR="00B80FD0">
        <w:rPr>
          <w:rStyle w:val="Wyrnieniedelikatne"/>
          <w:lang w:val="pl-PL"/>
        </w:rPr>
        <w:t>20</w:t>
      </w:r>
      <w:r w:rsidRPr="00A713D3">
        <w:rPr>
          <w:rStyle w:val="Wyrnieniedelikatne"/>
          <w:lang w:val="pl-PL"/>
        </w:rPr>
        <w:t xml:space="preserve"> r. według płci.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960"/>
        <w:gridCol w:w="1300"/>
        <w:gridCol w:w="1300"/>
      </w:tblGrid>
      <w:tr w:rsidR="004D184D" w:rsidRPr="004D184D" w14:paraId="33965001" w14:textId="77777777" w:rsidTr="004D184D">
        <w:trPr>
          <w:trHeight w:val="540"/>
          <w:tblHeader/>
        </w:trPr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76BB6D0" w14:textId="77777777" w:rsidR="004D184D" w:rsidRPr="004D184D" w:rsidRDefault="004D184D" w:rsidP="004D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Wybrany zawód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A5116E3" w14:textId="77777777" w:rsidR="004D184D" w:rsidRPr="004D184D" w:rsidRDefault="004D184D" w:rsidP="004D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3E7EDB0" w14:textId="77777777" w:rsidR="004D184D" w:rsidRPr="004D184D" w:rsidRDefault="004D184D" w:rsidP="004D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Płeć ucznia</w:t>
            </w:r>
          </w:p>
        </w:tc>
      </w:tr>
      <w:tr w:rsidR="004D184D" w:rsidRPr="004D184D" w14:paraId="57CB0FB2" w14:textId="77777777" w:rsidTr="004D184D">
        <w:trPr>
          <w:trHeight w:val="540"/>
          <w:tblHeader/>
        </w:trPr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2C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282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CC5B9FC" w14:textId="77777777" w:rsidR="004D184D" w:rsidRPr="004D184D" w:rsidRDefault="004D184D" w:rsidP="004D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dziewczynka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87CD383" w14:textId="77777777" w:rsidR="004D184D" w:rsidRPr="004D184D" w:rsidRDefault="004D184D" w:rsidP="004D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chłopiec</w:t>
            </w:r>
          </w:p>
        </w:tc>
      </w:tr>
      <w:tr w:rsidR="004D184D" w:rsidRPr="004D184D" w14:paraId="729A463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7F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weterynarii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629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50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5A4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</w:tr>
      <w:tr w:rsidR="004D184D" w:rsidRPr="004D184D" w14:paraId="7F1A389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E6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Adwokat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13B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20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2F6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</w:tr>
      <w:tr w:rsidR="004D184D" w:rsidRPr="004D184D" w14:paraId="608DCA2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054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Fotograf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373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DD1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0B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70F34C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0852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Fryzjer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F69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358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00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7144FE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D74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Rolnik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47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CF5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50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8</w:t>
            </w:r>
          </w:p>
        </w:tc>
      </w:tr>
      <w:tr w:rsidR="004D184D" w:rsidRPr="004D184D" w14:paraId="2690090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E71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Programista aplikacji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2E4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5F3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6E2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5</w:t>
            </w:r>
          </w:p>
        </w:tc>
      </w:tr>
      <w:tr w:rsidR="004D184D" w:rsidRPr="004D184D" w14:paraId="00646AB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EE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Psycholog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98D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A3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D2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3AC7C39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187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informatyk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52F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A04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D07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6</w:t>
            </w:r>
          </w:p>
        </w:tc>
      </w:tr>
      <w:tr w:rsidR="004D184D" w:rsidRPr="004D184D" w14:paraId="5502FD2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627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Kosmetyczka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149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BDA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462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E5E92E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1A88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Architekt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D14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D5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BB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</w:tr>
      <w:tr w:rsidR="004D184D" w:rsidRPr="004D184D" w14:paraId="015DBCC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6CC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Cukiernik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E55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D6D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9B9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</w:tr>
      <w:tr w:rsidR="004D184D" w:rsidRPr="004D184D" w14:paraId="158A38D9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5FCF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Grafik komputerowy DTP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28F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995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C63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5BD3F5B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2E3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Pozostali policjanci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D84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2F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73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5C593C08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8B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Stewardesa / Steward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16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352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B4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E05037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DC91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Strażak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27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D64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A9A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</w:tr>
      <w:tr w:rsidR="004D184D" w:rsidRPr="004D184D" w14:paraId="39118A5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361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Aktor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AAC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592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FB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198F7EE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7BE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Archeolog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DE3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CD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648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02B2CEF1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2B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Kucharz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4FF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D51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065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672DC65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D0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EE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AA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F4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DFD306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13F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przedszkola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A9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501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F72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0B39E8B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00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Żołnierz szeregowy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FBE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89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1C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</w:tr>
      <w:tr w:rsidR="004D184D" w:rsidRPr="004D184D" w14:paraId="1569DDB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D04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Architekt krajobrazu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96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DA8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910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33D8D19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8E14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Architekt wnętrz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56C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A8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49A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A56C078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FB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Detektyw prywatny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4B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96E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C46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5696DDA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8AA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neurochirurgii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7A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3C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C19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CC7FFE2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FA73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Mechanik pojazdów samochodowych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31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5AC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9B8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</w:tr>
      <w:tr w:rsidR="004D184D" w:rsidRPr="004D184D" w14:paraId="74958870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598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Oceanolog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03A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052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567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4D50F78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2AE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Pisarz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76E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0C8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9B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0D693C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96F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lastRenderedPageBreak/>
              <w:t>Pracownik działu logistyki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451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426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C0E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</w:tr>
      <w:tr w:rsidR="004D184D" w:rsidRPr="004D184D" w14:paraId="3704FCB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C05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Tanatoprakser (balsamista)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FE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9B6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FB3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EEC42F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7D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proofErr w:type="spellStart"/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Tatuażysta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BE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52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963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4C475C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0FE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logistyk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80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A43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262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2093E339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F649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Tłumacz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1B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4E9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8E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359A26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CFD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Astrofizyk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EFB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2D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5B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418E53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049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Astronom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00B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DC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3F3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A5F1C5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13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Bibliotekarz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53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F74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47E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1E63F2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FA4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Biochemik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04C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2CB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745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F16CC5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81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Biolog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488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BC5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FFC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5BAE82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E4EC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Charakteryzator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7D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A1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10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0AE1D691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A4BC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Dietetyk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39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9AD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26E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721287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3512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Farmaceuta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B67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B7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D87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731184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92F9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Hydraulik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5A6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377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42E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7681D6E2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BA4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Instruktor tańca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16B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3C0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779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0647B72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60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Inżynier budownictwa – budownictwo ogólne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DD4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81D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D3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42E89B91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AE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Inżynier ogrodnictwa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6A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131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68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2623CE7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0D1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Inżynier urządzeń i systemów energetyki odnawialnej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E0D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000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2D7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35B48A7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EFAA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Korektor i stroiciel instrumentów muzycznych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71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880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0B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179A12A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A51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Kosmetolog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433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949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EC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72B83E1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5BE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Kryminolog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481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7E4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C89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2DAC573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109A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Laborant chemiczny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0D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01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59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8BA442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40A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dermatologii i wenerologii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D2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00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3A6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286CEFB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AD9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kardiologii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B69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DF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ED4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195B548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544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medycyny sądowej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79D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55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FC4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06E7FAD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226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onkologii klinicznej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543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B2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777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5A55F6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32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pediatrii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E21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868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6C3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19EFD6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6D2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– specjalista psychiatrii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1F6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F94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F5A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063A33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391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dentysta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7AC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9E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D89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774D1B5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B7A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Lekarz dentysta – specjalista ortodoncji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0B0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26C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15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A90462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2FE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lastRenderedPageBreak/>
              <w:t>Model / modelka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3F3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B1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187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628C78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7F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Murarz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E0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C61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1F2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24179BA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DE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Muzyk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1C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698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7A5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870A3E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F7B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geografii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03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AB6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521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929A8F9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B30E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języka polskiego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18D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55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95C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1EB64B8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794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matematyki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51C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002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CA3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FEE4C1C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98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muzyki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FBF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D86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AEF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7F6520B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1FA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nauczania początkowego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9B8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B1A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6C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096249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29F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upośledzonych umysłowo (</w:t>
            </w:r>
            <w:proofErr w:type="spellStart"/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oligofrenopedagog</w:t>
            </w:r>
            <w:proofErr w:type="spellEnd"/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BF6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B85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69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0C2FC1E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4E3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Nauczyciel wychowania fizycznego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C8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31A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3F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51A0050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F1FF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Opiekunka dziecięca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17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E4E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F2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54B9D1C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C66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proofErr w:type="spellStart"/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Optometrysta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A0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34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F98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7837F18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D73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Pielęgniarka – specjalista pielęgniarstwa opieki paliatywnej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92D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C4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63A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7F3F4A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08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Pilot samolotowy zawodowy / liniowy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A4F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51F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64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B711F3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DE2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Piosenkarz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F5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66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D21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A0890F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14C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Policjant służby kryminalnej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E2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D9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812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00C9D6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E09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Pozostali fizycy i astronomowie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09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BE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BCE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38DB9678" w14:textId="77777777" w:rsidTr="004D184D">
        <w:trPr>
          <w:trHeight w:val="6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2374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Pozostali pracownicy administracyjni i sekretarze biura zarządu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69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B9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DCD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0C58D841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12F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Pozostali specjaliści do spraw ochrony środowiska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5EE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994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2EB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E9C03B0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DF93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Programista aplikacji mobilnych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D97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2D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74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2B505F2E" w14:textId="77777777" w:rsidTr="004D184D">
        <w:trPr>
          <w:trHeight w:val="6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20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Projektant aplikacji multimedialnych, animacji i gier komputerowych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1C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EC4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B1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5217E46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266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Projektant mody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0A3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9D4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503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2C5919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F72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Prokurator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F98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A13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92B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5F97CB5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AD2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Psychoterapeuta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6E1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DA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0BE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49F60F86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E0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Rolnik upraw polowych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16F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624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31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EADA3E0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D2B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Spawacz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447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51A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F6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7392BE9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C0A3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Specjalista do spraw logistyki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F53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48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FAE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403EB08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94E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Specjalista zastosowań informatyki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914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53B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9B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4923F2CD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D4BC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Sprzedawca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FD0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A90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F67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774E57B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0C7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lastRenderedPageBreak/>
              <w:t>Stolarz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EA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48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0F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7CD4D5D0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7EA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Tancerz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C28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501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723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1741A6BF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75FD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architektury krajobrazu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44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7E0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7A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9EC85A7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9A4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elektronik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1B5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9D0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7612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7BAECEBF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DD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hodowca koni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403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214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93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36C25EF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73F0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organizacji reklamy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B67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1C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4D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6D5A83D0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5B9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Technik żywienia i usług gastronomicznych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74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C0C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144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306EE272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038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Trener sportu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EF58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FC5A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EC6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2F22CEEC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08E1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Treser psów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E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BC7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A0DB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E0B732F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F3A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Zawodnik dyscypliny sportu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ED3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9E1F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151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  <w:tr w:rsidR="004D184D" w:rsidRPr="004D184D" w14:paraId="2294E53B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CC36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Zielarz-</w:t>
            </w:r>
            <w:proofErr w:type="spellStart"/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fitoterapeuta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010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E8A6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4E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50DD36D9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DF8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Zoopsycholog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6C2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CB77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7004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0</w:t>
            </w:r>
          </w:p>
        </w:tc>
      </w:tr>
      <w:tr w:rsidR="004D184D" w:rsidRPr="004D184D" w14:paraId="783CEC04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42A" w14:textId="40F676EB" w:rsidR="004D184D" w:rsidRPr="004D184D" w:rsidRDefault="00B21A74" w:rsidP="004D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Pozostałe zawody*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973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48FD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F3C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3</w:t>
            </w:r>
          </w:p>
        </w:tc>
      </w:tr>
      <w:tr w:rsidR="004D184D" w:rsidRPr="004D184D" w14:paraId="02A5DBDA" w14:textId="77777777" w:rsidTr="004D184D">
        <w:trPr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2F5" w14:textId="77777777" w:rsidR="004D184D" w:rsidRPr="004D184D" w:rsidRDefault="004D184D" w:rsidP="004D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46E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195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4A79" w14:textId="77777777" w:rsidR="004D184D" w:rsidRPr="004D184D" w:rsidRDefault="004D184D" w:rsidP="004D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</w:pPr>
            <w:r w:rsidRPr="004D18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69</w:t>
            </w:r>
          </w:p>
        </w:tc>
      </w:tr>
    </w:tbl>
    <w:p w14:paraId="4A01CDD0" w14:textId="7FB34E17" w:rsidR="00A65EC4" w:rsidRDefault="00B21A74" w:rsidP="00B43886">
      <w:pPr>
        <w:jc w:val="center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*Do pozostałych zawodów zaliczono takie, które nie są ujęte w Klasyfikacji Zawodów i Specjalności, należą do nich:  </w:t>
      </w:r>
      <w:r w:rsidRPr="00B21A74">
        <w:rPr>
          <w:rFonts w:ascii="Calibri" w:hAnsi="Calibri" w:cs="Calibri"/>
          <w:color w:val="000000" w:themeColor="text1"/>
          <w:sz w:val="22"/>
          <w:szCs w:val="22"/>
          <w:lang w:val="pl-PL"/>
        </w:rPr>
        <w:t>kierowca rajdowy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, s</w:t>
      </w:r>
      <w:r w:rsidRPr="00B21A74">
        <w:rPr>
          <w:rFonts w:ascii="Calibri" w:hAnsi="Calibri" w:cs="Calibri"/>
          <w:color w:val="000000" w:themeColor="text1"/>
          <w:sz w:val="22"/>
          <w:szCs w:val="22"/>
          <w:lang w:val="pl-PL"/>
        </w:rPr>
        <w:t>pec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jalista</w:t>
      </w:r>
      <w:r w:rsidRPr="00B21A74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w zakresie kataklizmów naturalnych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, </w:t>
      </w:r>
      <w:r w:rsidR="0024506D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e-sportowiec. </w:t>
      </w:r>
      <w:r w:rsidR="00D43A68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Jedna osoba nie wpisała żadnego zawodu. </w:t>
      </w:r>
    </w:p>
    <w:p w14:paraId="44C6A2C2" w14:textId="3D8E2C71" w:rsidR="002C6812" w:rsidRPr="006E28C9" w:rsidRDefault="00B80FD0" w:rsidP="006E28C9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>Źródło: Opracowanie własne WUP w Toruniu na podstawie formularzy konkursowych.</w:t>
      </w:r>
    </w:p>
    <w:p w14:paraId="48AD2B76" w14:textId="101B545B" w:rsidR="000F7C24" w:rsidRDefault="000F7C24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037FDB5D" w14:textId="5B0F2A04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6FCBD43C" w14:textId="7999FA81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232C18AE" w14:textId="6DBBA1C0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52393B16" w14:textId="789C8A0A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286893AD" w14:textId="4EF61902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522A2E4D" w14:textId="373F323D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0E772814" w14:textId="0C49398C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70315EC3" w14:textId="310D53CE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6754CE24" w14:textId="3B751FC8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17511A4B" w14:textId="1D6A7289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17B8A998" w14:textId="224EEC0F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48C2CBFF" w14:textId="77777777" w:rsidR="005832AC" w:rsidRDefault="005832AC" w:rsidP="0064047E">
      <w:pPr>
        <w:jc w:val="center"/>
        <w:rPr>
          <w:color w:val="000000" w:themeColor="text1"/>
          <w:sz w:val="18"/>
          <w:szCs w:val="18"/>
          <w:lang w:val="pl-PL"/>
        </w:rPr>
      </w:pPr>
    </w:p>
    <w:p w14:paraId="36692F46" w14:textId="4E746713" w:rsidR="000F7C24" w:rsidRPr="00733031" w:rsidRDefault="006E28C9" w:rsidP="006E28C9">
      <w:pPr>
        <w:pStyle w:val="Nagwek3"/>
        <w:rPr>
          <w:lang w:val="pl-PL"/>
        </w:rPr>
      </w:pPr>
      <w:r>
        <w:rPr>
          <w:lang w:val="pl-PL"/>
        </w:rPr>
        <w:lastRenderedPageBreak/>
        <w:t>Motywacja</w:t>
      </w:r>
    </w:p>
    <w:p w14:paraId="7C476F5C" w14:textId="20DCE5F8" w:rsidR="007E5952" w:rsidRDefault="00405EDC" w:rsidP="00405EDC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7E5952">
        <w:rPr>
          <w:rFonts w:ascii="Calibri" w:hAnsi="Calibri" w:cs="Calibri"/>
          <w:color w:val="000000" w:themeColor="text1"/>
          <w:sz w:val="22"/>
          <w:szCs w:val="22"/>
          <w:lang w:val="pl-PL"/>
        </w:rPr>
        <w:t>Z nadesłanych opisów</w:t>
      </w:r>
      <w:r w:rsidR="00275A64" w:rsidRPr="007E5952">
        <w:rPr>
          <w:rFonts w:ascii="Calibri" w:hAnsi="Calibri" w:cs="Calibri"/>
          <w:color w:val="000000" w:themeColor="text1"/>
          <w:sz w:val="22"/>
          <w:szCs w:val="22"/>
          <w:lang w:val="pl-PL"/>
        </w:rPr>
        <w:t>, podjęto próbę</w:t>
      </w:r>
      <w:r w:rsidRPr="007E5952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określenia głównej motywacji wyboru danego zawodu. Opracowano kategorie najczęściej wskazywanych motywacji, które zawarto w poniższej tabeli. Motywacje wyboru danego zawodu różniły się w zależności od płci uczestników konkursu. </w:t>
      </w:r>
      <w:r w:rsidR="007E5952" w:rsidRPr="007E5952">
        <w:rPr>
          <w:rFonts w:ascii="Calibri" w:hAnsi="Calibri" w:cs="Calibri"/>
          <w:color w:val="000000" w:themeColor="text1"/>
          <w:sz w:val="22"/>
          <w:szCs w:val="22"/>
          <w:lang w:val="pl-PL"/>
        </w:rPr>
        <w:t>Jednak zarówno u dziewcz</w:t>
      </w:r>
      <w:r w:rsidR="007D282E">
        <w:rPr>
          <w:rFonts w:ascii="Calibri" w:hAnsi="Calibri" w:cs="Calibri"/>
          <w:color w:val="000000" w:themeColor="text1"/>
          <w:sz w:val="22"/>
          <w:szCs w:val="22"/>
          <w:lang w:val="pl-PL"/>
        </w:rPr>
        <w:t>ynek</w:t>
      </w:r>
      <w:r w:rsidR="007E5952" w:rsidRPr="007E5952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(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60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osób; 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40,5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%) jak i u chłopców (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25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osób; 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36,2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%) główną motywacją był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a pasja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. Ponadto dziewc</w:t>
      </w:r>
      <w:r w:rsidR="007D282E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zynki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częściej niż chłopcy 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kierowały się pomocą innym (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34</w:t>
      </w:r>
      <w:r w:rsidR="006069DF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E06398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osoby 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; 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23,0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%), zaś chłopcy 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tradycjami rodzinnymi 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(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11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os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ób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; </w:t>
      </w:r>
      <w:r w:rsidR="00C95479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15</w:t>
      </w:r>
      <w:r w:rsidR="007E5952" w:rsidRP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>,9%).</w:t>
      </w:r>
      <w:r w:rsidR="007E5952" w:rsidRPr="007E5952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C9547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Dotyczyło to głównie zawodu rolnik. </w:t>
      </w:r>
    </w:p>
    <w:p w14:paraId="6904774F" w14:textId="77777777" w:rsidR="00C95479" w:rsidRPr="00405EDC" w:rsidRDefault="00C95479" w:rsidP="00C95479">
      <w:pPr>
        <w:jc w:val="both"/>
        <w:rPr>
          <w:rStyle w:val="Wyrnieniedelikatne"/>
          <w:lang w:val="pl-PL"/>
        </w:rPr>
      </w:pPr>
      <w:r w:rsidRPr="00405EDC">
        <w:rPr>
          <w:rStyle w:val="Wyrnieniedelikatne"/>
          <w:lang w:val="pl-PL"/>
        </w:rPr>
        <w:t>Tabela</w:t>
      </w:r>
      <w:r>
        <w:rPr>
          <w:rStyle w:val="Wyrnieniedelikatne"/>
          <w:lang w:val="pl-PL"/>
        </w:rPr>
        <w:t xml:space="preserve"> 4</w:t>
      </w:r>
      <w:r w:rsidRPr="00405EDC">
        <w:rPr>
          <w:rStyle w:val="Wyrnieniedelikatne"/>
          <w:lang w:val="pl-PL"/>
        </w:rPr>
        <w:t xml:space="preserve">. Motywacje wyboru wymarzonego zawodu wśród uczestników konkursu "Mój wymarzony zawód" </w:t>
      </w:r>
      <w:r>
        <w:rPr>
          <w:rStyle w:val="Wyrnieniedelikatne"/>
          <w:lang w:val="pl-PL"/>
        </w:rPr>
        <w:br/>
      </w:r>
      <w:r w:rsidRPr="00405EDC">
        <w:rPr>
          <w:rStyle w:val="Wyrnieniedelikatne"/>
          <w:lang w:val="pl-PL"/>
        </w:rPr>
        <w:t>w 20</w:t>
      </w:r>
      <w:r>
        <w:rPr>
          <w:rStyle w:val="Wyrnieniedelikatne"/>
          <w:lang w:val="pl-PL"/>
        </w:rPr>
        <w:t>20</w:t>
      </w:r>
      <w:r w:rsidRPr="00405EDC">
        <w:rPr>
          <w:rStyle w:val="Wyrnieniedelikatne"/>
          <w:lang w:val="pl-PL"/>
        </w:rPr>
        <w:t xml:space="preserve"> r. (liczba i udział)</w:t>
      </w:r>
    </w:p>
    <w:p w14:paraId="5B8821F1" w14:textId="77777777" w:rsidR="007E5952" w:rsidRDefault="007E5952" w:rsidP="00405EDC">
      <w:pPr>
        <w:jc w:val="both"/>
        <w:rPr>
          <w:rFonts w:ascii="Calibri" w:hAnsi="Calibri" w:cs="Calibri"/>
          <w:color w:val="000000" w:themeColor="text1"/>
          <w:sz w:val="22"/>
          <w:szCs w:val="22"/>
          <w:highlight w:val="yellow"/>
          <w:lang w:val="pl-PL"/>
        </w:rPr>
      </w:pPr>
    </w:p>
    <w:p w14:paraId="108B0EC5" w14:textId="59FA7D38" w:rsidR="00275A64" w:rsidRDefault="001E7630" w:rsidP="00405EDC">
      <w:pPr>
        <w:jc w:val="both"/>
        <w:rPr>
          <w:rStyle w:val="Wyrnieniedelikatne"/>
          <w:lang w:val="pl-PL"/>
        </w:rPr>
      </w:pPr>
      <w:r w:rsidRPr="001E7630">
        <w:rPr>
          <w:rStyle w:val="Wyrnieniedelikatne"/>
          <w:smallCaps w:val="0"/>
          <w:noProof/>
        </w:rPr>
        <w:drawing>
          <wp:inline distT="0" distB="0" distL="0" distR="0" wp14:anchorId="7D96FCBF" wp14:editId="029645A5">
            <wp:extent cx="5411470" cy="3535045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546A3" w14:textId="77777777" w:rsidR="001E7630" w:rsidRPr="00733031" w:rsidRDefault="001E7630" w:rsidP="001E7630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 xml:space="preserve">Źródło: Opracowanie własne WUP w Toruniu na podstawie formularzy konkursowych. </w:t>
      </w:r>
    </w:p>
    <w:p w14:paraId="024EDA8C" w14:textId="77777777" w:rsidR="00275A64" w:rsidRDefault="00275A64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2622D027" w14:textId="77777777" w:rsidR="00095095" w:rsidRDefault="00095095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Uczniowie odpowiadali również na dodatkowe, obowiązkowe, ale niepodlegające ocenie pytania sondażowe. </w:t>
      </w:r>
      <w:r w:rsidR="005D53D8">
        <w:rPr>
          <w:rFonts w:ascii="Calibri" w:hAnsi="Calibri" w:cs="Calibri"/>
          <w:color w:val="000000" w:themeColor="text1"/>
          <w:sz w:val="22"/>
          <w:szCs w:val="22"/>
          <w:lang w:val="pl-PL"/>
        </w:rPr>
        <w:t>Dzięki nim, m</w:t>
      </w:r>
      <w:r w:rsidR="00F5543B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ożliwe było zanalizowanie, jaką kolejną szkołę uczestnicy konkursu planują wybrać, kto wspiera ich w podejmowaniu decyzji, czy uczestniczyli w zajęciach z poradnictwa zawodowego /spotkaniach z doradcą zawodowym. </w:t>
      </w:r>
    </w:p>
    <w:p w14:paraId="209830DA" w14:textId="3182FB2F" w:rsidR="00275A64" w:rsidRDefault="0059561A" w:rsidP="0087700E">
      <w:pPr>
        <w:jc w:val="both"/>
        <w:rPr>
          <w:rStyle w:val="Wyrnieniedelikatne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Podobnie jak w ubiegłych latach, dziewcz</w:t>
      </w:r>
      <w:r w:rsidR="00F676DA">
        <w:rPr>
          <w:rFonts w:ascii="Calibri" w:hAnsi="Calibri" w:cs="Calibri"/>
          <w:color w:val="000000" w:themeColor="text1"/>
          <w:sz w:val="22"/>
          <w:szCs w:val="22"/>
          <w:lang w:val="pl-PL"/>
        </w:rPr>
        <w:t>ęta (59,5%)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częściej wybierały liceum ogólnokształcące, a chłopcy technikum</w:t>
      </w:r>
      <w:r w:rsidR="00F676D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(42,0%)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. Branżową szkołę I stopnia wybrało nieco więcej chłopców</w:t>
      </w:r>
      <w:r w:rsidR="00F676D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(11,6</w:t>
      </w:r>
      <w:r w:rsidR="005832AC">
        <w:rPr>
          <w:rFonts w:ascii="Calibri" w:hAnsi="Calibri" w:cs="Calibri"/>
          <w:color w:val="000000" w:themeColor="text1"/>
          <w:sz w:val="22"/>
          <w:szCs w:val="22"/>
          <w:lang w:val="pl-PL"/>
        </w:rPr>
        <w:t>%</w:t>
      </w:r>
      <w:r w:rsidR="00F676DA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). </w:t>
      </w:r>
      <w:r w:rsidR="005832AC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Niezdecydowanie, co do wyboru kolejnej szkoły jest niezależne od płci. Najmniej osób wybrało szkołę specjalną przysposabiającą do pracy (2 dziewczynki i 1 chłopiec). </w:t>
      </w:r>
    </w:p>
    <w:p w14:paraId="6994B54D" w14:textId="7418D997" w:rsidR="00DF7761" w:rsidRDefault="00DF7761" w:rsidP="0087700E">
      <w:pPr>
        <w:jc w:val="both"/>
        <w:rPr>
          <w:rStyle w:val="Wyrnieniedelikatne"/>
          <w:lang w:val="pl-PL"/>
        </w:rPr>
      </w:pPr>
    </w:p>
    <w:p w14:paraId="738FC44D" w14:textId="77777777" w:rsidR="005832AC" w:rsidRDefault="005832AC" w:rsidP="0087700E">
      <w:pPr>
        <w:jc w:val="both"/>
        <w:rPr>
          <w:rStyle w:val="Wyrnieniedelikatne"/>
          <w:lang w:val="pl-PL"/>
        </w:rPr>
      </w:pPr>
    </w:p>
    <w:p w14:paraId="08FC4748" w14:textId="4EC37A95" w:rsidR="0059561A" w:rsidRDefault="0059561A" w:rsidP="0087700E">
      <w:pPr>
        <w:jc w:val="both"/>
        <w:rPr>
          <w:rStyle w:val="Wyrnieniedelikatne"/>
          <w:lang w:val="pl-PL"/>
        </w:rPr>
      </w:pPr>
      <w:r w:rsidRPr="0059561A">
        <w:rPr>
          <w:rStyle w:val="Wyrnieniedelikatne"/>
          <w:lang w:val="pl-PL"/>
        </w:rPr>
        <w:lastRenderedPageBreak/>
        <w:t>Wykres 1. Wskazania uczestników konkursu "Mój wymarzony zawód" w 20</w:t>
      </w:r>
      <w:r w:rsidR="00B17226">
        <w:rPr>
          <w:rStyle w:val="Wyrnieniedelikatne"/>
          <w:lang w:val="pl-PL"/>
        </w:rPr>
        <w:t>20</w:t>
      </w:r>
      <w:r w:rsidRPr="0059561A">
        <w:rPr>
          <w:rStyle w:val="Wyrnieniedelikatne"/>
          <w:lang w:val="pl-PL"/>
        </w:rPr>
        <w:t xml:space="preserve"> r. </w:t>
      </w:r>
      <w:r w:rsidR="00275A64">
        <w:rPr>
          <w:rStyle w:val="Wyrnieniedelikatne"/>
          <w:lang w:val="pl-PL"/>
        </w:rPr>
        <w:t xml:space="preserve">na pytanie </w:t>
      </w:r>
      <w:r w:rsidRPr="0059561A">
        <w:rPr>
          <w:rStyle w:val="Wyrnieniedelikatne"/>
          <w:lang w:val="pl-PL"/>
        </w:rPr>
        <w:t xml:space="preserve">jaką wybiorą </w:t>
      </w:r>
      <w:r w:rsidRPr="00874E52">
        <w:rPr>
          <w:rStyle w:val="Wyrnieniedelikatne"/>
          <w:lang w:val="pl-PL"/>
        </w:rPr>
        <w:t>kolejną szkołę (w %)</w:t>
      </w:r>
    </w:p>
    <w:p w14:paraId="3C427A93" w14:textId="27BEB1A2" w:rsidR="00B17226" w:rsidRPr="00874E52" w:rsidRDefault="00B17226" w:rsidP="0087700E">
      <w:pPr>
        <w:jc w:val="both"/>
        <w:rPr>
          <w:rStyle w:val="Wyrnieniedelikatne"/>
          <w:lang w:val="pl-PL"/>
        </w:rPr>
      </w:pPr>
    </w:p>
    <w:p w14:paraId="514755BE" w14:textId="22132AF5" w:rsidR="0059561A" w:rsidRDefault="00FC03BD" w:rsidP="00BA42C7">
      <w:pPr>
        <w:jc w:val="center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  <w:lang w:val="pl-PL"/>
        </w:rPr>
        <w:drawing>
          <wp:inline distT="0" distB="0" distL="0" distR="0" wp14:anchorId="1566F2E8" wp14:editId="79355C3E">
            <wp:extent cx="4469642" cy="2601731"/>
            <wp:effectExtent l="0" t="0" r="762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223" cy="260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C90F0" w14:textId="241248A0" w:rsidR="0059561A" w:rsidRPr="00CD4D46" w:rsidRDefault="0059561A" w:rsidP="00CD4D46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 xml:space="preserve">Źródło: Opracowanie własne WUP w Toruniu na podstawie formularzy konkursowych. </w:t>
      </w:r>
    </w:p>
    <w:p w14:paraId="3E2E20C2" w14:textId="02D442C6" w:rsidR="005832AC" w:rsidRPr="00CD4D46" w:rsidRDefault="005832AC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CD4D46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Uczniowie wskazali, że </w:t>
      </w:r>
      <w:r w:rsidR="00CD4D46" w:rsidRPr="00CD4D46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najczęściej w wyborze ścieżki edukacji pomagali im rodzice/rodzina (70 wskazań dziewcząt, 47,3% i 27 wskazań chłopców, 39,1%). </w:t>
      </w:r>
      <w:r w:rsidR="00CD4D46">
        <w:rPr>
          <w:rFonts w:ascii="Calibri" w:hAnsi="Calibri" w:cs="Calibri"/>
          <w:color w:val="000000" w:themeColor="text1"/>
          <w:sz w:val="22"/>
          <w:szCs w:val="22"/>
          <w:lang w:val="pl-PL"/>
        </w:rPr>
        <w:t>N</w:t>
      </w:r>
      <w:r w:rsidR="00CD4D46" w:rsidRPr="00CD4D46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iewiele mniej uczniów odpowiedziało, że sami podejmują decyzję (56 dziewcząt, 37,8% i 26 chłopców, 37,7%). </w:t>
      </w:r>
    </w:p>
    <w:p w14:paraId="1BDDDE12" w14:textId="77777777" w:rsidR="00DF7761" w:rsidRDefault="00DF7761" w:rsidP="0087700E">
      <w:pPr>
        <w:jc w:val="both"/>
        <w:rPr>
          <w:rStyle w:val="Wyrnieniedelikatne"/>
          <w:lang w:val="pl-PL"/>
        </w:rPr>
      </w:pPr>
    </w:p>
    <w:p w14:paraId="299D147C" w14:textId="2382A7F2" w:rsidR="008223BA" w:rsidRDefault="005832AC" w:rsidP="0087700E">
      <w:pPr>
        <w:jc w:val="both"/>
        <w:rPr>
          <w:rStyle w:val="Wyrnieniedelikatne"/>
          <w:lang w:val="pl-PL"/>
        </w:rPr>
      </w:pPr>
      <w:r>
        <w:rPr>
          <w:rStyle w:val="Wyrnieniedelikatne"/>
          <w:lang w:val="pl-PL"/>
        </w:rPr>
        <w:t xml:space="preserve">Wykres </w:t>
      </w:r>
      <w:r w:rsidR="00405EDC" w:rsidRPr="00A713D3">
        <w:rPr>
          <w:rStyle w:val="Wyrnieniedelikatne"/>
          <w:lang w:val="pl-PL"/>
        </w:rPr>
        <w:t xml:space="preserve"> </w:t>
      </w:r>
      <w:r>
        <w:rPr>
          <w:rStyle w:val="Wyrnieniedelikatne"/>
          <w:lang w:val="pl-PL"/>
        </w:rPr>
        <w:t>2</w:t>
      </w:r>
      <w:r w:rsidR="008223BA" w:rsidRPr="00A713D3">
        <w:rPr>
          <w:rStyle w:val="Wyrnieniedelikatne"/>
          <w:lang w:val="pl-PL"/>
        </w:rPr>
        <w:t xml:space="preserve">. </w:t>
      </w:r>
      <w:r>
        <w:rPr>
          <w:rStyle w:val="Wyrnieniedelikatne"/>
          <w:lang w:val="pl-PL"/>
        </w:rPr>
        <w:t>Wskazania</w:t>
      </w:r>
      <w:r w:rsidR="008223BA" w:rsidRPr="00A713D3">
        <w:rPr>
          <w:rStyle w:val="Wyrnieniedelikatne"/>
          <w:lang w:val="pl-PL"/>
        </w:rPr>
        <w:t xml:space="preserve"> uczestników konkursu "Mój wymarzony zawód" w 20</w:t>
      </w:r>
      <w:r>
        <w:rPr>
          <w:rStyle w:val="Wyrnieniedelikatne"/>
          <w:lang w:val="pl-PL"/>
        </w:rPr>
        <w:t>20</w:t>
      </w:r>
      <w:r w:rsidR="008223BA" w:rsidRPr="00A713D3">
        <w:rPr>
          <w:rStyle w:val="Wyrnieniedelikatne"/>
          <w:lang w:val="pl-PL"/>
        </w:rPr>
        <w:t xml:space="preserve"> r. na pytanie, kto pomaga w</w:t>
      </w:r>
      <w:r w:rsidR="003F6144">
        <w:rPr>
          <w:rStyle w:val="Wyrnieniedelikatne"/>
          <w:lang w:val="pl-PL"/>
        </w:rPr>
        <w:t> </w:t>
      </w:r>
      <w:r w:rsidR="008223BA" w:rsidRPr="00A713D3">
        <w:rPr>
          <w:rStyle w:val="Wyrnieniedelikatne"/>
          <w:lang w:val="pl-PL"/>
        </w:rPr>
        <w:t>podjęciu decyzji o wyborze kolejnej szkoły</w:t>
      </w:r>
      <w:r>
        <w:rPr>
          <w:rStyle w:val="Wyrnieniedelikatne"/>
          <w:lang w:val="pl-PL"/>
        </w:rPr>
        <w:t xml:space="preserve"> (w%)</w:t>
      </w:r>
    </w:p>
    <w:p w14:paraId="7C2AE651" w14:textId="2C5DEF47" w:rsidR="00F676DA" w:rsidRDefault="00F676DA" w:rsidP="00BA42C7">
      <w:pPr>
        <w:jc w:val="center"/>
        <w:rPr>
          <w:rStyle w:val="Wyrnieniedelikatne"/>
          <w:lang w:val="pl-PL"/>
        </w:rPr>
      </w:pPr>
      <w:r>
        <w:rPr>
          <w:rStyle w:val="Wyrnieniedelikatne"/>
          <w:noProof/>
          <w:lang w:val="pl-PL"/>
        </w:rPr>
        <w:drawing>
          <wp:inline distT="0" distB="0" distL="0" distR="0" wp14:anchorId="18E22FF5" wp14:editId="3790996F">
            <wp:extent cx="5709882" cy="2711462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339" cy="272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69976" w14:textId="77777777" w:rsidR="005832AC" w:rsidRPr="00733031" w:rsidRDefault="005832AC" w:rsidP="005832AC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 xml:space="preserve">Źródło: Opracowanie własne WUP w Toruniu na podstawie formularzy konkursowych. </w:t>
      </w:r>
    </w:p>
    <w:p w14:paraId="2AB146D1" w14:textId="77777777" w:rsidR="005832AC" w:rsidRPr="00A713D3" w:rsidRDefault="005832AC" w:rsidP="0087700E">
      <w:pPr>
        <w:jc w:val="both"/>
        <w:rPr>
          <w:rStyle w:val="Wyrnieniedelikatne"/>
          <w:lang w:val="pl-PL"/>
        </w:rPr>
      </w:pPr>
    </w:p>
    <w:p w14:paraId="0A279884" w14:textId="286A4665" w:rsidR="008223BA" w:rsidRDefault="008223BA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639CFE97" w14:textId="77777777" w:rsidR="008223BA" w:rsidRDefault="008223BA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1DCD6527" w14:textId="0A4E05D0" w:rsidR="008B1A75" w:rsidRPr="00CD4D46" w:rsidRDefault="008223BA" w:rsidP="0087700E">
      <w:pPr>
        <w:jc w:val="both"/>
        <w:rPr>
          <w:rStyle w:val="Wyrnieniedelikatne"/>
          <w:rFonts w:ascii="Calibri" w:hAnsi="Calibri" w:cs="Calibri"/>
          <w:smallCaps w:val="0"/>
          <w:color w:val="000000" w:themeColor="text1"/>
          <w:sz w:val="22"/>
          <w:szCs w:val="22"/>
          <w:lang w:val="pl-PL"/>
        </w:rPr>
      </w:pPr>
      <w:r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Zdecydowana większość uczestników konkursu 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odpowiedziała, że brała udział w zaj</w:t>
      </w:r>
      <w:r w:rsidR="00874E52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ęciach z poradnictwa zawodowego/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spotkaniach z doradcą zawodowym, które były zorganizowane przez szkołę (</w:t>
      </w:r>
      <w:r w:rsidR="00040D4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167 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os</w:t>
      </w:r>
      <w:r w:rsidR="00040D45">
        <w:rPr>
          <w:rFonts w:ascii="Calibri" w:hAnsi="Calibri" w:cs="Calibri"/>
          <w:color w:val="000000" w:themeColor="text1"/>
          <w:sz w:val="22"/>
          <w:szCs w:val="22"/>
          <w:lang w:val="pl-PL"/>
        </w:rPr>
        <w:t>ób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).</w:t>
      </w:r>
      <w:r w:rsidR="00040D4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41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uczniów nie brało udziału w tego typu zajęciach, </w:t>
      </w:r>
      <w:r w:rsidR="00171A53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5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samodzielnie wybrało się </w:t>
      </w:r>
      <w:r w:rsidR="00DF7761">
        <w:rPr>
          <w:rFonts w:ascii="Calibri" w:hAnsi="Calibri" w:cs="Calibri"/>
          <w:color w:val="000000" w:themeColor="text1"/>
          <w:sz w:val="22"/>
          <w:szCs w:val="22"/>
          <w:lang w:val="pl-PL"/>
        </w:rPr>
        <w:t>do 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doradcy. </w:t>
      </w:r>
      <w:r w:rsidR="000D6100">
        <w:rPr>
          <w:rFonts w:ascii="Calibri" w:hAnsi="Calibri" w:cs="Calibri"/>
          <w:color w:val="000000" w:themeColor="text1"/>
          <w:sz w:val="22"/>
          <w:szCs w:val="22"/>
          <w:lang w:val="pl-PL"/>
        </w:rPr>
        <w:t>4</w:t>
      </w:r>
      <w:r w:rsidR="00171A53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os</w:t>
      </w:r>
      <w:r w:rsidR="000D6100">
        <w:rPr>
          <w:rFonts w:ascii="Calibri" w:hAnsi="Calibri" w:cs="Calibri"/>
          <w:color w:val="000000" w:themeColor="text1"/>
          <w:sz w:val="22"/>
          <w:szCs w:val="22"/>
          <w:lang w:val="pl-PL"/>
        </w:rPr>
        <w:t>oby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nie wiedział</w:t>
      </w:r>
      <w:r w:rsidR="000D6100">
        <w:rPr>
          <w:rFonts w:ascii="Calibri" w:hAnsi="Calibri" w:cs="Calibri"/>
          <w:color w:val="000000" w:themeColor="text1"/>
          <w:sz w:val="22"/>
          <w:szCs w:val="22"/>
          <w:lang w:val="pl-PL"/>
        </w:rPr>
        <w:t>y</w:t>
      </w:r>
      <w:r w:rsidR="00C750E7" w:rsidRPr="00171A53">
        <w:rPr>
          <w:rFonts w:ascii="Calibri" w:hAnsi="Calibri" w:cs="Calibri"/>
          <w:color w:val="000000" w:themeColor="text1"/>
          <w:sz w:val="22"/>
          <w:szCs w:val="22"/>
          <w:lang w:val="pl-PL"/>
        </w:rPr>
        <w:t>, co to za zajęcia.</w:t>
      </w:r>
      <w:r w:rsidR="00C750E7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</w:p>
    <w:p w14:paraId="6BAE3CCB" w14:textId="2CDDE73B" w:rsidR="00C750E7" w:rsidRPr="00C750E7" w:rsidRDefault="00AC2A38" w:rsidP="0087700E">
      <w:pPr>
        <w:jc w:val="both"/>
        <w:rPr>
          <w:rStyle w:val="Wyrnieniedelikatne"/>
          <w:lang w:val="pl-PL"/>
        </w:rPr>
      </w:pPr>
      <w:r>
        <w:rPr>
          <w:rStyle w:val="Wyrnieniedelikatne"/>
          <w:lang w:val="pl-PL"/>
        </w:rPr>
        <w:t xml:space="preserve">Tabela </w:t>
      </w:r>
      <w:r w:rsidR="000D6100">
        <w:rPr>
          <w:rStyle w:val="Wyrnieniedelikatne"/>
          <w:lang w:val="pl-PL"/>
        </w:rPr>
        <w:t>5</w:t>
      </w:r>
      <w:r w:rsidR="00C750E7" w:rsidRPr="00A713D3">
        <w:rPr>
          <w:rStyle w:val="Wyrnieniedelikatne"/>
          <w:lang w:val="pl-PL"/>
        </w:rPr>
        <w:t xml:space="preserve">. </w:t>
      </w:r>
      <w:r w:rsidR="00C750E7" w:rsidRPr="00C750E7">
        <w:rPr>
          <w:rStyle w:val="Wyrnieniedelikatne"/>
          <w:lang w:val="pl-PL"/>
        </w:rPr>
        <w:t>Liczba wskazań uczestników konkursu "Mój wymarzony zawód" w 20</w:t>
      </w:r>
      <w:r w:rsidR="000D6100">
        <w:rPr>
          <w:rStyle w:val="Wyrnieniedelikatne"/>
          <w:lang w:val="pl-PL"/>
        </w:rPr>
        <w:t>20</w:t>
      </w:r>
      <w:r w:rsidR="00C750E7" w:rsidRPr="00C750E7">
        <w:rPr>
          <w:rStyle w:val="Wyrnieniedelikatne"/>
          <w:lang w:val="pl-PL"/>
        </w:rPr>
        <w:t xml:space="preserve"> r. </w:t>
      </w:r>
      <w:r w:rsidR="00874E52">
        <w:rPr>
          <w:rStyle w:val="Wyrnieniedelikatne"/>
          <w:lang w:val="pl-PL"/>
        </w:rPr>
        <w:t xml:space="preserve"> na pytanie, czy brali udział w </w:t>
      </w:r>
      <w:r w:rsidR="00C750E7" w:rsidRPr="00C750E7">
        <w:rPr>
          <w:rStyle w:val="Wyrnieniedelikatne"/>
          <w:lang w:val="pl-PL"/>
        </w:rPr>
        <w:t xml:space="preserve">zajęciach z poradnictwa zawodowego/spotkaniach z doradcą zawodowym </w:t>
      </w:r>
      <w:r w:rsidR="00C750E7">
        <w:rPr>
          <w:rStyle w:val="Wyrnieniedelikatne"/>
          <w:lang w:val="pl-PL"/>
        </w:rPr>
        <w:t xml:space="preserve">według powiatów, w których miała siedzibę szkoła </w:t>
      </w:r>
    </w:p>
    <w:p w14:paraId="165F175C" w14:textId="227142CE" w:rsidR="00C750E7" w:rsidRDefault="000D6100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0D6100">
        <w:rPr>
          <w:noProof/>
        </w:rPr>
        <w:drawing>
          <wp:inline distT="0" distB="0" distL="0" distR="0" wp14:anchorId="03793B54" wp14:editId="72E3D4FE">
            <wp:extent cx="5760720" cy="4837849"/>
            <wp:effectExtent l="0" t="0" r="0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CF34" w14:textId="77777777" w:rsidR="00C750E7" w:rsidRPr="00733031" w:rsidRDefault="00C750E7" w:rsidP="00C750E7">
      <w:pPr>
        <w:jc w:val="center"/>
        <w:rPr>
          <w:color w:val="000000" w:themeColor="text1"/>
          <w:sz w:val="18"/>
          <w:szCs w:val="18"/>
          <w:lang w:val="pl-PL"/>
        </w:rPr>
      </w:pPr>
      <w:r w:rsidRPr="00733031">
        <w:rPr>
          <w:color w:val="000000" w:themeColor="text1"/>
          <w:sz w:val="18"/>
          <w:szCs w:val="18"/>
          <w:lang w:val="pl-PL"/>
        </w:rPr>
        <w:t xml:space="preserve">Źródło: Opracowanie własne WUP w Toruniu na podstawie formularzy konkursowych. </w:t>
      </w:r>
    </w:p>
    <w:p w14:paraId="4E8CF33A" w14:textId="77A0E5E8" w:rsidR="00C876D6" w:rsidRDefault="00C876D6" w:rsidP="00405EDC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</w:p>
    <w:p w14:paraId="72A0ECDD" w14:textId="22ABD698" w:rsidR="001B62F9" w:rsidRDefault="001B62F9" w:rsidP="00405EDC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</w:p>
    <w:p w14:paraId="355445E2" w14:textId="7D09BF92" w:rsidR="001B62F9" w:rsidRDefault="001B62F9" w:rsidP="00405EDC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</w:p>
    <w:p w14:paraId="7A074763" w14:textId="044A8AD8" w:rsidR="001B62F9" w:rsidRDefault="001B62F9" w:rsidP="00405EDC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</w:p>
    <w:p w14:paraId="3ABD26E8" w14:textId="77777777" w:rsidR="001B62F9" w:rsidRDefault="001B62F9" w:rsidP="00405EDC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</w:p>
    <w:p w14:paraId="105BE325" w14:textId="77777777" w:rsidR="00405EDC" w:rsidRPr="00405EDC" w:rsidRDefault="00405EDC" w:rsidP="00405EDC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  <w:r w:rsidRPr="00405EDC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lastRenderedPageBreak/>
        <w:t>Ocena prac konkursowych</w:t>
      </w:r>
    </w:p>
    <w:p w14:paraId="3025CB93" w14:textId="77777777" w:rsidR="00405EDC" w:rsidRDefault="00405EDC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34FF84AB" w14:textId="77777777" w:rsidR="007F3753" w:rsidRDefault="00405EDC" w:rsidP="0087700E">
      <w:p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Zgodnie z regulaminem konkursu, </w:t>
      </w:r>
      <w:r w:rsidR="00F9335F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by prace były poddane ocenie, 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n</w:t>
      </w:r>
      <w:r w:rsidR="00F9335F">
        <w:rPr>
          <w:rFonts w:ascii="Calibri" w:hAnsi="Calibri" w:cs="Calibri"/>
          <w:color w:val="000000" w:themeColor="text1"/>
          <w:sz w:val="22"/>
          <w:szCs w:val="22"/>
          <w:lang w:val="pl-PL"/>
        </w:rPr>
        <w:t>ależało spełnić główne warunki:</w:t>
      </w:r>
    </w:p>
    <w:p w14:paraId="49916BC9" w14:textId="4294DA3C" w:rsidR="00405EDC" w:rsidRDefault="00405EDC" w:rsidP="00405ED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przesłać zgłoszenie za pośrednictwem formularza internetowego w terminie </w:t>
      </w:r>
      <w:r w:rsidR="004E5114">
        <w:rPr>
          <w:rFonts w:ascii="Calibri" w:hAnsi="Calibri" w:cs="Calibri"/>
          <w:color w:val="000000" w:themeColor="text1"/>
          <w:sz w:val="22"/>
          <w:szCs w:val="22"/>
          <w:lang w:val="pl-PL"/>
        </w:rPr>
        <w:t>7 - 30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.1</w:t>
      </w:r>
      <w:r w:rsidR="004E5114">
        <w:rPr>
          <w:rFonts w:ascii="Calibri" w:hAnsi="Calibri" w:cs="Calibri"/>
          <w:color w:val="000000" w:themeColor="text1"/>
          <w:sz w:val="22"/>
          <w:szCs w:val="22"/>
          <w:lang w:val="pl-PL"/>
        </w:rPr>
        <w:t>0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.20</w:t>
      </w:r>
      <w:r w:rsidR="004E5114">
        <w:rPr>
          <w:rFonts w:ascii="Calibri" w:hAnsi="Calibri" w:cs="Calibri"/>
          <w:color w:val="000000" w:themeColor="text1"/>
          <w:sz w:val="22"/>
          <w:szCs w:val="22"/>
          <w:lang w:val="pl-PL"/>
        </w:rPr>
        <w:t>20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r.; </w:t>
      </w:r>
    </w:p>
    <w:p w14:paraId="6AE0EBCA" w14:textId="77777777" w:rsidR="00405EDC" w:rsidRDefault="00405EDC" w:rsidP="00405ED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nie przekroczyć liczby dopuszczalnych znaków w opisie wymarzonego zawodu (maksymalnie 1000 znaków ze spacjami);</w:t>
      </w:r>
    </w:p>
    <w:p w14:paraId="51C28231" w14:textId="77777777" w:rsidR="00405EDC" w:rsidRPr="00DA2639" w:rsidRDefault="00405EDC" w:rsidP="00405ED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DA2639">
        <w:rPr>
          <w:rFonts w:ascii="Calibri" w:hAnsi="Calibri" w:cs="Calibri"/>
          <w:color w:val="000000" w:themeColor="text1"/>
          <w:sz w:val="22"/>
          <w:szCs w:val="22"/>
          <w:lang w:val="pl-PL"/>
        </w:rPr>
        <w:t>dostarczyć podpisane oświadczenie rodzica/opiekuna prawnego.</w:t>
      </w:r>
    </w:p>
    <w:p w14:paraId="424859E1" w14:textId="77777777" w:rsidR="007B625D" w:rsidRPr="0045013B" w:rsidRDefault="007B625D" w:rsidP="0045013B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</w:pPr>
    </w:p>
    <w:p w14:paraId="455DD576" w14:textId="77777777" w:rsidR="0045013B" w:rsidRDefault="0045013B" w:rsidP="0045013B">
      <w:pPr>
        <w:pStyle w:val="Default"/>
        <w:spacing w:after="16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Jury w składzie: </w:t>
      </w:r>
    </w:p>
    <w:p w14:paraId="3BD2E0CA" w14:textId="77777777" w:rsidR="0045013B" w:rsidRDefault="0045013B" w:rsidP="00F9335F">
      <w:pPr>
        <w:pStyle w:val="Default"/>
        <w:spacing w:after="12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- Mariola Wilmanowicz – Kierownik Wydziału Badań i Analiz WUP w Toruniu, </w:t>
      </w:r>
    </w:p>
    <w:p w14:paraId="240685D1" w14:textId="3466CD8C" w:rsidR="0045013B" w:rsidRDefault="0045013B" w:rsidP="00F9335F">
      <w:pPr>
        <w:pStyle w:val="Default"/>
        <w:spacing w:after="12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19F4">
        <w:rPr>
          <w:sz w:val="22"/>
          <w:szCs w:val="22"/>
        </w:rPr>
        <w:t>Marzena Fabisiak</w:t>
      </w:r>
      <w:r>
        <w:rPr>
          <w:sz w:val="22"/>
          <w:szCs w:val="22"/>
        </w:rPr>
        <w:t xml:space="preserve"> –</w:t>
      </w:r>
      <w:r w:rsidR="00A713D3">
        <w:rPr>
          <w:sz w:val="22"/>
          <w:szCs w:val="22"/>
        </w:rPr>
        <w:t xml:space="preserve"> </w:t>
      </w:r>
      <w:r w:rsidR="004E5114">
        <w:rPr>
          <w:sz w:val="22"/>
          <w:szCs w:val="22"/>
        </w:rPr>
        <w:t xml:space="preserve">Główny </w:t>
      </w:r>
      <w:r>
        <w:rPr>
          <w:sz w:val="22"/>
          <w:szCs w:val="22"/>
        </w:rPr>
        <w:t>Specjalista</w:t>
      </w:r>
      <w:r w:rsidR="00DD19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Wydziale Badań i Analiz WUP w Toruniu, </w:t>
      </w:r>
    </w:p>
    <w:p w14:paraId="29487400" w14:textId="5EDE681C" w:rsidR="0045013B" w:rsidRDefault="0045013B" w:rsidP="00F9335F">
      <w:pPr>
        <w:pStyle w:val="Default"/>
        <w:spacing w:after="120" w:line="288" w:lineRule="auto"/>
        <w:rPr>
          <w:sz w:val="22"/>
          <w:szCs w:val="22"/>
        </w:rPr>
      </w:pPr>
      <w:r>
        <w:rPr>
          <w:sz w:val="22"/>
          <w:szCs w:val="22"/>
        </w:rPr>
        <w:t>-</w:t>
      </w:r>
      <w:r w:rsidR="004E5114">
        <w:rPr>
          <w:sz w:val="22"/>
          <w:szCs w:val="22"/>
        </w:rPr>
        <w:t xml:space="preserve"> Joanna Cywińska </w:t>
      </w:r>
      <w:r>
        <w:rPr>
          <w:sz w:val="22"/>
          <w:szCs w:val="22"/>
        </w:rPr>
        <w:t>–</w:t>
      </w:r>
      <w:r w:rsidR="004E5114">
        <w:rPr>
          <w:sz w:val="22"/>
          <w:szCs w:val="22"/>
        </w:rPr>
        <w:t xml:space="preserve"> Specjalista </w:t>
      </w:r>
      <w:r>
        <w:rPr>
          <w:sz w:val="22"/>
          <w:szCs w:val="22"/>
        </w:rPr>
        <w:t xml:space="preserve">w Wydziale Badań i Analiz WUP w Toruniu. </w:t>
      </w:r>
    </w:p>
    <w:p w14:paraId="5B96EC01" w14:textId="77777777" w:rsidR="0045013B" w:rsidRDefault="0045013B" w:rsidP="00F9335F">
      <w:pPr>
        <w:pStyle w:val="Default"/>
        <w:spacing w:after="12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oceniało prace w trzech kategoriach: </w:t>
      </w:r>
    </w:p>
    <w:p w14:paraId="47E8D18F" w14:textId="77777777" w:rsidR="00F9335F" w:rsidRDefault="0045013B" w:rsidP="00F9335F">
      <w:pPr>
        <w:pStyle w:val="Default"/>
        <w:numPr>
          <w:ilvl w:val="0"/>
          <w:numId w:val="2"/>
        </w:numPr>
        <w:spacing w:after="12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zgodność treści z tematem konkursu – 0-2 pkt. </w:t>
      </w:r>
    </w:p>
    <w:p w14:paraId="49BC23B4" w14:textId="77777777" w:rsidR="00F9335F" w:rsidRDefault="0045013B" w:rsidP="00F9335F">
      <w:pPr>
        <w:pStyle w:val="Default"/>
        <w:numPr>
          <w:ilvl w:val="0"/>
          <w:numId w:val="2"/>
        </w:numPr>
        <w:spacing w:after="120" w:line="288" w:lineRule="auto"/>
        <w:rPr>
          <w:sz w:val="22"/>
          <w:szCs w:val="22"/>
        </w:rPr>
      </w:pPr>
      <w:r w:rsidRPr="00F9335F">
        <w:rPr>
          <w:sz w:val="22"/>
          <w:szCs w:val="22"/>
        </w:rPr>
        <w:t xml:space="preserve">znajomość zawodu (zakres obowiązków, czynności, wymagane kompetencje, ścieżka kariery, ocena własnych kompetencji) – 0-3 pkt. </w:t>
      </w:r>
    </w:p>
    <w:p w14:paraId="51B2988A" w14:textId="77777777" w:rsidR="0045013B" w:rsidRPr="00F9335F" w:rsidRDefault="0045013B" w:rsidP="00F9335F">
      <w:pPr>
        <w:pStyle w:val="Default"/>
        <w:numPr>
          <w:ilvl w:val="0"/>
          <w:numId w:val="2"/>
        </w:numPr>
        <w:spacing w:after="120" w:line="288" w:lineRule="auto"/>
        <w:rPr>
          <w:sz w:val="22"/>
          <w:szCs w:val="22"/>
        </w:rPr>
      </w:pPr>
      <w:r w:rsidRPr="00F9335F">
        <w:rPr>
          <w:color w:val="000000" w:themeColor="text1"/>
          <w:sz w:val="22"/>
          <w:szCs w:val="22"/>
        </w:rPr>
        <w:t>stylistyka wypowiedzi – 0-2 pkt.</w:t>
      </w:r>
    </w:p>
    <w:p w14:paraId="404BBEB3" w14:textId="3AE8F3AF" w:rsidR="00160A25" w:rsidRPr="00A314FC" w:rsidRDefault="00354988" w:rsidP="00126B0E">
      <w:pPr>
        <w:jc w:val="both"/>
        <w:rPr>
          <w:rFonts w:cstheme="minorHAnsi"/>
          <w:sz w:val="22"/>
          <w:szCs w:val="22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>Wybrano 1</w:t>
      </w:r>
      <w:r w:rsidR="00A12485">
        <w:rPr>
          <w:rFonts w:ascii="Calibri" w:hAnsi="Calibri" w:cs="Calibri"/>
          <w:color w:val="000000" w:themeColor="text1"/>
          <w:sz w:val="22"/>
          <w:szCs w:val="22"/>
          <w:lang w:val="pl-PL"/>
        </w:rPr>
        <w:t>7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laureatów konkursu oraz 1</w:t>
      </w:r>
      <w:r w:rsidR="00A12485">
        <w:rPr>
          <w:rFonts w:ascii="Calibri" w:hAnsi="Calibri" w:cs="Calibri"/>
          <w:color w:val="000000" w:themeColor="text1"/>
          <w:sz w:val="22"/>
          <w:szCs w:val="22"/>
          <w:lang w:val="pl-PL"/>
        </w:rPr>
        <w:t>8</w:t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osób, którym przyznano wyróżnienia. </w:t>
      </w:r>
      <w:bookmarkStart w:id="0" w:name="_GoBack"/>
      <w:bookmarkEnd w:id="0"/>
    </w:p>
    <w:p w14:paraId="11B03807" w14:textId="77777777" w:rsidR="00ED0FAC" w:rsidRPr="00A314FC" w:rsidRDefault="00ED0FAC" w:rsidP="00E86CDD">
      <w:pPr>
        <w:pStyle w:val="Akapitzlist"/>
        <w:ind w:left="426"/>
        <w:jc w:val="both"/>
        <w:rPr>
          <w:rFonts w:cstheme="minorHAnsi"/>
          <w:i/>
          <w:color w:val="000000" w:themeColor="text1"/>
          <w:sz w:val="24"/>
          <w:szCs w:val="24"/>
          <w:lang w:val="pl-PL"/>
        </w:rPr>
      </w:pPr>
    </w:p>
    <w:sectPr w:rsidR="00ED0FAC" w:rsidRPr="00A314FC" w:rsidSect="003F6144">
      <w:foot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9249" w14:textId="77777777" w:rsidR="00DD5D61" w:rsidRDefault="00DD5D61" w:rsidP="00733031">
      <w:pPr>
        <w:spacing w:after="0" w:line="240" w:lineRule="auto"/>
      </w:pPr>
      <w:r>
        <w:separator/>
      </w:r>
    </w:p>
  </w:endnote>
  <w:endnote w:type="continuationSeparator" w:id="0">
    <w:p w14:paraId="4104980F" w14:textId="77777777" w:rsidR="00DD5D61" w:rsidRDefault="00DD5D61" w:rsidP="0073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34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FB029F" w14:textId="77777777" w:rsidR="00DD5D61" w:rsidRDefault="00DD5D61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E5563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Strona</w:t>
        </w:r>
        <w:proofErr w:type="spellEnd"/>
      </w:p>
    </w:sdtContent>
  </w:sdt>
  <w:p w14:paraId="2CA03B05" w14:textId="77777777" w:rsidR="00DD5D61" w:rsidRDefault="00DD5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09E29" w14:textId="77777777" w:rsidR="00DD5D61" w:rsidRDefault="00DD5D61" w:rsidP="00733031">
      <w:pPr>
        <w:spacing w:after="0" w:line="240" w:lineRule="auto"/>
      </w:pPr>
      <w:r>
        <w:separator/>
      </w:r>
    </w:p>
  </w:footnote>
  <w:footnote w:type="continuationSeparator" w:id="0">
    <w:p w14:paraId="5F567029" w14:textId="77777777" w:rsidR="00DD5D61" w:rsidRDefault="00DD5D61" w:rsidP="00733031">
      <w:pPr>
        <w:spacing w:after="0" w:line="240" w:lineRule="auto"/>
      </w:pPr>
      <w:r>
        <w:continuationSeparator/>
      </w:r>
    </w:p>
  </w:footnote>
  <w:footnote w:id="1">
    <w:p w14:paraId="2925818D" w14:textId="77777777" w:rsidR="00DD5D61" w:rsidRPr="0064047E" w:rsidRDefault="00DD5D61" w:rsidP="00DC3740">
      <w:pPr>
        <w:pStyle w:val="Tekstprzypisudolnego"/>
        <w:jc w:val="both"/>
        <w:rPr>
          <w:color w:val="000000" w:themeColor="text1"/>
          <w:lang w:val="pl-PL"/>
        </w:rPr>
      </w:pPr>
      <w:r w:rsidRPr="0064047E">
        <w:rPr>
          <w:rStyle w:val="Odwoanieprzypisudolnego"/>
          <w:color w:val="000000" w:themeColor="text1"/>
        </w:rPr>
        <w:footnoteRef/>
      </w:r>
      <w:r w:rsidRPr="0064047E">
        <w:rPr>
          <w:color w:val="000000" w:themeColor="text1"/>
          <w:lang w:val="pl-PL"/>
        </w:rPr>
        <w:t xml:space="preserve"> Zawody wymienione przez </w:t>
      </w:r>
      <w:r>
        <w:rPr>
          <w:color w:val="000000" w:themeColor="text1"/>
          <w:lang w:val="pl-PL"/>
        </w:rPr>
        <w:t>uczniów</w:t>
      </w:r>
      <w:r w:rsidRPr="0064047E">
        <w:rPr>
          <w:color w:val="000000" w:themeColor="text1"/>
          <w:lang w:val="pl-PL"/>
        </w:rPr>
        <w:t xml:space="preserve"> biorących udział w konkursie zostały zaklasyfikowane według Klasyfikacji Zawodów i Specjalności. Klasyfikacja Zawodów i Specjalności uwzględnia rozporządzenie Ministra Edukacji Narodowej z dnia 13 marca 2017 r. w sprawie klasyfikacji zawodów szkolnictwa zawodowego.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8C6"/>
    <w:multiLevelType w:val="hybridMultilevel"/>
    <w:tmpl w:val="8128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6A1"/>
    <w:multiLevelType w:val="hybridMultilevel"/>
    <w:tmpl w:val="6B2A9F66"/>
    <w:lvl w:ilvl="0" w:tplc="E0C0CD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755"/>
    <w:multiLevelType w:val="hybridMultilevel"/>
    <w:tmpl w:val="4DC86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340A"/>
    <w:multiLevelType w:val="hybridMultilevel"/>
    <w:tmpl w:val="320C8646"/>
    <w:lvl w:ilvl="0" w:tplc="27428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5068E"/>
    <w:multiLevelType w:val="hybridMultilevel"/>
    <w:tmpl w:val="4680F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B557A"/>
    <w:multiLevelType w:val="hybridMultilevel"/>
    <w:tmpl w:val="CB0C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5058"/>
    <w:multiLevelType w:val="hybridMultilevel"/>
    <w:tmpl w:val="0658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85176"/>
    <w:multiLevelType w:val="hybridMultilevel"/>
    <w:tmpl w:val="1952D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466C9"/>
    <w:multiLevelType w:val="hybridMultilevel"/>
    <w:tmpl w:val="E66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B2777"/>
    <w:multiLevelType w:val="hybridMultilevel"/>
    <w:tmpl w:val="114E59C0"/>
    <w:lvl w:ilvl="0" w:tplc="2E7EFF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2A3353"/>
    <w:multiLevelType w:val="hybridMultilevel"/>
    <w:tmpl w:val="02DE7AB8"/>
    <w:lvl w:ilvl="0" w:tplc="55D8A75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216A4"/>
    <w:multiLevelType w:val="hybridMultilevel"/>
    <w:tmpl w:val="BA583B78"/>
    <w:lvl w:ilvl="0" w:tplc="0B180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E39DF"/>
    <w:multiLevelType w:val="hybridMultilevel"/>
    <w:tmpl w:val="77FEE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90A72"/>
    <w:multiLevelType w:val="hybridMultilevel"/>
    <w:tmpl w:val="6A5826F8"/>
    <w:lvl w:ilvl="0" w:tplc="573AA4C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712F5B"/>
    <w:multiLevelType w:val="hybridMultilevel"/>
    <w:tmpl w:val="F71ED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F109E"/>
    <w:multiLevelType w:val="hybridMultilevel"/>
    <w:tmpl w:val="D7B01F7C"/>
    <w:lvl w:ilvl="0" w:tplc="CB286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412547"/>
    <w:multiLevelType w:val="hybridMultilevel"/>
    <w:tmpl w:val="89808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11"/>
  </w:num>
  <w:num w:numId="9">
    <w:abstractNumId w:val="15"/>
  </w:num>
  <w:num w:numId="10">
    <w:abstractNumId w:val="1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16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E"/>
    <w:rsid w:val="0000168A"/>
    <w:rsid w:val="0000524A"/>
    <w:rsid w:val="000138F5"/>
    <w:rsid w:val="000153C1"/>
    <w:rsid w:val="00031FD9"/>
    <w:rsid w:val="00040D45"/>
    <w:rsid w:val="00046498"/>
    <w:rsid w:val="0006758E"/>
    <w:rsid w:val="00073C96"/>
    <w:rsid w:val="00095095"/>
    <w:rsid w:val="00097FDC"/>
    <w:rsid w:val="000B2442"/>
    <w:rsid w:val="000D48E5"/>
    <w:rsid w:val="000D6100"/>
    <w:rsid w:val="000F7C24"/>
    <w:rsid w:val="00116041"/>
    <w:rsid w:val="00121D72"/>
    <w:rsid w:val="0012289E"/>
    <w:rsid w:val="00126B0E"/>
    <w:rsid w:val="00130803"/>
    <w:rsid w:val="001335DE"/>
    <w:rsid w:val="00142349"/>
    <w:rsid w:val="0015218A"/>
    <w:rsid w:val="00154E2B"/>
    <w:rsid w:val="001604FD"/>
    <w:rsid w:val="00160A25"/>
    <w:rsid w:val="00161D69"/>
    <w:rsid w:val="0016332B"/>
    <w:rsid w:val="00171A53"/>
    <w:rsid w:val="00182943"/>
    <w:rsid w:val="0018468F"/>
    <w:rsid w:val="00193642"/>
    <w:rsid w:val="001B62F9"/>
    <w:rsid w:val="001C380E"/>
    <w:rsid w:val="001D42E9"/>
    <w:rsid w:val="001E7630"/>
    <w:rsid w:val="00203749"/>
    <w:rsid w:val="00226EEA"/>
    <w:rsid w:val="00241E9A"/>
    <w:rsid w:val="0024445B"/>
    <w:rsid w:val="0024506D"/>
    <w:rsid w:val="002652C4"/>
    <w:rsid w:val="00275A64"/>
    <w:rsid w:val="0028047B"/>
    <w:rsid w:val="00291907"/>
    <w:rsid w:val="00293DE4"/>
    <w:rsid w:val="0029681E"/>
    <w:rsid w:val="002A6052"/>
    <w:rsid w:val="002A6638"/>
    <w:rsid w:val="002B1110"/>
    <w:rsid w:val="002C337E"/>
    <w:rsid w:val="002C5746"/>
    <w:rsid w:val="002C6812"/>
    <w:rsid w:val="002E5563"/>
    <w:rsid w:val="002F4E3B"/>
    <w:rsid w:val="003106DE"/>
    <w:rsid w:val="00314F2C"/>
    <w:rsid w:val="003246FA"/>
    <w:rsid w:val="0033337B"/>
    <w:rsid w:val="00351490"/>
    <w:rsid w:val="00354988"/>
    <w:rsid w:val="003608D9"/>
    <w:rsid w:val="003647D5"/>
    <w:rsid w:val="0037368A"/>
    <w:rsid w:val="00387B96"/>
    <w:rsid w:val="003A57EC"/>
    <w:rsid w:val="003B43E7"/>
    <w:rsid w:val="003C6872"/>
    <w:rsid w:val="003C7969"/>
    <w:rsid w:val="003D1983"/>
    <w:rsid w:val="003F6144"/>
    <w:rsid w:val="00405EDC"/>
    <w:rsid w:val="00410AA4"/>
    <w:rsid w:val="00413649"/>
    <w:rsid w:val="00415354"/>
    <w:rsid w:val="004250AF"/>
    <w:rsid w:val="004331B0"/>
    <w:rsid w:val="0044424A"/>
    <w:rsid w:val="0045013B"/>
    <w:rsid w:val="00450466"/>
    <w:rsid w:val="00455322"/>
    <w:rsid w:val="004845E6"/>
    <w:rsid w:val="00487B23"/>
    <w:rsid w:val="0049076F"/>
    <w:rsid w:val="00491FFC"/>
    <w:rsid w:val="004B0DEC"/>
    <w:rsid w:val="004B1963"/>
    <w:rsid w:val="004B4270"/>
    <w:rsid w:val="004C3C54"/>
    <w:rsid w:val="004C533C"/>
    <w:rsid w:val="004D184D"/>
    <w:rsid w:val="004D56F5"/>
    <w:rsid w:val="004E5114"/>
    <w:rsid w:val="004F0297"/>
    <w:rsid w:val="004F1672"/>
    <w:rsid w:val="005029C6"/>
    <w:rsid w:val="00506630"/>
    <w:rsid w:val="00510546"/>
    <w:rsid w:val="00511340"/>
    <w:rsid w:val="00527C6D"/>
    <w:rsid w:val="00533893"/>
    <w:rsid w:val="005452E3"/>
    <w:rsid w:val="005623DD"/>
    <w:rsid w:val="00580B4C"/>
    <w:rsid w:val="005832AC"/>
    <w:rsid w:val="00587600"/>
    <w:rsid w:val="00590B21"/>
    <w:rsid w:val="0059323C"/>
    <w:rsid w:val="00593AA9"/>
    <w:rsid w:val="00595531"/>
    <w:rsid w:val="0059561A"/>
    <w:rsid w:val="005A15B2"/>
    <w:rsid w:val="005A1798"/>
    <w:rsid w:val="005C052E"/>
    <w:rsid w:val="005D3840"/>
    <w:rsid w:val="005D53D8"/>
    <w:rsid w:val="005F28E5"/>
    <w:rsid w:val="005F4821"/>
    <w:rsid w:val="005F4F13"/>
    <w:rsid w:val="00601AF2"/>
    <w:rsid w:val="006069DF"/>
    <w:rsid w:val="00607092"/>
    <w:rsid w:val="00623293"/>
    <w:rsid w:val="00630C28"/>
    <w:rsid w:val="00632D96"/>
    <w:rsid w:val="0064047E"/>
    <w:rsid w:val="00643E4B"/>
    <w:rsid w:val="00663DA1"/>
    <w:rsid w:val="006B2685"/>
    <w:rsid w:val="006B4FDE"/>
    <w:rsid w:val="006B54F0"/>
    <w:rsid w:val="006C292F"/>
    <w:rsid w:val="006C2D2B"/>
    <w:rsid w:val="006D5BE0"/>
    <w:rsid w:val="006E15F4"/>
    <w:rsid w:val="006E28C9"/>
    <w:rsid w:val="006E51AF"/>
    <w:rsid w:val="006E65E6"/>
    <w:rsid w:val="006F0492"/>
    <w:rsid w:val="00705BF6"/>
    <w:rsid w:val="00706C93"/>
    <w:rsid w:val="007114B4"/>
    <w:rsid w:val="00716417"/>
    <w:rsid w:val="00733031"/>
    <w:rsid w:val="00737738"/>
    <w:rsid w:val="00737B36"/>
    <w:rsid w:val="007460A5"/>
    <w:rsid w:val="00747B55"/>
    <w:rsid w:val="0076028A"/>
    <w:rsid w:val="00763E65"/>
    <w:rsid w:val="00774F0F"/>
    <w:rsid w:val="007B4070"/>
    <w:rsid w:val="007B625D"/>
    <w:rsid w:val="007C52F8"/>
    <w:rsid w:val="007D24FE"/>
    <w:rsid w:val="007D26A8"/>
    <w:rsid w:val="007D282E"/>
    <w:rsid w:val="007D35F9"/>
    <w:rsid w:val="007D4BA6"/>
    <w:rsid w:val="007D549B"/>
    <w:rsid w:val="007E5952"/>
    <w:rsid w:val="007E75A4"/>
    <w:rsid w:val="007F0D41"/>
    <w:rsid w:val="007F3753"/>
    <w:rsid w:val="007F736D"/>
    <w:rsid w:val="0080179A"/>
    <w:rsid w:val="00802AB2"/>
    <w:rsid w:val="00815A23"/>
    <w:rsid w:val="008223B7"/>
    <w:rsid w:val="008223BA"/>
    <w:rsid w:val="00845F73"/>
    <w:rsid w:val="00874E52"/>
    <w:rsid w:val="0087688F"/>
    <w:rsid w:val="0087700E"/>
    <w:rsid w:val="008926A9"/>
    <w:rsid w:val="008B1A75"/>
    <w:rsid w:val="008B7AC7"/>
    <w:rsid w:val="008B7ED5"/>
    <w:rsid w:val="008D24FF"/>
    <w:rsid w:val="008D3680"/>
    <w:rsid w:val="008E4E82"/>
    <w:rsid w:val="008F0C0E"/>
    <w:rsid w:val="008F3BC6"/>
    <w:rsid w:val="008F3C53"/>
    <w:rsid w:val="00904043"/>
    <w:rsid w:val="00907ED6"/>
    <w:rsid w:val="00920136"/>
    <w:rsid w:val="009220E5"/>
    <w:rsid w:val="0092551C"/>
    <w:rsid w:val="009274FC"/>
    <w:rsid w:val="00932934"/>
    <w:rsid w:val="009330FE"/>
    <w:rsid w:val="00964DDF"/>
    <w:rsid w:val="0096757B"/>
    <w:rsid w:val="009727EB"/>
    <w:rsid w:val="00977E5E"/>
    <w:rsid w:val="00993978"/>
    <w:rsid w:val="009947BA"/>
    <w:rsid w:val="009A2866"/>
    <w:rsid w:val="009A7D97"/>
    <w:rsid w:val="009C4A3C"/>
    <w:rsid w:val="009C6BEC"/>
    <w:rsid w:val="009E4739"/>
    <w:rsid w:val="009F2D27"/>
    <w:rsid w:val="00A07F98"/>
    <w:rsid w:val="00A10BBE"/>
    <w:rsid w:val="00A12485"/>
    <w:rsid w:val="00A314FC"/>
    <w:rsid w:val="00A40D85"/>
    <w:rsid w:val="00A52AD6"/>
    <w:rsid w:val="00A57537"/>
    <w:rsid w:val="00A65EC4"/>
    <w:rsid w:val="00A66860"/>
    <w:rsid w:val="00A713D3"/>
    <w:rsid w:val="00A739E7"/>
    <w:rsid w:val="00A90EBB"/>
    <w:rsid w:val="00AC2A38"/>
    <w:rsid w:val="00AC6BA6"/>
    <w:rsid w:val="00B05466"/>
    <w:rsid w:val="00B10F1A"/>
    <w:rsid w:val="00B17226"/>
    <w:rsid w:val="00B21A74"/>
    <w:rsid w:val="00B2465F"/>
    <w:rsid w:val="00B247E9"/>
    <w:rsid w:val="00B41388"/>
    <w:rsid w:val="00B43886"/>
    <w:rsid w:val="00B67FB4"/>
    <w:rsid w:val="00B70765"/>
    <w:rsid w:val="00B80FD0"/>
    <w:rsid w:val="00B92998"/>
    <w:rsid w:val="00BA42C7"/>
    <w:rsid w:val="00BA5F19"/>
    <w:rsid w:val="00BC2A32"/>
    <w:rsid w:val="00BC5AF6"/>
    <w:rsid w:val="00BE55CD"/>
    <w:rsid w:val="00C14039"/>
    <w:rsid w:val="00C458CC"/>
    <w:rsid w:val="00C567D9"/>
    <w:rsid w:val="00C57478"/>
    <w:rsid w:val="00C63936"/>
    <w:rsid w:val="00C73E59"/>
    <w:rsid w:val="00C750E7"/>
    <w:rsid w:val="00C8752F"/>
    <w:rsid w:val="00C876D6"/>
    <w:rsid w:val="00C95479"/>
    <w:rsid w:val="00CB2A92"/>
    <w:rsid w:val="00CB5809"/>
    <w:rsid w:val="00CD4D46"/>
    <w:rsid w:val="00CD7512"/>
    <w:rsid w:val="00CD7DB6"/>
    <w:rsid w:val="00CE1522"/>
    <w:rsid w:val="00CF71BC"/>
    <w:rsid w:val="00D0425A"/>
    <w:rsid w:val="00D36572"/>
    <w:rsid w:val="00D410B3"/>
    <w:rsid w:val="00D43704"/>
    <w:rsid w:val="00D43A68"/>
    <w:rsid w:val="00D467A3"/>
    <w:rsid w:val="00D62820"/>
    <w:rsid w:val="00D85484"/>
    <w:rsid w:val="00D90783"/>
    <w:rsid w:val="00D91088"/>
    <w:rsid w:val="00DA2639"/>
    <w:rsid w:val="00DA6D8C"/>
    <w:rsid w:val="00DC3740"/>
    <w:rsid w:val="00DD19F4"/>
    <w:rsid w:val="00DD5D61"/>
    <w:rsid w:val="00DD72CE"/>
    <w:rsid w:val="00DF2EC0"/>
    <w:rsid w:val="00DF6A7C"/>
    <w:rsid w:val="00DF7761"/>
    <w:rsid w:val="00E05BBF"/>
    <w:rsid w:val="00E06398"/>
    <w:rsid w:val="00E07554"/>
    <w:rsid w:val="00E1491C"/>
    <w:rsid w:val="00E20D74"/>
    <w:rsid w:val="00E26D0C"/>
    <w:rsid w:val="00E34547"/>
    <w:rsid w:val="00E5286E"/>
    <w:rsid w:val="00E5376A"/>
    <w:rsid w:val="00E62174"/>
    <w:rsid w:val="00E62AEE"/>
    <w:rsid w:val="00E67D21"/>
    <w:rsid w:val="00E86CDD"/>
    <w:rsid w:val="00E96763"/>
    <w:rsid w:val="00EA0673"/>
    <w:rsid w:val="00EB6EE9"/>
    <w:rsid w:val="00EC272C"/>
    <w:rsid w:val="00ED05FA"/>
    <w:rsid w:val="00ED0FAC"/>
    <w:rsid w:val="00EE018B"/>
    <w:rsid w:val="00EE24D5"/>
    <w:rsid w:val="00EF0A47"/>
    <w:rsid w:val="00F0360B"/>
    <w:rsid w:val="00F0728B"/>
    <w:rsid w:val="00F172AE"/>
    <w:rsid w:val="00F54018"/>
    <w:rsid w:val="00F5543B"/>
    <w:rsid w:val="00F676DA"/>
    <w:rsid w:val="00F751E1"/>
    <w:rsid w:val="00F9335F"/>
    <w:rsid w:val="00F95358"/>
    <w:rsid w:val="00FA266D"/>
    <w:rsid w:val="00FA2981"/>
    <w:rsid w:val="00FB4C20"/>
    <w:rsid w:val="00FC03BD"/>
    <w:rsid w:val="00FD44D1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AA62"/>
  <w15:docId w15:val="{DEE5669F-0C8A-465B-BC80-E851298A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A5A5A" w:themeColor="text1" w:themeTint="A5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D97"/>
  </w:style>
  <w:style w:type="paragraph" w:styleId="Nagwek1">
    <w:name w:val="heading 1"/>
    <w:basedOn w:val="Normalny"/>
    <w:next w:val="Normalny"/>
    <w:link w:val="Nagwek1Znak"/>
    <w:uiPriority w:val="9"/>
    <w:qFormat/>
    <w:rsid w:val="009A7D9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7D9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7D9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D9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D9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D9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D9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D9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D9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D9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7D9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A7D9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D9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D9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D9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D9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D9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D9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7D97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9A7D97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A7D9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9A7D97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D97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9A7D97"/>
    <w:rPr>
      <w:b/>
      <w:bCs/>
      <w:spacing w:val="0"/>
    </w:rPr>
  </w:style>
  <w:style w:type="character" w:styleId="Uwydatnienie">
    <w:name w:val="Emphasis"/>
    <w:uiPriority w:val="20"/>
    <w:qFormat/>
    <w:rsid w:val="009A7D9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9A7D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7D9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A7D97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A7D97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D9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D9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9A7D97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9A7D97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9A7D9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9A7D9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9A7D9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7D97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03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031"/>
  </w:style>
  <w:style w:type="character" w:styleId="Odwoanieprzypisudolnego">
    <w:name w:val="footnote reference"/>
    <w:basedOn w:val="Domylnaczcionkaakapitu"/>
    <w:uiPriority w:val="99"/>
    <w:semiHidden/>
    <w:unhideWhenUsed/>
    <w:rsid w:val="0073303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F0A4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F0A47"/>
    <w:rPr>
      <w:color w:val="800080"/>
      <w:u w:val="single"/>
    </w:rPr>
  </w:style>
  <w:style w:type="paragraph" w:customStyle="1" w:styleId="xl105">
    <w:name w:val="xl105"/>
    <w:basedOn w:val="Normalny"/>
    <w:rsid w:val="00EF0A4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paragraph" w:customStyle="1" w:styleId="xl106">
    <w:name w:val="xl106"/>
    <w:basedOn w:val="Normalny"/>
    <w:rsid w:val="00EF0A4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993300"/>
      <w:sz w:val="24"/>
      <w:szCs w:val="24"/>
      <w:lang w:val="pl-PL" w:eastAsia="pl-PL" w:bidi="ar-SA"/>
    </w:rPr>
  </w:style>
  <w:style w:type="paragraph" w:customStyle="1" w:styleId="xl107">
    <w:name w:val="xl107"/>
    <w:basedOn w:val="Normalny"/>
    <w:rsid w:val="00EF0A47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val="pl-PL" w:eastAsia="pl-PL" w:bidi="ar-SA"/>
    </w:rPr>
  </w:style>
  <w:style w:type="paragraph" w:customStyle="1" w:styleId="xl108">
    <w:name w:val="xl108"/>
    <w:basedOn w:val="Normalny"/>
    <w:rsid w:val="00EF0A4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109">
    <w:name w:val="xl109"/>
    <w:basedOn w:val="Normalny"/>
    <w:rsid w:val="00EF0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993300"/>
      <w:sz w:val="24"/>
      <w:szCs w:val="24"/>
      <w:lang w:val="pl-PL" w:eastAsia="pl-PL" w:bidi="ar-SA"/>
    </w:rPr>
  </w:style>
  <w:style w:type="paragraph" w:customStyle="1" w:styleId="xl110">
    <w:name w:val="xl110"/>
    <w:basedOn w:val="Normalny"/>
    <w:rsid w:val="00EF0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val="pl-PL" w:eastAsia="pl-PL" w:bidi="ar-SA"/>
    </w:rPr>
  </w:style>
  <w:style w:type="paragraph" w:customStyle="1" w:styleId="xl111">
    <w:name w:val="xl111"/>
    <w:basedOn w:val="Normalny"/>
    <w:rsid w:val="00EF0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112">
    <w:name w:val="xl112"/>
    <w:basedOn w:val="Normalny"/>
    <w:rsid w:val="00EF0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113">
    <w:name w:val="xl113"/>
    <w:basedOn w:val="Normalny"/>
    <w:rsid w:val="00EF0A4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993300"/>
      <w:sz w:val="24"/>
      <w:szCs w:val="24"/>
      <w:lang w:val="pl-PL" w:eastAsia="pl-PL" w:bidi="ar-SA"/>
    </w:rPr>
  </w:style>
  <w:style w:type="paragraph" w:customStyle="1" w:styleId="xl114">
    <w:name w:val="xl114"/>
    <w:basedOn w:val="Normalny"/>
    <w:rsid w:val="00EF0A47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115">
    <w:name w:val="xl115"/>
    <w:basedOn w:val="Normalny"/>
    <w:rsid w:val="00EF0A4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116">
    <w:name w:val="xl116"/>
    <w:basedOn w:val="Normalny"/>
    <w:rsid w:val="00EF0A47"/>
    <w:pP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117">
    <w:name w:val="xl117"/>
    <w:basedOn w:val="Normalny"/>
    <w:rsid w:val="00EF0A47"/>
    <w:pP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118">
    <w:name w:val="xl118"/>
    <w:basedOn w:val="Normalny"/>
    <w:rsid w:val="00EF0A47"/>
    <w:pPr>
      <w:pBdr>
        <w:bottom w:val="single" w:sz="4" w:space="0" w:color="FFFFFF"/>
      </w:pBd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119">
    <w:name w:val="xl119"/>
    <w:basedOn w:val="Normalny"/>
    <w:rsid w:val="00EF0A47"/>
    <w:pPr>
      <w:pBdr>
        <w:top w:val="single" w:sz="4" w:space="0" w:color="FFFFFF"/>
      </w:pBd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DD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2CE"/>
  </w:style>
  <w:style w:type="paragraph" w:styleId="Stopka">
    <w:name w:val="footer"/>
    <w:basedOn w:val="Normalny"/>
    <w:link w:val="StopkaZnak"/>
    <w:uiPriority w:val="99"/>
    <w:unhideWhenUsed/>
    <w:rsid w:val="00DD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2CE"/>
  </w:style>
  <w:style w:type="paragraph" w:customStyle="1" w:styleId="xl75">
    <w:name w:val="xl75"/>
    <w:basedOn w:val="Normalny"/>
    <w:rsid w:val="00A65E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paragraph" w:customStyle="1" w:styleId="xl76">
    <w:name w:val="xl76"/>
    <w:basedOn w:val="Normalny"/>
    <w:rsid w:val="00A65EC4"/>
    <w:pPr>
      <w:pBdr>
        <w:top w:val="single" w:sz="4" w:space="0" w:color="FFFFFF"/>
      </w:pBd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77">
    <w:name w:val="xl77"/>
    <w:basedOn w:val="Normalny"/>
    <w:rsid w:val="00A65EC4"/>
    <w:pP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78">
    <w:name w:val="xl78"/>
    <w:basedOn w:val="Normalny"/>
    <w:rsid w:val="00A65EC4"/>
    <w:pPr>
      <w:pBdr>
        <w:bottom w:val="single" w:sz="4" w:space="0" w:color="FFFFFF"/>
      </w:pBd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79">
    <w:name w:val="xl79"/>
    <w:basedOn w:val="Normalny"/>
    <w:rsid w:val="00A65EC4"/>
    <w:pPr>
      <w:shd w:val="clear" w:color="000000" w:fill="37609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val="pl-PL" w:eastAsia="pl-PL" w:bidi="ar-SA"/>
    </w:rPr>
  </w:style>
  <w:style w:type="paragraph" w:customStyle="1" w:styleId="xl80">
    <w:name w:val="xl80"/>
    <w:basedOn w:val="Normalny"/>
    <w:rsid w:val="00A65EC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1">
    <w:name w:val="xl81"/>
    <w:basedOn w:val="Normalny"/>
    <w:rsid w:val="00A65EC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2">
    <w:name w:val="xl82"/>
    <w:basedOn w:val="Normalny"/>
    <w:rsid w:val="00A65EC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3">
    <w:name w:val="xl83"/>
    <w:basedOn w:val="Normalny"/>
    <w:rsid w:val="00A6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4">
    <w:name w:val="xl84"/>
    <w:basedOn w:val="Normalny"/>
    <w:rsid w:val="00A6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5">
    <w:name w:val="xl85"/>
    <w:basedOn w:val="Normalny"/>
    <w:rsid w:val="00A6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6">
    <w:name w:val="xl86"/>
    <w:basedOn w:val="Normalny"/>
    <w:rsid w:val="00A65EC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7">
    <w:name w:val="xl87"/>
    <w:basedOn w:val="Normalny"/>
    <w:rsid w:val="00A65EC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paragraph" w:customStyle="1" w:styleId="xl88">
    <w:name w:val="xl88"/>
    <w:basedOn w:val="Normalny"/>
    <w:rsid w:val="00A65EC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auto"/>
      <w:sz w:val="24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4F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4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BF6CB-1913-401C-B4C6-78F7EED1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1495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Wojewódzki Urząd Pracy w Toruniu</dc:creator>
  <cp:lastModifiedBy>Joanna Cywińska</cp:lastModifiedBy>
  <cp:revision>7</cp:revision>
  <cp:lastPrinted>2019-11-28T13:17:00Z</cp:lastPrinted>
  <dcterms:created xsi:type="dcterms:W3CDTF">2020-12-23T08:28:00Z</dcterms:created>
  <dcterms:modified xsi:type="dcterms:W3CDTF">2021-06-18T05:38:00Z</dcterms:modified>
</cp:coreProperties>
</file>