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D13B7" w14:textId="18D50719" w:rsidR="00B837FB" w:rsidRDefault="00A3503D" w:rsidP="00CD6F69">
      <w:pPr>
        <w:pStyle w:val="Default"/>
        <w:jc w:val="center"/>
        <w:rPr>
          <w:rFonts w:ascii="Times New Roman" w:hAnsi="Times New Roman" w:cs="Times New Roman"/>
          <w:b/>
          <w:sz w:val="44"/>
          <w:szCs w:val="44"/>
        </w:rPr>
      </w:pPr>
      <w:r w:rsidRPr="001B044B">
        <w:rPr>
          <w:rFonts w:ascii="Times New Roman" w:hAnsi="Times New Roman" w:cs="Times New Roman"/>
          <w:b/>
          <w:noProof/>
          <w:sz w:val="28"/>
          <w:szCs w:val="28"/>
          <w:lang w:eastAsia="pl-PL"/>
        </w:rPr>
        <mc:AlternateContent>
          <mc:Choice Requires="wps">
            <w:drawing>
              <wp:anchor distT="0" distB="0" distL="114300" distR="114300" simplePos="0" relativeHeight="251657728" behindDoc="0" locked="0" layoutInCell="1" allowOverlap="1" wp14:anchorId="792CCFD7" wp14:editId="0DA25789">
                <wp:simplePos x="0" y="0"/>
                <wp:positionH relativeFrom="column">
                  <wp:posOffset>-557530</wp:posOffset>
                </wp:positionH>
                <wp:positionV relativeFrom="paragraph">
                  <wp:posOffset>-129540</wp:posOffset>
                </wp:positionV>
                <wp:extent cx="6353175" cy="99060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BF3FB" w14:textId="38668144" w:rsidR="00077745" w:rsidRPr="00B837FB" w:rsidRDefault="00077745" w:rsidP="00896F1A">
                            <w:pPr>
                              <w:pStyle w:val="Tekstpodstawowy"/>
                              <w:tabs>
                                <w:tab w:val="left" w:pos="0"/>
                              </w:tabs>
                              <w:spacing w:line="240" w:lineRule="auto"/>
                              <w:jc w:val="both"/>
                              <w:rPr>
                                <w:rFonts w:ascii="Arial" w:hAnsi="Arial" w:cs="Arial"/>
                                <w:sz w:val="18"/>
                                <w:szCs w:val="18"/>
                                <w:u w:val="single"/>
                              </w:rPr>
                            </w:pPr>
                            <w:r>
                              <w:rPr>
                                <w:noProof/>
                              </w:rPr>
                              <w:drawing>
                                <wp:inline distT="0" distB="0" distL="0" distR="0" wp14:anchorId="4F79CC92" wp14:editId="5DDA5CDA">
                                  <wp:extent cx="6170295" cy="708660"/>
                                  <wp:effectExtent l="0" t="0" r="1905" b="0"/>
                                  <wp:docPr id="3" name="Obraz 3"/>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0295" cy="7086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CCFD7" id="_x0000_t202" coordsize="21600,21600" o:spt="202" path="m,l,21600r21600,l21600,xe">
                <v:stroke joinstyle="miter"/>
                <v:path gradientshapeok="t" o:connecttype="rect"/>
              </v:shapetype>
              <v:shape id="Text Box 2" o:spid="_x0000_s1026" type="#_x0000_t202" style="position:absolute;left:0;text-align:left;margin-left:-43.9pt;margin-top:-10.2pt;width:500.25pt;height: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" stroked="f">
                <v:textbox>
                  <w:txbxContent>
                    <w:p w14:paraId="487BF3FB" w14:textId="38668144" w:rsidR="00077745" w:rsidRPr="00B837FB" w:rsidRDefault="00077745" w:rsidP="00896F1A">
                      <w:pPr>
                        <w:pStyle w:val="Tekstpodstawowy"/>
                        <w:tabs>
                          <w:tab w:val="left" w:pos="0"/>
                        </w:tabs>
                        <w:spacing w:line="240" w:lineRule="auto"/>
                        <w:jc w:val="both"/>
                        <w:rPr>
                          <w:rFonts w:ascii="Arial" w:hAnsi="Arial" w:cs="Arial"/>
                          <w:sz w:val="18"/>
                          <w:szCs w:val="18"/>
                          <w:u w:val="single"/>
                        </w:rPr>
                      </w:pPr>
                      <w:r>
                        <w:rPr>
                          <w:noProof/>
                        </w:rPr>
                        <w:drawing>
                          <wp:inline distT="0" distB="0" distL="0" distR="0" wp14:anchorId="4F79CC92" wp14:editId="5DDA5CDA">
                            <wp:extent cx="6170295" cy="708660"/>
                            <wp:effectExtent l="0" t="0" r="1905" b="0"/>
                            <wp:docPr id="3" name="Obraz 3"/>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0295" cy="708660"/>
                                    </a:xfrm>
                                    <a:prstGeom prst="rect">
                                      <a:avLst/>
                                    </a:prstGeom>
                                    <a:noFill/>
                                    <a:ln>
                                      <a:noFill/>
                                    </a:ln>
                                  </pic:spPr>
                                </pic:pic>
                              </a:graphicData>
                            </a:graphic>
                          </wp:inline>
                        </w:drawing>
                      </w:r>
                    </w:p>
                  </w:txbxContent>
                </v:textbox>
                <w10:wrap type="square"/>
              </v:shape>
            </w:pict>
          </mc:Fallback>
        </mc:AlternateContent>
      </w:r>
      <w:r w:rsidR="00E3390D">
        <w:rPr>
          <w:sz w:val="22"/>
          <w:szCs w:val="22"/>
        </w:rPr>
        <w:t xml:space="preserve"> </w:t>
      </w:r>
    </w:p>
    <w:p w14:paraId="280A4898" w14:textId="77777777" w:rsidR="000F3E8B" w:rsidRDefault="000F3E8B" w:rsidP="00E11CB2">
      <w:pPr>
        <w:pStyle w:val="Default"/>
        <w:jc w:val="center"/>
        <w:rPr>
          <w:rFonts w:ascii="Times New Roman" w:hAnsi="Times New Roman" w:cs="Times New Roman"/>
          <w:b/>
          <w:sz w:val="44"/>
          <w:szCs w:val="44"/>
        </w:rPr>
      </w:pPr>
    </w:p>
    <w:p w14:paraId="2D8FC563" w14:textId="77777777" w:rsidR="00E11CB2" w:rsidRPr="000F3E8B" w:rsidRDefault="00E11CB2" w:rsidP="00E11CB2">
      <w:pPr>
        <w:pStyle w:val="Default"/>
        <w:jc w:val="center"/>
        <w:rPr>
          <w:rFonts w:ascii="Times New Roman" w:hAnsi="Times New Roman" w:cs="Times New Roman"/>
          <w:b/>
          <w:sz w:val="40"/>
          <w:szCs w:val="40"/>
        </w:rPr>
      </w:pPr>
      <w:r w:rsidRPr="000F3E8B">
        <w:rPr>
          <w:rFonts w:ascii="Times New Roman" w:hAnsi="Times New Roman" w:cs="Times New Roman"/>
          <w:b/>
          <w:sz w:val="40"/>
          <w:szCs w:val="40"/>
        </w:rPr>
        <w:t>Wojewódzki Urząd Pracy w Toruniu</w:t>
      </w:r>
    </w:p>
    <w:p w14:paraId="7F943C74" w14:textId="77777777" w:rsidR="00E11CB2" w:rsidRPr="000F3E8B" w:rsidRDefault="00E11CB2" w:rsidP="00E11CB2">
      <w:pPr>
        <w:pStyle w:val="Default"/>
        <w:jc w:val="center"/>
        <w:rPr>
          <w:rFonts w:ascii="Times New Roman" w:hAnsi="Times New Roman" w:cs="Times New Roman"/>
          <w:b/>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8886"/>
      </w:tblGrid>
      <w:tr w:rsidR="00E11CB2" w:rsidRPr="007E7C97" w14:paraId="0999435A" w14:textId="77777777" w:rsidTr="00702F53">
        <w:trPr>
          <w:trHeight w:val="735"/>
        </w:trPr>
        <w:tc>
          <w:tcPr>
            <w:tcW w:w="8886" w:type="dxa"/>
          </w:tcPr>
          <w:p w14:paraId="74E03801" w14:textId="77777777" w:rsidR="00E11CB2" w:rsidRPr="00707CBF" w:rsidRDefault="00E11CB2" w:rsidP="00702F53">
            <w:pPr>
              <w:pStyle w:val="Default"/>
              <w:spacing w:line="360" w:lineRule="auto"/>
              <w:rPr>
                <w:rFonts w:ascii="Times New Roman" w:hAnsi="Times New Roman" w:cs="Times New Roman"/>
                <w:b/>
                <w:bCs/>
                <w:sz w:val="16"/>
                <w:szCs w:val="16"/>
              </w:rPr>
            </w:pPr>
          </w:p>
          <w:p w14:paraId="58D186F5" w14:textId="77777777" w:rsidR="00361BD1" w:rsidRPr="008C7E60" w:rsidRDefault="00876596" w:rsidP="009D5910">
            <w:pPr>
              <w:pStyle w:val="Default"/>
              <w:spacing w:line="276" w:lineRule="auto"/>
              <w:jc w:val="center"/>
              <w:rPr>
                <w:rFonts w:ascii="Times New Roman" w:hAnsi="Times New Roman" w:cs="Times New Roman"/>
                <w:b/>
                <w:bCs/>
                <w:sz w:val="32"/>
                <w:szCs w:val="32"/>
              </w:rPr>
            </w:pPr>
            <w:r w:rsidRPr="008C7E60">
              <w:rPr>
                <w:rFonts w:ascii="Times New Roman" w:hAnsi="Times New Roman" w:cs="Times New Roman"/>
                <w:b/>
                <w:bCs/>
                <w:sz w:val="32"/>
                <w:szCs w:val="32"/>
              </w:rPr>
              <w:t>Informacja</w:t>
            </w:r>
            <w:r w:rsidR="00E11CB2" w:rsidRPr="008C7E60">
              <w:rPr>
                <w:rFonts w:ascii="Times New Roman" w:hAnsi="Times New Roman" w:cs="Times New Roman"/>
                <w:b/>
                <w:bCs/>
                <w:sz w:val="32"/>
                <w:szCs w:val="32"/>
              </w:rPr>
              <w:t xml:space="preserve"> o naborze wniosków </w:t>
            </w:r>
          </w:p>
          <w:p w14:paraId="793343EF" w14:textId="77777777" w:rsidR="000F3E8B" w:rsidRPr="008C7E60" w:rsidRDefault="00707CBF" w:rsidP="009D5910">
            <w:pPr>
              <w:pStyle w:val="Default"/>
              <w:spacing w:line="276" w:lineRule="auto"/>
              <w:jc w:val="center"/>
              <w:rPr>
                <w:rFonts w:ascii="Times New Roman" w:hAnsi="Times New Roman" w:cs="Times New Roman"/>
                <w:b/>
                <w:bCs/>
                <w:sz w:val="26"/>
                <w:szCs w:val="26"/>
              </w:rPr>
            </w:pPr>
            <w:r w:rsidRPr="008C7E60">
              <w:rPr>
                <w:rFonts w:ascii="Times New Roman" w:hAnsi="Times New Roman" w:cs="Times New Roman"/>
                <w:b/>
                <w:sz w:val="26"/>
                <w:szCs w:val="26"/>
              </w:rPr>
              <w:t>o dofinansowanie projekt</w:t>
            </w:r>
            <w:r w:rsidR="00085E1B" w:rsidRPr="008C7E60">
              <w:rPr>
                <w:rFonts w:ascii="Times New Roman" w:hAnsi="Times New Roman" w:cs="Times New Roman"/>
                <w:b/>
                <w:sz w:val="26"/>
                <w:szCs w:val="26"/>
              </w:rPr>
              <w:t>ów</w:t>
            </w:r>
            <w:r w:rsidRPr="008C7E60">
              <w:rPr>
                <w:rFonts w:ascii="Times New Roman" w:hAnsi="Times New Roman" w:cs="Times New Roman"/>
                <w:b/>
                <w:sz w:val="26"/>
                <w:szCs w:val="26"/>
              </w:rPr>
              <w:t xml:space="preserve"> PUP współfinansowanych ze środków EFS w ramach </w:t>
            </w:r>
            <w:r w:rsidR="00361BD1" w:rsidRPr="008C7E60">
              <w:rPr>
                <w:rFonts w:ascii="Times New Roman" w:hAnsi="Times New Roman" w:cs="Times New Roman"/>
                <w:b/>
                <w:bCs/>
                <w:sz w:val="26"/>
                <w:szCs w:val="26"/>
              </w:rPr>
              <w:t xml:space="preserve">Regionalnego Programu Operacyjnego Województwa </w:t>
            </w:r>
          </w:p>
          <w:p w14:paraId="3EC22D59" w14:textId="77777777" w:rsidR="000F3E8B" w:rsidRPr="008C7E60" w:rsidRDefault="00361BD1" w:rsidP="009D5910">
            <w:pPr>
              <w:pStyle w:val="Default"/>
              <w:spacing w:line="276" w:lineRule="auto"/>
              <w:jc w:val="center"/>
              <w:rPr>
                <w:rFonts w:ascii="Times New Roman" w:hAnsi="Times New Roman" w:cs="Times New Roman"/>
                <w:b/>
                <w:bCs/>
                <w:sz w:val="26"/>
                <w:szCs w:val="26"/>
              </w:rPr>
            </w:pPr>
            <w:r w:rsidRPr="008C7E60">
              <w:rPr>
                <w:rFonts w:ascii="Times New Roman" w:hAnsi="Times New Roman" w:cs="Times New Roman"/>
                <w:b/>
                <w:bCs/>
                <w:sz w:val="26"/>
                <w:szCs w:val="26"/>
              </w:rPr>
              <w:t>Kujawsko-Pomorskiego na lata 2014-2020</w:t>
            </w:r>
            <w:r w:rsidR="000F3E8B" w:rsidRPr="008C7E60">
              <w:rPr>
                <w:rFonts w:ascii="Times New Roman" w:hAnsi="Times New Roman" w:cs="Times New Roman"/>
                <w:b/>
                <w:bCs/>
                <w:sz w:val="26"/>
                <w:szCs w:val="26"/>
              </w:rPr>
              <w:t xml:space="preserve"> </w:t>
            </w:r>
          </w:p>
          <w:p w14:paraId="3A527D2F" w14:textId="5CD3DECD" w:rsidR="000957A7" w:rsidRDefault="008136C1">
            <w:pPr>
              <w:pStyle w:val="Default"/>
              <w:spacing w:line="276" w:lineRule="auto"/>
              <w:jc w:val="center"/>
              <w:rPr>
                <w:rFonts w:ascii="Times New Roman" w:hAnsi="Times New Roman" w:cs="Times New Roman"/>
                <w:b/>
                <w:bCs/>
                <w:sz w:val="32"/>
                <w:szCs w:val="32"/>
              </w:rPr>
            </w:pPr>
            <w:r w:rsidRPr="008C7E60">
              <w:rPr>
                <w:rFonts w:ascii="Times New Roman" w:hAnsi="Times New Roman" w:cs="Times New Roman"/>
                <w:b/>
                <w:bCs/>
                <w:sz w:val="26"/>
                <w:szCs w:val="26"/>
              </w:rPr>
              <w:t xml:space="preserve">nr </w:t>
            </w:r>
            <w:r w:rsidR="00CD6F69" w:rsidRPr="008C7E60">
              <w:rPr>
                <w:rFonts w:ascii="Times New Roman" w:hAnsi="Times New Roman" w:cs="Times New Roman"/>
                <w:b/>
                <w:bCs/>
                <w:sz w:val="26"/>
                <w:szCs w:val="26"/>
              </w:rPr>
              <w:t>RPKP.08.01.00-IP.01-04-005/21</w:t>
            </w:r>
          </w:p>
        </w:tc>
      </w:tr>
      <w:tr w:rsidR="00E11CB2" w:rsidRPr="000F3E8B" w14:paraId="432157F2" w14:textId="77777777" w:rsidTr="00702F53">
        <w:trPr>
          <w:trHeight w:val="304"/>
        </w:trPr>
        <w:tc>
          <w:tcPr>
            <w:tcW w:w="8886" w:type="dxa"/>
          </w:tcPr>
          <w:p w14:paraId="57B98DEA" w14:textId="77777777" w:rsidR="00E11CB2" w:rsidRPr="000F3E8B" w:rsidRDefault="00E11CB2" w:rsidP="00876596">
            <w:pPr>
              <w:pStyle w:val="Default"/>
              <w:spacing w:line="360" w:lineRule="auto"/>
              <w:rPr>
                <w:rFonts w:ascii="Times New Roman" w:hAnsi="Times New Roman" w:cs="Times New Roman"/>
                <w:b/>
                <w:i/>
                <w:sz w:val="22"/>
                <w:szCs w:val="22"/>
              </w:rPr>
            </w:pPr>
          </w:p>
          <w:p w14:paraId="04862905" w14:textId="77777777" w:rsidR="00E11CB2" w:rsidRPr="000F3E8B" w:rsidRDefault="00E10B26" w:rsidP="00A85D73">
            <w:pPr>
              <w:pStyle w:val="Default"/>
              <w:spacing w:line="360" w:lineRule="auto"/>
              <w:rPr>
                <w:rFonts w:ascii="Times New Roman" w:hAnsi="Times New Roman" w:cs="Times New Roman"/>
                <w:b/>
                <w:i/>
                <w:sz w:val="22"/>
                <w:szCs w:val="22"/>
              </w:rPr>
            </w:pPr>
            <w:r w:rsidRPr="000F3E8B">
              <w:rPr>
                <w:rFonts w:ascii="Times New Roman" w:hAnsi="Times New Roman" w:cs="Times New Roman"/>
                <w:b/>
                <w:i/>
                <w:sz w:val="22"/>
                <w:szCs w:val="22"/>
              </w:rPr>
              <w:t>Oś priorytetowa 8</w:t>
            </w:r>
            <w:r w:rsidR="00E11CB2" w:rsidRPr="000F3E8B">
              <w:rPr>
                <w:rFonts w:ascii="Times New Roman" w:hAnsi="Times New Roman" w:cs="Times New Roman"/>
                <w:b/>
                <w:i/>
                <w:sz w:val="22"/>
                <w:szCs w:val="22"/>
              </w:rPr>
              <w:t xml:space="preserve"> </w:t>
            </w:r>
          </w:p>
          <w:p w14:paraId="29E06495" w14:textId="77777777" w:rsidR="00E11CB2" w:rsidRPr="000F3E8B" w:rsidRDefault="00E10B26" w:rsidP="00A85D73">
            <w:pPr>
              <w:pStyle w:val="Default"/>
              <w:spacing w:line="360" w:lineRule="auto"/>
              <w:rPr>
                <w:rFonts w:ascii="Times New Roman" w:hAnsi="Times New Roman" w:cs="Times New Roman"/>
                <w:i/>
                <w:sz w:val="22"/>
                <w:szCs w:val="22"/>
              </w:rPr>
            </w:pPr>
            <w:r w:rsidRPr="000F3E8B">
              <w:rPr>
                <w:rFonts w:ascii="Times New Roman" w:hAnsi="Times New Roman" w:cs="Times New Roman"/>
                <w:i/>
                <w:sz w:val="22"/>
                <w:szCs w:val="22"/>
              </w:rPr>
              <w:t xml:space="preserve">Aktywni </w:t>
            </w:r>
            <w:r w:rsidR="00E11CB2" w:rsidRPr="000F3E8B">
              <w:rPr>
                <w:rFonts w:ascii="Times New Roman" w:hAnsi="Times New Roman" w:cs="Times New Roman"/>
                <w:i/>
                <w:sz w:val="22"/>
                <w:szCs w:val="22"/>
              </w:rPr>
              <w:t xml:space="preserve"> na rynku pracy</w:t>
            </w:r>
          </w:p>
          <w:p w14:paraId="207F71B6" w14:textId="77777777" w:rsidR="00876596" w:rsidRPr="000F3E8B" w:rsidRDefault="00876596" w:rsidP="00702F53">
            <w:pPr>
              <w:pStyle w:val="Default"/>
              <w:spacing w:line="360" w:lineRule="auto"/>
              <w:jc w:val="center"/>
              <w:rPr>
                <w:rFonts w:ascii="Times New Roman" w:hAnsi="Times New Roman" w:cs="Times New Roman"/>
                <w:i/>
                <w:sz w:val="16"/>
                <w:szCs w:val="16"/>
              </w:rPr>
            </w:pPr>
          </w:p>
          <w:p w14:paraId="543A14D4" w14:textId="77777777" w:rsidR="00876596" w:rsidRPr="000F3E8B" w:rsidRDefault="00876596" w:rsidP="00A85D73">
            <w:pPr>
              <w:pStyle w:val="Default"/>
              <w:spacing w:line="360" w:lineRule="auto"/>
              <w:rPr>
                <w:rFonts w:ascii="Times New Roman" w:hAnsi="Times New Roman" w:cs="Times New Roman"/>
                <w:b/>
                <w:i/>
                <w:sz w:val="22"/>
                <w:szCs w:val="22"/>
              </w:rPr>
            </w:pPr>
            <w:r w:rsidRPr="000F3E8B">
              <w:rPr>
                <w:rFonts w:ascii="Times New Roman" w:hAnsi="Times New Roman" w:cs="Times New Roman"/>
                <w:b/>
                <w:i/>
                <w:sz w:val="22"/>
                <w:szCs w:val="22"/>
              </w:rPr>
              <w:t>P</w:t>
            </w:r>
            <w:r w:rsidR="000F3E8B">
              <w:rPr>
                <w:rFonts w:ascii="Times New Roman" w:hAnsi="Times New Roman" w:cs="Times New Roman"/>
                <w:b/>
                <w:i/>
                <w:sz w:val="22"/>
                <w:szCs w:val="22"/>
              </w:rPr>
              <w:t>r</w:t>
            </w:r>
            <w:r w:rsidRPr="000F3E8B">
              <w:rPr>
                <w:rFonts w:ascii="Times New Roman" w:hAnsi="Times New Roman" w:cs="Times New Roman"/>
                <w:b/>
                <w:i/>
                <w:sz w:val="22"/>
                <w:szCs w:val="22"/>
              </w:rPr>
              <w:t>iorytet Inwestycyjny 8i</w:t>
            </w:r>
          </w:p>
          <w:p w14:paraId="533DEE51" w14:textId="77777777" w:rsidR="00876596" w:rsidRPr="000F3E8B" w:rsidRDefault="00876596" w:rsidP="00A85D73">
            <w:pPr>
              <w:pStyle w:val="Default"/>
              <w:spacing w:line="360" w:lineRule="auto"/>
              <w:jc w:val="both"/>
              <w:rPr>
                <w:rFonts w:ascii="Times New Roman" w:hAnsi="Times New Roman" w:cs="Times New Roman"/>
                <w:i/>
                <w:sz w:val="22"/>
                <w:szCs w:val="22"/>
              </w:rPr>
            </w:pPr>
            <w:r w:rsidRPr="000F3E8B">
              <w:rPr>
                <w:rFonts w:ascii="Times New Roman" w:hAnsi="Times New Roman" w:cs="Times New Roman"/>
                <w:i/>
                <w:sz w:val="22"/>
                <w:szCs w:val="22"/>
              </w:rPr>
              <w:t xml:space="preserve"> Dostęp do zatrudnienia dla osób poszukujących pracy i osób biernych zawodowo, w tym długotrwale bezrobotnych oraz oddalonych od rynku pracy, także poprzez lokalne inicjatywy na rzecz zatrudnienia oraz wspieranie mobilności pracowników</w:t>
            </w:r>
          </w:p>
          <w:p w14:paraId="09EC8972" w14:textId="77777777" w:rsidR="00876596" w:rsidRPr="000F3E8B" w:rsidRDefault="00876596" w:rsidP="00876596">
            <w:pPr>
              <w:pStyle w:val="Default"/>
              <w:spacing w:line="360" w:lineRule="auto"/>
              <w:jc w:val="center"/>
              <w:rPr>
                <w:rFonts w:ascii="Times New Roman" w:hAnsi="Times New Roman" w:cs="Times New Roman"/>
                <w:i/>
                <w:sz w:val="16"/>
                <w:szCs w:val="16"/>
              </w:rPr>
            </w:pPr>
          </w:p>
          <w:p w14:paraId="5261A318" w14:textId="20B46046" w:rsidR="00876596" w:rsidRPr="000F3E8B" w:rsidRDefault="00876596" w:rsidP="00A85D73">
            <w:pPr>
              <w:pStyle w:val="Default"/>
              <w:spacing w:line="360" w:lineRule="auto"/>
              <w:jc w:val="both"/>
              <w:rPr>
                <w:rFonts w:ascii="Times New Roman" w:hAnsi="Times New Roman" w:cs="Times New Roman"/>
                <w:i/>
                <w:sz w:val="22"/>
                <w:szCs w:val="22"/>
              </w:rPr>
            </w:pPr>
            <w:r w:rsidRPr="000F3E8B">
              <w:rPr>
                <w:rFonts w:ascii="Times New Roman" w:hAnsi="Times New Roman" w:cs="Times New Roman"/>
                <w:b/>
                <w:i/>
                <w:sz w:val="22"/>
                <w:szCs w:val="22"/>
              </w:rPr>
              <w:t>Cel szczegółowy działania:</w:t>
            </w:r>
            <w:r w:rsidRPr="000F3E8B">
              <w:rPr>
                <w:rFonts w:ascii="Times New Roman" w:hAnsi="Times New Roman" w:cs="Times New Roman"/>
                <w:i/>
                <w:sz w:val="22"/>
                <w:szCs w:val="22"/>
              </w:rPr>
              <w:t xml:space="preserve"> zwiększenie zatrudnienia osób powyżej 29 r.ż. znajdujących się w</w:t>
            </w:r>
            <w:r w:rsidR="000F3E8B">
              <w:rPr>
                <w:rFonts w:ascii="Times New Roman" w:hAnsi="Times New Roman" w:cs="Times New Roman"/>
                <w:i/>
                <w:sz w:val="22"/>
                <w:szCs w:val="22"/>
              </w:rPr>
              <w:t> </w:t>
            </w:r>
            <w:r w:rsidRPr="000F3E8B">
              <w:rPr>
                <w:rFonts w:ascii="Times New Roman" w:hAnsi="Times New Roman" w:cs="Times New Roman"/>
                <w:i/>
                <w:sz w:val="22"/>
                <w:szCs w:val="22"/>
              </w:rPr>
              <w:t xml:space="preserve">trudnej sytuacji na rynku pracy, </w:t>
            </w:r>
            <w:r w:rsidRPr="00DA38F5">
              <w:rPr>
                <w:rFonts w:ascii="Times New Roman" w:hAnsi="Times New Roman" w:cs="Times New Roman"/>
                <w:i/>
                <w:sz w:val="22"/>
                <w:szCs w:val="22"/>
              </w:rPr>
              <w:t>w tym</w:t>
            </w:r>
            <w:r w:rsidRPr="000F3E8B">
              <w:rPr>
                <w:rFonts w:ascii="Times New Roman" w:hAnsi="Times New Roman" w:cs="Times New Roman"/>
                <w:i/>
                <w:sz w:val="22"/>
                <w:szCs w:val="22"/>
              </w:rPr>
              <w:t xml:space="preserve"> osób powyżej 50 </w:t>
            </w:r>
            <w:r w:rsidR="000F3E8B">
              <w:rPr>
                <w:rFonts w:ascii="Times New Roman" w:hAnsi="Times New Roman" w:cs="Times New Roman"/>
                <w:i/>
                <w:sz w:val="22"/>
                <w:szCs w:val="22"/>
              </w:rPr>
              <w:t>r.</w:t>
            </w:r>
            <w:r w:rsidR="00E46D2E">
              <w:rPr>
                <w:rFonts w:ascii="Times New Roman" w:hAnsi="Times New Roman" w:cs="Times New Roman"/>
                <w:i/>
                <w:sz w:val="22"/>
                <w:szCs w:val="22"/>
              </w:rPr>
              <w:t>ż</w:t>
            </w:r>
            <w:r w:rsidR="000F3E8B">
              <w:rPr>
                <w:rFonts w:ascii="Times New Roman" w:hAnsi="Times New Roman" w:cs="Times New Roman"/>
                <w:i/>
                <w:sz w:val="22"/>
                <w:szCs w:val="22"/>
              </w:rPr>
              <w:t>.</w:t>
            </w:r>
            <w:r w:rsidRPr="000F3E8B">
              <w:rPr>
                <w:rFonts w:ascii="Times New Roman" w:hAnsi="Times New Roman" w:cs="Times New Roman"/>
                <w:i/>
                <w:sz w:val="22"/>
                <w:szCs w:val="22"/>
              </w:rPr>
              <w:t>, osób z</w:t>
            </w:r>
            <w:r w:rsidR="000F3E8B">
              <w:rPr>
                <w:rFonts w:ascii="Times New Roman" w:hAnsi="Times New Roman" w:cs="Times New Roman"/>
                <w:i/>
                <w:sz w:val="22"/>
                <w:szCs w:val="22"/>
              </w:rPr>
              <w:t> </w:t>
            </w:r>
            <w:r w:rsidRPr="000F3E8B">
              <w:rPr>
                <w:rFonts w:ascii="Times New Roman" w:hAnsi="Times New Roman" w:cs="Times New Roman"/>
                <w:i/>
                <w:sz w:val="22"/>
                <w:szCs w:val="22"/>
              </w:rPr>
              <w:t>niepełnosprawnościami, długotrwale bezrobotnych i o niskich kwalifikacjach</w:t>
            </w:r>
            <w:r w:rsidR="00BD0AF9">
              <w:rPr>
                <w:rFonts w:ascii="Times New Roman" w:hAnsi="Times New Roman" w:cs="Times New Roman"/>
                <w:i/>
                <w:sz w:val="22"/>
                <w:szCs w:val="22"/>
              </w:rPr>
              <w:t xml:space="preserve"> </w:t>
            </w:r>
            <w:r w:rsidR="00BD0AF9" w:rsidRPr="00077745">
              <w:rPr>
                <w:rFonts w:ascii="Times New Roman" w:hAnsi="Times New Roman" w:cs="Times New Roman"/>
                <w:i/>
                <w:sz w:val="22"/>
                <w:szCs w:val="22"/>
              </w:rPr>
              <w:t>oraz poprawa sytuacji zawodowej osób pracujących znajdujących się w niekorzystnej sytuacji na rynku pracy.</w:t>
            </w:r>
          </w:p>
          <w:p w14:paraId="06BAB0E8" w14:textId="77777777" w:rsidR="00876596" w:rsidRPr="000F3E8B" w:rsidRDefault="00876596" w:rsidP="00876596">
            <w:pPr>
              <w:pStyle w:val="Default"/>
              <w:spacing w:line="360" w:lineRule="auto"/>
              <w:jc w:val="center"/>
              <w:rPr>
                <w:rFonts w:ascii="Times New Roman" w:hAnsi="Times New Roman" w:cs="Times New Roman"/>
                <w:i/>
                <w:sz w:val="16"/>
                <w:szCs w:val="16"/>
              </w:rPr>
            </w:pPr>
          </w:p>
        </w:tc>
      </w:tr>
      <w:tr w:rsidR="00E11CB2" w:rsidRPr="000F3E8B" w14:paraId="720D4EF6" w14:textId="77777777" w:rsidTr="00702F53">
        <w:trPr>
          <w:trHeight w:val="260"/>
        </w:trPr>
        <w:tc>
          <w:tcPr>
            <w:tcW w:w="8886" w:type="dxa"/>
          </w:tcPr>
          <w:p w14:paraId="7137CA6F" w14:textId="77777777" w:rsidR="00E11CB2" w:rsidRPr="000F3E8B" w:rsidRDefault="00E10B26" w:rsidP="00A85D73">
            <w:pPr>
              <w:pStyle w:val="Default"/>
              <w:spacing w:line="360" w:lineRule="auto"/>
              <w:jc w:val="both"/>
              <w:rPr>
                <w:rFonts w:ascii="Times New Roman" w:hAnsi="Times New Roman" w:cs="Times New Roman"/>
                <w:b/>
                <w:bCs/>
                <w:i/>
                <w:sz w:val="22"/>
                <w:szCs w:val="22"/>
              </w:rPr>
            </w:pPr>
            <w:r w:rsidRPr="000F3E8B">
              <w:rPr>
                <w:rFonts w:ascii="Times New Roman" w:hAnsi="Times New Roman" w:cs="Times New Roman"/>
                <w:b/>
                <w:bCs/>
                <w:i/>
                <w:sz w:val="22"/>
                <w:szCs w:val="22"/>
              </w:rPr>
              <w:t>Działanie 8</w:t>
            </w:r>
            <w:r w:rsidR="00E11CB2" w:rsidRPr="000F3E8B">
              <w:rPr>
                <w:rFonts w:ascii="Times New Roman" w:hAnsi="Times New Roman" w:cs="Times New Roman"/>
                <w:b/>
                <w:bCs/>
                <w:i/>
                <w:sz w:val="22"/>
                <w:szCs w:val="22"/>
              </w:rPr>
              <w:t xml:space="preserve">.1 </w:t>
            </w:r>
          </w:p>
          <w:p w14:paraId="045DF745" w14:textId="77777777" w:rsidR="000F3E8B" w:rsidRPr="000F3E8B" w:rsidRDefault="00E10B26" w:rsidP="00A85D73">
            <w:pPr>
              <w:pStyle w:val="Default"/>
              <w:spacing w:line="360" w:lineRule="auto"/>
              <w:jc w:val="both"/>
              <w:rPr>
                <w:rFonts w:ascii="Times New Roman" w:hAnsi="Times New Roman" w:cs="Times New Roman"/>
                <w:bCs/>
                <w:i/>
                <w:sz w:val="22"/>
                <w:szCs w:val="22"/>
              </w:rPr>
            </w:pPr>
            <w:r w:rsidRPr="000F3E8B">
              <w:rPr>
                <w:rFonts w:ascii="Times New Roman" w:hAnsi="Times New Roman" w:cs="Times New Roman"/>
                <w:bCs/>
                <w:i/>
                <w:spacing w:val="-6"/>
                <w:sz w:val="22"/>
                <w:szCs w:val="22"/>
              </w:rPr>
              <w:t xml:space="preserve">Podniesienie aktywności zawodowej osób bezrobotnych poprzez działania powiatowych urzędów </w:t>
            </w:r>
            <w:r w:rsidR="00DC7F30" w:rsidRPr="000F3E8B">
              <w:rPr>
                <w:rFonts w:ascii="Times New Roman" w:hAnsi="Times New Roman" w:cs="Times New Roman"/>
                <w:bCs/>
                <w:i/>
                <w:spacing w:val="-6"/>
                <w:sz w:val="22"/>
                <w:szCs w:val="22"/>
              </w:rPr>
              <w:t xml:space="preserve"> pracy </w:t>
            </w:r>
          </w:p>
          <w:p w14:paraId="23E3B7C2" w14:textId="77777777" w:rsidR="00E11CB2" w:rsidRPr="00E46D2E" w:rsidRDefault="00E11CB2" w:rsidP="00A85D73">
            <w:pPr>
              <w:pStyle w:val="Default"/>
              <w:spacing w:line="360" w:lineRule="auto"/>
              <w:jc w:val="both"/>
              <w:rPr>
                <w:rFonts w:ascii="Times New Roman" w:hAnsi="Times New Roman" w:cs="Times New Roman"/>
                <w:b/>
                <w:sz w:val="22"/>
                <w:szCs w:val="22"/>
              </w:rPr>
            </w:pPr>
            <w:r w:rsidRPr="000F3E8B">
              <w:rPr>
                <w:rFonts w:ascii="Times New Roman" w:hAnsi="Times New Roman" w:cs="Times New Roman"/>
                <w:bCs/>
                <w:i/>
                <w:sz w:val="22"/>
                <w:szCs w:val="22"/>
              </w:rPr>
              <w:t xml:space="preserve"> </w:t>
            </w:r>
            <w:r w:rsidRPr="00E46D2E">
              <w:rPr>
                <w:rFonts w:ascii="Times New Roman" w:hAnsi="Times New Roman" w:cs="Times New Roman"/>
                <w:bCs/>
                <w:sz w:val="22"/>
                <w:szCs w:val="22"/>
              </w:rPr>
              <w:t>projekty pozakonkursowe</w:t>
            </w:r>
          </w:p>
        </w:tc>
      </w:tr>
    </w:tbl>
    <w:p w14:paraId="039B2A22" w14:textId="77777777" w:rsidR="009D5910" w:rsidRPr="00876596" w:rsidRDefault="009D5910" w:rsidP="009D5910">
      <w:pPr>
        <w:spacing w:line="360" w:lineRule="auto"/>
        <w:rPr>
          <w:b/>
          <w:bCs/>
          <w:sz w:val="22"/>
          <w:szCs w:val="22"/>
        </w:rPr>
      </w:pPr>
      <w:r>
        <w:rPr>
          <w:b/>
          <w:bCs/>
          <w:sz w:val="22"/>
          <w:szCs w:val="22"/>
        </w:rPr>
        <w:t>Regionalny</w:t>
      </w:r>
      <w:r w:rsidRPr="00876596">
        <w:rPr>
          <w:b/>
          <w:bCs/>
          <w:sz w:val="22"/>
          <w:szCs w:val="22"/>
        </w:rPr>
        <w:t xml:space="preserve"> </w:t>
      </w:r>
      <w:r>
        <w:rPr>
          <w:b/>
          <w:bCs/>
          <w:sz w:val="22"/>
          <w:szCs w:val="22"/>
        </w:rPr>
        <w:t>Program Operacyjny</w:t>
      </w:r>
      <w:r w:rsidRPr="00876596">
        <w:rPr>
          <w:b/>
          <w:bCs/>
          <w:sz w:val="22"/>
          <w:szCs w:val="22"/>
        </w:rPr>
        <w:t xml:space="preserve"> Województwa Kujawsko-Pomorskiego</w:t>
      </w:r>
      <w:r>
        <w:rPr>
          <w:b/>
          <w:bCs/>
          <w:sz w:val="22"/>
          <w:szCs w:val="22"/>
        </w:rPr>
        <w:t xml:space="preserve"> </w:t>
      </w:r>
      <w:r w:rsidRPr="00876596">
        <w:rPr>
          <w:b/>
          <w:bCs/>
          <w:sz w:val="22"/>
          <w:szCs w:val="22"/>
        </w:rPr>
        <w:t>na lata 2014-2020</w:t>
      </w:r>
    </w:p>
    <w:p w14:paraId="72AC0A14" w14:textId="77777777" w:rsidR="00E11CB2" w:rsidRDefault="00E11CB2" w:rsidP="00876596">
      <w:pPr>
        <w:rPr>
          <w:b/>
          <w:bCs/>
          <w:sz w:val="22"/>
          <w:szCs w:val="22"/>
        </w:rPr>
      </w:pPr>
    </w:p>
    <w:p w14:paraId="4D0B9627" w14:textId="13420C44" w:rsidR="00DE4588" w:rsidRDefault="00DE4588" w:rsidP="00DE4588">
      <w:pPr>
        <w:jc w:val="center"/>
        <w:rPr>
          <w:bCs/>
          <w:sz w:val="22"/>
          <w:szCs w:val="22"/>
        </w:rPr>
      </w:pPr>
      <w:r w:rsidRPr="00EA6650">
        <w:rPr>
          <w:bCs/>
          <w:sz w:val="22"/>
          <w:szCs w:val="22"/>
        </w:rPr>
        <w:t>Toruń,</w:t>
      </w:r>
      <w:r w:rsidR="00CD6F69" w:rsidRPr="00EA6650">
        <w:rPr>
          <w:bCs/>
          <w:sz w:val="22"/>
          <w:szCs w:val="22"/>
        </w:rPr>
        <w:t xml:space="preserve"> </w:t>
      </w:r>
      <w:r w:rsidR="00A17124" w:rsidRPr="00EA6650">
        <w:rPr>
          <w:bCs/>
          <w:sz w:val="22"/>
          <w:szCs w:val="22"/>
        </w:rPr>
        <w:t>27 października</w:t>
      </w:r>
      <w:r w:rsidR="00CD6F69" w:rsidRPr="00EA6650">
        <w:rPr>
          <w:bCs/>
          <w:sz w:val="22"/>
          <w:szCs w:val="22"/>
        </w:rPr>
        <w:t xml:space="preserve"> 2021</w:t>
      </w:r>
    </w:p>
    <w:p w14:paraId="466D0F01" w14:textId="77777777" w:rsidR="00CD6F69" w:rsidRPr="000F3E8B" w:rsidRDefault="00CD6F69" w:rsidP="00DE4588">
      <w:pPr>
        <w:jc w:val="center"/>
        <w:rPr>
          <w:bCs/>
          <w:sz w:val="22"/>
          <w:szCs w:val="22"/>
        </w:rPr>
      </w:pPr>
    </w:p>
    <w:p w14:paraId="508C3DCB" w14:textId="77777777" w:rsidR="000F3E8B" w:rsidRDefault="000F3E8B" w:rsidP="00876596">
      <w:pPr>
        <w:rPr>
          <w:b/>
          <w:bCs/>
          <w:sz w:val="22"/>
          <w:szCs w:val="22"/>
        </w:rPr>
      </w:pPr>
    </w:p>
    <w:p w14:paraId="2F2B769B" w14:textId="4758F046" w:rsidR="000F3E8B" w:rsidRDefault="00CD6F69" w:rsidP="00876596">
      <w:pPr>
        <w:rPr>
          <w:b/>
          <w:bCs/>
          <w:sz w:val="22"/>
          <w:szCs w:val="22"/>
        </w:rPr>
      </w:pPr>
      <w:r>
        <w:rPr>
          <w:noProof/>
        </w:rPr>
        <w:drawing>
          <wp:inline distT="0" distB="0" distL="0" distR="0" wp14:anchorId="3A069056" wp14:editId="787B3B23">
            <wp:extent cx="5759450" cy="1099820"/>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1099820"/>
                    </a:xfrm>
                    <a:prstGeom prst="rect">
                      <a:avLst/>
                    </a:prstGeom>
                    <a:noFill/>
                  </pic:spPr>
                </pic:pic>
              </a:graphicData>
            </a:graphic>
          </wp:inline>
        </w:drawing>
      </w:r>
    </w:p>
    <w:p w14:paraId="3171D454" w14:textId="77777777" w:rsidR="007B5C76" w:rsidRDefault="007B5C76" w:rsidP="00876596">
      <w:pPr>
        <w:rPr>
          <w:b/>
          <w:bCs/>
          <w:sz w:val="22"/>
          <w:szCs w:val="22"/>
        </w:rPr>
      </w:pPr>
    </w:p>
    <w:p w14:paraId="76EB60F2" w14:textId="77777777" w:rsidR="007B5C76" w:rsidRDefault="007B5C76" w:rsidP="00876596">
      <w:pPr>
        <w:rPr>
          <w:b/>
          <w:bCs/>
          <w:sz w:val="22"/>
          <w:szCs w:val="22"/>
        </w:rPr>
      </w:pPr>
    </w:p>
    <w:p w14:paraId="0F41F5B8" w14:textId="77777777" w:rsidR="007B5C76" w:rsidRDefault="007B5C76" w:rsidP="00876596">
      <w:pPr>
        <w:rPr>
          <w:b/>
          <w:bCs/>
          <w:sz w:val="22"/>
          <w:szCs w:val="22"/>
        </w:rPr>
      </w:pPr>
    </w:p>
    <w:p w14:paraId="707C54BB" w14:textId="77777777" w:rsidR="00203815" w:rsidRDefault="00203815" w:rsidP="000A3509">
      <w:pPr>
        <w:rPr>
          <w:bCs/>
          <w:sz w:val="22"/>
          <w:szCs w:val="22"/>
        </w:rPr>
      </w:pPr>
    </w:p>
    <w:p w14:paraId="6CCB6F4F" w14:textId="77777777" w:rsidR="00DE4588" w:rsidRPr="00E74DC0" w:rsidRDefault="00DE4588" w:rsidP="00DE4588">
      <w:pPr>
        <w:jc w:val="center"/>
        <w:rPr>
          <w:bCs/>
        </w:rPr>
      </w:pPr>
      <w:r w:rsidRPr="00066706">
        <w:rPr>
          <w:b/>
          <w:bCs/>
          <w:sz w:val="36"/>
          <w:szCs w:val="36"/>
        </w:rPr>
        <w:t>Wojewódzki Urząd Pracy w Toruniu</w:t>
      </w:r>
    </w:p>
    <w:p w14:paraId="537A20C2" w14:textId="77777777" w:rsidR="00DE4588" w:rsidRDefault="00DE4588" w:rsidP="00DE4588">
      <w:pPr>
        <w:jc w:val="center"/>
        <w:rPr>
          <w:b/>
          <w:bCs/>
          <w:sz w:val="36"/>
          <w:szCs w:val="36"/>
        </w:rPr>
      </w:pPr>
      <w:r>
        <w:rPr>
          <w:b/>
          <w:bCs/>
          <w:sz w:val="36"/>
          <w:szCs w:val="36"/>
        </w:rPr>
        <w:t>z</w:t>
      </w:r>
      <w:r w:rsidRPr="00066706">
        <w:rPr>
          <w:b/>
          <w:bCs/>
          <w:sz w:val="36"/>
          <w:szCs w:val="36"/>
        </w:rPr>
        <w:t>aprasza</w:t>
      </w:r>
    </w:p>
    <w:p w14:paraId="0F47A472" w14:textId="77777777" w:rsidR="00DE4588" w:rsidRPr="00215D16" w:rsidRDefault="00DE4588" w:rsidP="00DE4588">
      <w:pPr>
        <w:spacing w:line="360" w:lineRule="auto"/>
        <w:jc w:val="center"/>
        <w:rPr>
          <w:bCs/>
        </w:rPr>
      </w:pPr>
      <w:r w:rsidRPr="00215D16">
        <w:rPr>
          <w:bCs/>
        </w:rPr>
        <w:t>do składania wniosków o dofinansowanie projektów</w:t>
      </w:r>
      <w:r>
        <w:rPr>
          <w:bCs/>
        </w:rPr>
        <w:t xml:space="preserve"> </w:t>
      </w:r>
      <w:r>
        <w:t>w</w:t>
      </w:r>
      <w:r w:rsidRPr="00D84453">
        <w:t xml:space="preserve"> ramach</w:t>
      </w:r>
    </w:p>
    <w:tbl>
      <w:tblPr>
        <w:tblW w:w="0" w:type="auto"/>
        <w:tblBorders>
          <w:top w:val="nil"/>
          <w:left w:val="nil"/>
          <w:bottom w:val="nil"/>
          <w:right w:val="nil"/>
        </w:tblBorders>
        <w:tblLayout w:type="fixed"/>
        <w:tblLook w:val="0000" w:firstRow="0" w:lastRow="0" w:firstColumn="0" w:lastColumn="0" w:noHBand="0" w:noVBand="0"/>
      </w:tblPr>
      <w:tblGrid>
        <w:gridCol w:w="8886"/>
      </w:tblGrid>
      <w:tr w:rsidR="00DE4588" w:rsidRPr="00215D16" w14:paraId="3A53304A" w14:textId="77777777" w:rsidTr="00BE12C4">
        <w:trPr>
          <w:trHeight w:val="304"/>
        </w:trPr>
        <w:tc>
          <w:tcPr>
            <w:tcW w:w="8886" w:type="dxa"/>
          </w:tcPr>
          <w:p w14:paraId="4A7C6774" w14:textId="77777777" w:rsidR="00DE4588" w:rsidRPr="00876596" w:rsidRDefault="00DE4588" w:rsidP="00BE12C4">
            <w:pPr>
              <w:pStyle w:val="Default"/>
              <w:spacing w:line="360" w:lineRule="auto"/>
              <w:jc w:val="center"/>
              <w:rPr>
                <w:rFonts w:ascii="Times New Roman" w:hAnsi="Times New Roman" w:cs="Times New Roman"/>
                <w:i/>
                <w:sz w:val="20"/>
                <w:szCs w:val="20"/>
              </w:rPr>
            </w:pPr>
            <w:r w:rsidRPr="00876596">
              <w:rPr>
                <w:rFonts w:ascii="Times New Roman" w:hAnsi="Times New Roman" w:cs="Times New Roman"/>
                <w:b/>
                <w:sz w:val="20"/>
                <w:szCs w:val="20"/>
              </w:rPr>
              <w:t xml:space="preserve">Osi priorytetowej 8 </w:t>
            </w:r>
            <w:r w:rsidRPr="00876596">
              <w:rPr>
                <w:rFonts w:ascii="Times New Roman" w:hAnsi="Times New Roman" w:cs="Times New Roman"/>
                <w:i/>
                <w:sz w:val="20"/>
                <w:szCs w:val="20"/>
              </w:rPr>
              <w:t>Aktywni na rynku pracy</w:t>
            </w:r>
          </w:p>
          <w:p w14:paraId="2199B644" w14:textId="77777777" w:rsidR="00DE4588" w:rsidRPr="00876596" w:rsidRDefault="00DE4588" w:rsidP="00BE12C4">
            <w:pPr>
              <w:pStyle w:val="Default"/>
              <w:spacing w:line="360" w:lineRule="auto"/>
              <w:jc w:val="center"/>
              <w:rPr>
                <w:rFonts w:ascii="Times New Roman" w:hAnsi="Times New Roman" w:cs="Times New Roman"/>
                <w:b/>
                <w:i/>
                <w:sz w:val="20"/>
                <w:szCs w:val="20"/>
              </w:rPr>
            </w:pPr>
            <w:r w:rsidRPr="00876596">
              <w:rPr>
                <w:rFonts w:ascii="Times New Roman" w:hAnsi="Times New Roman" w:cs="Times New Roman"/>
                <w:b/>
                <w:i/>
                <w:sz w:val="20"/>
                <w:szCs w:val="20"/>
              </w:rPr>
              <w:t>P</w:t>
            </w:r>
            <w:r>
              <w:rPr>
                <w:rFonts w:ascii="Times New Roman" w:hAnsi="Times New Roman" w:cs="Times New Roman"/>
                <w:b/>
                <w:i/>
                <w:sz w:val="20"/>
                <w:szCs w:val="20"/>
              </w:rPr>
              <w:t>r</w:t>
            </w:r>
            <w:r w:rsidRPr="00876596">
              <w:rPr>
                <w:rFonts w:ascii="Times New Roman" w:hAnsi="Times New Roman" w:cs="Times New Roman"/>
                <w:b/>
                <w:i/>
                <w:sz w:val="20"/>
                <w:szCs w:val="20"/>
              </w:rPr>
              <w:t>iorytet Inwestycyjny 8i</w:t>
            </w:r>
          </w:p>
          <w:p w14:paraId="20F2227A" w14:textId="77777777" w:rsidR="00DE4588" w:rsidRPr="00876596" w:rsidRDefault="00DE4588" w:rsidP="00BE12C4">
            <w:pPr>
              <w:pStyle w:val="Default"/>
              <w:spacing w:line="360" w:lineRule="auto"/>
              <w:jc w:val="center"/>
              <w:rPr>
                <w:rFonts w:ascii="Times New Roman" w:hAnsi="Times New Roman" w:cs="Times New Roman"/>
                <w:i/>
                <w:sz w:val="20"/>
                <w:szCs w:val="20"/>
              </w:rPr>
            </w:pPr>
            <w:r w:rsidRPr="00876596">
              <w:rPr>
                <w:rFonts w:ascii="Times New Roman" w:hAnsi="Times New Roman" w:cs="Times New Roman"/>
                <w:i/>
                <w:sz w:val="20"/>
                <w:szCs w:val="20"/>
              </w:rPr>
              <w:t xml:space="preserve"> Dostęp do zatrudnienia dla osób poszukujących pracy i osób biernych zawodowo, w tym długotrwale bezrobotnych oraz oddalonych od rynku pracy, także poprzez lokalne inicjatywy na rzecz zatrudnienia oraz wspieranie mobilności pracowników</w:t>
            </w:r>
          </w:p>
          <w:p w14:paraId="042158A6" w14:textId="77777777" w:rsidR="00DE4588" w:rsidRPr="00876596" w:rsidRDefault="00DE4588" w:rsidP="00BE12C4">
            <w:pPr>
              <w:pStyle w:val="Default"/>
              <w:spacing w:line="360" w:lineRule="auto"/>
              <w:jc w:val="center"/>
              <w:rPr>
                <w:rFonts w:ascii="Times New Roman" w:hAnsi="Times New Roman" w:cs="Times New Roman"/>
                <w:i/>
                <w:sz w:val="6"/>
                <w:szCs w:val="6"/>
              </w:rPr>
            </w:pPr>
          </w:p>
          <w:p w14:paraId="0E527FDF" w14:textId="3E3CFAA0" w:rsidR="00DE4588" w:rsidRPr="00876596" w:rsidRDefault="00DE4588" w:rsidP="00BE12C4">
            <w:pPr>
              <w:pStyle w:val="Default"/>
              <w:spacing w:line="360" w:lineRule="auto"/>
              <w:jc w:val="center"/>
              <w:rPr>
                <w:rFonts w:ascii="Times New Roman" w:hAnsi="Times New Roman" w:cs="Times New Roman"/>
                <w:i/>
                <w:sz w:val="20"/>
                <w:szCs w:val="20"/>
              </w:rPr>
            </w:pPr>
            <w:r w:rsidRPr="00876596">
              <w:rPr>
                <w:rFonts w:ascii="Times New Roman" w:hAnsi="Times New Roman" w:cs="Times New Roman"/>
                <w:b/>
                <w:i/>
                <w:sz w:val="20"/>
                <w:szCs w:val="20"/>
              </w:rPr>
              <w:t>Cel szczegółowy działania:</w:t>
            </w:r>
            <w:r w:rsidRPr="00876596">
              <w:rPr>
                <w:rFonts w:ascii="Times New Roman" w:hAnsi="Times New Roman" w:cs="Times New Roman"/>
                <w:i/>
                <w:sz w:val="20"/>
                <w:szCs w:val="20"/>
              </w:rPr>
              <w:t xml:space="preserve"> zwiększenie zatrudnienia osób powyżej 29 r.ż. znajdujących się w trudnej sytuacji na rynku pracy, w tym osób powyżej 50 r</w:t>
            </w:r>
            <w:r>
              <w:rPr>
                <w:rFonts w:ascii="Times New Roman" w:hAnsi="Times New Roman" w:cs="Times New Roman"/>
                <w:i/>
                <w:sz w:val="20"/>
                <w:szCs w:val="20"/>
              </w:rPr>
              <w:t>.ż.</w:t>
            </w:r>
            <w:r w:rsidRPr="00876596">
              <w:rPr>
                <w:rFonts w:ascii="Times New Roman" w:hAnsi="Times New Roman" w:cs="Times New Roman"/>
                <w:i/>
                <w:sz w:val="20"/>
                <w:szCs w:val="20"/>
              </w:rPr>
              <w:t>, osób z niepełnosprawnościami, długotrwale bezrobotnych i o niskich kwalifikacjach</w:t>
            </w:r>
            <w:r w:rsidR="00BD0AF9">
              <w:rPr>
                <w:rFonts w:ascii="Times New Roman" w:hAnsi="Times New Roman" w:cs="Times New Roman"/>
                <w:i/>
                <w:sz w:val="20"/>
                <w:szCs w:val="20"/>
              </w:rPr>
              <w:t xml:space="preserve"> </w:t>
            </w:r>
            <w:r w:rsidR="00BD0AF9" w:rsidRPr="00EA6650">
              <w:rPr>
                <w:rFonts w:ascii="Times New Roman" w:hAnsi="Times New Roman" w:cs="Times New Roman"/>
                <w:i/>
                <w:sz w:val="20"/>
                <w:szCs w:val="20"/>
              </w:rPr>
              <w:t>oraz poprawa sytuacji zawodowej osób pracujących znajdujących się w niekorzystnej sytuacji na rynku pracy.</w:t>
            </w:r>
          </w:p>
          <w:p w14:paraId="0E003DE5" w14:textId="77777777" w:rsidR="00DE4588" w:rsidRPr="00876596" w:rsidRDefault="00DE4588" w:rsidP="00BE12C4">
            <w:pPr>
              <w:pStyle w:val="Default"/>
              <w:spacing w:line="360" w:lineRule="auto"/>
              <w:jc w:val="center"/>
              <w:rPr>
                <w:rFonts w:ascii="Times New Roman" w:hAnsi="Times New Roman" w:cs="Times New Roman"/>
                <w:sz w:val="6"/>
                <w:szCs w:val="6"/>
              </w:rPr>
            </w:pPr>
          </w:p>
        </w:tc>
      </w:tr>
      <w:tr w:rsidR="00DE4588" w:rsidRPr="00215D16" w14:paraId="10DAAF0A" w14:textId="77777777" w:rsidTr="00BE12C4">
        <w:trPr>
          <w:trHeight w:val="260"/>
        </w:trPr>
        <w:tc>
          <w:tcPr>
            <w:tcW w:w="8886" w:type="dxa"/>
          </w:tcPr>
          <w:p w14:paraId="24706645" w14:textId="77777777" w:rsidR="00DE4588" w:rsidRDefault="00DE4588" w:rsidP="00BE12C4">
            <w:pPr>
              <w:pStyle w:val="Default"/>
              <w:jc w:val="center"/>
              <w:rPr>
                <w:rFonts w:ascii="Times New Roman" w:hAnsi="Times New Roman" w:cs="Times New Roman"/>
                <w:bCs/>
                <w:i/>
                <w:sz w:val="20"/>
                <w:szCs w:val="20"/>
              </w:rPr>
            </w:pPr>
            <w:r w:rsidRPr="00876596">
              <w:rPr>
                <w:rFonts w:ascii="Times New Roman" w:hAnsi="Times New Roman" w:cs="Times New Roman"/>
                <w:b/>
                <w:bCs/>
                <w:sz w:val="20"/>
                <w:szCs w:val="20"/>
              </w:rPr>
              <w:t>Działanie 8.1</w:t>
            </w:r>
            <w:r w:rsidRPr="00876596">
              <w:rPr>
                <w:rFonts w:ascii="Times New Roman" w:hAnsi="Times New Roman" w:cs="Times New Roman"/>
                <w:bCs/>
                <w:sz w:val="20"/>
                <w:szCs w:val="20"/>
              </w:rPr>
              <w:t xml:space="preserve"> </w:t>
            </w:r>
            <w:r w:rsidRPr="00876596">
              <w:rPr>
                <w:rFonts w:ascii="Times New Roman" w:hAnsi="Times New Roman" w:cs="Times New Roman"/>
                <w:bCs/>
                <w:i/>
                <w:sz w:val="20"/>
                <w:szCs w:val="20"/>
              </w:rPr>
              <w:t>Podniesienie aktywności zawodowej osób bezrobotnych poprzez działania powiatowych urzędów  pracy</w:t>
            </w:r>
          </w:p>
          <w:p w14:paraId="07102150" w14:textId="77777777" w:rsidR="00DE4588" w:rsidRPr="00876596" w:rsidRDefault="00DE4588" w:rsidP="00BE12C4">
            <w:pPr>
              <w:pStyle w:val="Default"/>
              <w:jc w:val="center"/>
              <w:rPr>
                <w:rFonts w:ascii="Times New Roman" w:hAnsi="Times New Roman" w:cs="Times New Roman"/>
                <w:bCs/>
                <w:sz w:val="20"/>
                <w:szCs w:val="20"/>
              </w:rPr>
            </w:pPr>
            <w:r w:rsidRPr="00876596">
              <w:rPr>
                <w:rFonts w:ascii="Times New Roman" w:hAnsi="Times New Roman" w:cs="Times New Roman"/>
                <w:bCs/>
                <w:i/>
                <w:sz w:val="20"/>
                <w:szCs w:val="20"/>
              </w:rPr>
              <w:t xml:space="preserve"> projekty pozakonkursowe</w:t>
            </w:r>
          </w:p>
        </w:tc>
      </w:tr>
      <w:tr w:rsidR="00DE4588" w:rsidRPr="00215D16" w14:paraId="4D1BF60A" w14:textId="77777777" w:rsidTr="00BE12C4">
        <w:trPr>
          <w:trHeight w:val="304"/>
        </w:trPr>
        <w:tc>
          <w:tcPr>
            <w:tcW w:w="8886" w:type="dxa"/>
          </w:tcPr>
          <w:p w14:paraId="3079D638" w14:textId="77777777" w:rsidR="00DE4588" w:rsidRPr="00876596" w:rsidRDefault="00DE4588" w:rsidP="00BE12C4">
            <w:pPr>
              <w:pStyle w:val="Default"/>
              <w:spacing w:line="360" w:lineRule="auto"/>
              <w:rPr>
                <w:rFonts w:ascii="Times New Roman" w:hAnsi="Times New Roman" w:cs="Times New Roman"/>
                <w:sz w:val="6"/>
                <w:szCs w:val="6"/>
              </w:rPr>
            </w:pPr>
          </w:p>
        </w:tc>
      </w:tr>
    </w:tbl>
    <w:p w14:paraId="44BAB35A" w14:textId="77777777" w:rsidR="00DE4588" w:rsidRPr="00876596" w:rsidRDefault="00DE4588" w:rsidP="00DE4588">
      <w:pPr>
        <w:spacing w:line="360" w:lineRule="auto"/>
        <w:jc w:val="center"/>
        <w:rPr>
          <w:b/>
          <w:bCs/>
          <w:sz w:val="22"/>
          <w:szCs w:val="22"/>
        </w:rPr>
      </w:pPr>
      <w:r w:rsidRPr="00876596">
        <w:rPr>
          <w:b/>
          <w:bCs/>
          <w:sz w:val="22"/>
          <w:szCs w:val="22"/>
        </w:rPr>
        <w:t>Regionalnego Programu Operacyjnego Województwa Kujawsko-Pomorskiego</w:t>
      </w:r>
    </w:p>
    <w:p w14:paraId="497F55BE" w14:textId="77777777" w:rsidR="00DE4588" w:rsidRPr="00876596" w:rsidRDefault="00DE4588" w:rsidP="00DE4588">
      <w:pPr>
        <w:spacing w:line="360" w:lineRule="auto"/>
        <w:jc w:val="center"/>
        <w:rPr>
          <w:b/>
          <w:bCs/>
          <w:sz w:val="22"/>
          <w:szCs w:val="22"/>
        </w:rPr>
      </w:pPr>
      <w:r w:rsidRPr="00876596">
        <w:rPr>
          <w:b/>
          <w:bCs/>
          <w:sz w:val="22"/>
          <w:szCs w:val="22"/>
        </w:rPr>
        <w:t>na lata 2014-2020</w:t>
      </w:r>
    </w:p>
    <w:p w14:paraId="03CE2C88" w14:textId="77777777" w:rsidR="000C5801" w:rsidRDefault="00DE4588" w:rsidP="000C5801">
      <w:pPr>
        <w:tabs>
          <w:tab w:val="left" w:pos="567"/>
        </w:tabs>
        <w:suppressAutoHyphens/>
        <w:spacing w:line="360" w:lineRule="auto"/>
        <w:ind w:left="668"/>
        <w:contextualSpacing/>
        <w:rPr>
          <w:bCs/>
          <w:sz w:val="22"/>
          <w:szCs w:val="22"/>
        </w:rPr>
      </w:pPr>
      <w:r w:rsidRPr="00876596">
        <w:rPr>
          <w:bCs/>
          <w:sz w:val="22"/>
          <w:szCs w:val="22"/>
        </w:rPr>
        <w:t>Wnioski o dofinansowanie projektów należy składać</w:t>
      </w:r>
    </w:p>
    <w:p w14:paraId="3F30196C" w14:textId="60A3B7C7" w:rsidR="000C5801" w:rsidRDefault="00DE4588" w:rsidP="000C5801">
      <w:pPr>
        <w:tabs>
          <w:tab w:val="left" w:pos="567"/>
        </w:tabs>
        <w:suppressAutoHyphens/>
        <w:spacing w:line="360" w:lineRule="auto"/>
        <w:ind w:left="668"/>
        <w:contextualSpacing/>
        <w:rPr>
          <w:bCs/>
          <w:sz w:val="22"/>
          <w:szCs w:val="22"/>
        </w:rPr>
      </w:pPr>
      <w:r w:rsidRPr="00876596">
        <w:rPr>
          <w:bCs/>
          <w:sz w:val="22"/>
          <w:szCs w:val="22"/>
        </w:rPr>
        <w:t xml:space="preserve"> </w:t>
      </w:r>
      <w:r w:rsidR="000C5801" w:rsidRPr="000E3C86">
        <w:rPr>
          <w:bCs/>
          <w:sz w:val="22"/>
          <w:szCs w:val="22"/>
        </w:rPr>
        <w:t xml:space="preserve">- w pierwszej kolejności </w:t>
      </w:r>
      <w:r w:rsidR="000C5801" w:rsidRPr="00A124C7">
        <w:rPr>
          <w:sz w:val="22"/>
          <w:szCs w:val="22"/>
        </w:rPr>
        <w:t xml:space="preserve">w Generatorze Wniosków o Dofinansowanie dla RPO WK-P </w:t>
      </w:r>
      <w:r w:rsidR="000C5801">
        <w:rPr>
          <w:sz w:val="22"/>
          <w:szCs w:val="22"/>
        </w:rPr>
        <w:t xml:space="preserve">         </w:t>
      </w:r>
      <w:r w:rsidR="000C5801" w:rsidRPr="00A124C7">
        <w:rPr>
          <w:sz w:val="22"/>
          <w:szCs w:val="22"/>
        </w:rPr>
        <w:t>2014</w:t>
      </w:r>
      <w:r w:rsidR="000C5801">
        <w:rPr>
          <w:sz w:val="22"/>
          <w:szCs w:val="22"/>
        </w:rPr>
        <w:t xml:space="preserve"> </w:t>
      </w:r>
      <w:r w:rsidR="000C5801" w:rsidRPr="00A124C7">
        <w:rPr>
          <w:sz w:val="22"/>
          <w:szCs w:val="22"/>
        </w:rPr>
        <w:t xml:space="preserve">-2020 (dostępny pod adresem: </w:t>
      </w:r>
      <w:hyperlink r:id="rId10" w:history="1">
        <w:r w:rsidR="000C5801" w:rsidRPr="00A124C7">
          <w:rPr>
            <w:rStyle w:val="Hipercze"/>
            <w:sz w:val="22"/>
            <w:szCs w:val="22"/>
          </w:rPr>
          <w:t>https://generator.kujawsko-pomorskie.pl/</w:t>
        </w:r>
      </w:hyperlink>
      <w:r w:rsidR="000C5801" w:rsidRPr="00A124C7">
        <w:rPr>
          <w:sz w:val="22"/>
          <w:szCs w:val="22"/>
        </w:rPr>
        <w:t>), a następnie</w:t>
      </w:r>
    </w:p>
    <w:p w14:paraId="334C2917" w14:textId="77777777" w:rsidR="000C5801" w:rsidRDefault="000C5801" w:rsidP="000C5801">
      <w:pPr>
        <w:spacing w:line="360" w:lineRule="auto"/>
        <w:ind w:left="360"/>
        <w:jc w:val="center"/>
        <w:rPr>
          <w:bCs/>
          <w:sz w:val="22"/>
          <w:szCs w:val="22"/>
        </w:rPr>
      </w:pPr>
      <w:r w:rsidRPr="000E3C86">
        <w:rPr>
          <w:bCs/>
          <w:sz w:val="22"/>
          <w:szCs w:val="22"/>
        </w:rPr>
        <w:t>- w wersji papierowe</w:t>
      </w:r>
      <w:r w:rsidRPr="0014281A">
        <w:rPr>
          <w:bCs/>
          <w:sz w:val="22"/>
          <w:szCs w:val="22"/>
        </w:rPr>
        <w:t>j wraz z załącznikami</w:t>
      </w:r>
      <w:r>
        <w:rPr>
          <w:bCs/>
          <w:sz w:val="22"/>
          <w:szCs w:val="22"/>
        </w:rPr>
        <w:t xml:space="preserve"> (jeśli dotyczy) albo</w:t>
      </w:r>
    </w:p>
    <w:p w14:paraId="0BD11D91" w14:textId="77777777" w:rsidR="000C5801" w:rsidRDefault="000C5801" w:rsidP="000C5801">
      <w:pPr>
        <w:spacing w:line="360" w:lineRule="auto"/>
        <w:ind w:left="360"/>
        <w:jc w:val="center"/>
        <w:rPr>
          <w:sz w:val="22"/>
          <w:szCs w:val="22"/>
        </w:rPr>
      </w:pPr>
      <w:r w:rsidRPr="00A124C7">
        <w:rPr>
          <w:sz w:val="22"/>
          <w:szCs w:val="22"/>
        </w:rPr>
        <w:t xml:space="preserve">w formie dokumentu elektronicznego </w:t>
      </w:r>
    </w:p>
    <w:p w14:paraId="7067FEB7" w14:textId="77777777" w:rsidR="000C5801" w:rsidRPr="00716EB5" w:rsidRDefault="000C5801" w:rsidP="000C5801">
      <w:pPr>
        <w:spacing w:line="360" w:lineRule="auto"/>
        <w:ind w:left="360"/>
        <w:jc w:val="center"/>
        <w:rPr>
          <w:bCs/>
          <w:sz w:val="22"/>
          <w:szCs w:val="22"/>
        </w:rPr>
      </w:pPr>
      <w:r>
        <w:rPr>
          <w:sz w:val="22"/>
          <w:szCs w:val="22"/>
        </w:rPr>
        <w:t>do Wojewódzkiego Urzędu Pracy</w:t>
      </w:r>
      <w:r w:rsidRPr="00A124C7">
        <w:rPr>
          <w:sz w:val="22"/>
          <w:szCs w:val="22"/>
        </w:rPr>
        <w:t xml:space="preserve"> w Toruniu</w:t>
      </w:r>
      <w:r>
        <w:rPr>
          <w:sz w:val="22"/>
          <w:szCs w:val="22"/>
        </w:rPr>
        <w:t xml:space="preserve"> (dalej IP WUP)</w:t>
      </w:r>
    </w:p>
    <w:p w14:paraId="7C3A4C2B" w14:textId="0EDB4CE2" w:rsidR="00DE4588" w:rsidRPr="00876596" w:rsidRDefault="00DE4588" w:rsidP="000C5801">
      <w:pPr>
        <w:spacing w:line="360" w:lineRule="auto"/>
        <w:jc w:val="center"/>
        <w:rPr>
          <w:sz w:val="22"/>
          <w:szCs w:val="22"/>
        </w:rPr>
      </w:pPr>
      <w:r w:rsidRPr="00EA6650">
        <w:rPr>
          <w:bCs/>
          <w:sz w:val="22"/>
          <w:szCs w:val="22"/>
        </w:rPr>
        <w:t xml:space="preserve">w terminie </w:t>
      </w:r>
      <w:r w:rsidRPr="00EA6650">
        <w:rPr>
          <w:b/>
          <w:bCs/>
          <w:sz w:val="22"/>
          <w:szCs w:val="22"/>
        </w:rPr>
        <w:t>od</w:t>
      </w:r>
      <w:r w:rsidR="00E51152" w:rsidRPr="00EA6650">
        <w:rPr>
          <w:b/>
          <w:bCs/>
          <w:sz w:val="22"/>
          <w:szCs w:val="22"/>
        </w:rPr>
        <w:t xml:space="preserve"> </w:t>
      </w:r>
      <w:r w:rsidR="00A17124" w:rsidRPr="00EA6650">
        <w:rPr>
          <w:b/>
          <w:bCs/>
          <w:sz w:val="22"/>
          <w:szCs w:val="22"/>
        </w:rPr>
        <w:t>05</w:t>
      </w:r>
      <w:r w:rsidR="00E51152" w:rsidRPr="00EA6650">
        <w:rPr>
          <w:b/>
          <w:bCs/>
          <w:sz w:val="22"/>
          <w:szCs w:val="22"/>
        </w:rPr>
        <w:t>.1</w:t>
      </w:r>
      <w:r w:rsidR="00A17124" w:rsidRPr="00EA6650">
        <w:rPr>
          <w:b/>
          <w:bCs/>
          <w:sz w:val="22"/>
          <w:szCs w:val="22"/>
        </w:rPr>
        <w:t>1</w:t>
      </w:r>
      <w:r w:rsidR="00E51152" w:rsidRPr="00EA6650">
        <w:rPr>
          <w:b/>
          <w:bCs/>
          <w:sz w:val="22"/>
          <w:szCs w:val="22"/>
        </w:rPr>
        <w:t xml:space="preserve">.2021 r. </w:t>
      </w:r>
      <w:r w:rsidRPr="00EA6650">
        <w:rPr>
          <w:b/>
          <w:bCs/>
          <w:sz w:val="22"/>
          <w:szCs w:val="22"/>
        </w:rPr>
        <w:t>do</w:t>
      </w:r>
      <w:r w:rsidR="00E51152" w:rsidRPr="00EA6650">
        <w:rPr>
          <w:b/>
          <w:bCs/>
          <w:sz w:val="22"/>
          <w:szCs w:val="22"/>
        </w:rPr>
        <w:t xml:space="preserve"> 1</w:t>
      </w:r>
      <w:r w:rsidR="00A17124" w:rsidRPr="00EA6650">
        <w:rPr>
          <w:b/>
          <w:bCs/>
          <w:sz w:val="22"/>
          <w:szCs w:val="22"/>
        </w:rPr>
        <w:t>9</w:t>
      </w:r>
      <w:r w:rsidR="00E51152" w:rsidRPr="00EA6650">
        <w:rPr>
          <w:b/>
          <w:bCs/>
          <w:sz w:val="22"/>
          <w:szCs w:val="22"/>
        </w:rPr>
        <w:t>.11.2021 r.</w:t>
      </w:r>
      <w:r w:rsidRPr="00EA6650">
        <w:rPr>
          <w:b/>
          <w:bCs/>
          <w:sz w:val="22"/>
          <w:szCs w:val="22"/>
        </w:rPr>
        <w:t xml:space="preserve"> </w:t>
      </w:r>
      <w:r w:rsidRPr="00EA6650">
        <w:rPr>
          <w:bCs/>
          <w:sz w:val="22"/>
          <w:szCs w:val="22"/>
        </w:rPr>
        <w:t>w godz. 7.30 - 15.30</w:t>
      </w:r>
    </w:p>
    <w:p w14:paraId="6388FAA4" w14:textId="77777777" w:rsidR="00DE4588" w:rsidRPr="00876596" w:rsidRDefault="00DE4588" w:rsidP="00DE4588">
      <w:pPr>
        <w:spacing w:line="360" w:lineRule="auto"/>
        <w:jc w:val="center"/>
        <w:rPr>
          <w:bCs/>
          <w:sz w:val="22"/>
          <w:szCs w:val="22"/>
        </w:rPr>
      </w:pPr>
      <w:r w:rsidRPr="00876596">
        <w:rPr>
          <w:bCs/>
          <w:sz w:val="22"/>
          <w:szCs w:val="22"/>
        </w:rPr>
        <w:t xml:space="preserve">w Kancelarii Wojewódzkiego Urzędu Pracy w Toruniu </w:t>
      </w:r>
    </w:p>
    <w:p w14:paraId="19044A82" w14:textId="287EF296" w:rsidR="00DE4588" w:rsidRPr="00876596" w:rsidRDefault="00CD6F69" w:rsidP="00DE4588">
      <w:pPr>
        <w:spacing w:line="360" w:lineRule="auto"/>
        <w:jc w:val="center"/>
        <w:rPr>
          <w:bCs/>
          <w:sz w:val="22"/>
          <w:szCs w:val="22"/>
        </w:rPr>
      </w:pPr>
      <w:r w:rsidRPr="00876596">
        <w:rPr>
          <w:bCs/>
          <w:sz w:val="22"/>
          <w:szCs w:val="22"/>
        </w:rPr>
        <w:t>(</w:t>
      </w:r>
      <w:r>
        <w:rPr>
          <w:bCs/>
          <w:sz w:val="22"/>
          <w:szCs w:val="22"/>
        </w:rPr>
        <w:t>pokój nr 102, parter</w:t>
      </w:r>
      <w:r w:rsidRPr="00876596">
        <w:rPr>
          <w:bCs/>
          <w:sz w:val="22"/>
          <w:szCs w:val="22"/>
        </w:rPr>
        <w:t xml:space="preserve">), </w:t>
      </w:r>
      <w:r w:rsidR="00DE4588" w:rsidRPr="00876596">
        <w:rPr>
          <w:bCs/>
          <w:sz w:val="22"/>
          <w:szCs w:val="22"/>
        </w:rPr>
        <w:t>ul. Szosa Chełmińska 30/32.</w:t>
      </w:r>
    </w:p>
    <w:p w14:paraId="54AB2A67" w14:textId="77777777" w:rsidR="00DE4588" w:rsidRPr="00876596" w:rsidRDefault="00DE4588" w:rsidP="00DE4588">
      <w:pPr>
        <w:spacing w:line="360" w:lineRule="auto"/>
        <w:jc w:val="center"/>
        <w:rPr>
          <w:b/>
          <w:bCs/>
          <w:sz w:val="6"/>
          <w:szCs w:val="6"/>
        </w:rPr>
      </w:pPr>
    </w:p>
    <w:p w14:paraId="45868EB4" w14:textId="77777777" w:rsidR="00DE4588" w:rsidRPr="00876596" w:rsidRDefault="00DE4588" w:rsidP="00DE4588">
      <w:pPr>
        <w:spacing w:line="360" w:lineRule="auto"/>
        <w:jc w:val="center"/>
        <w:rPr>
          <w:b/>
          <w:bCs/>
          <w:sz w:val="22"/>
          <w:szCs w:val="22"/>
        </w:rPr>
      </w:pPr>
      <w:r w:rsidRPr="00876596">
        <w:rPr>
          <w:b/>
          <w:bCs/>
          <w:sz w:val="22"/>
          <w:szCs w:val="22"/>
        </w:rPr>
        <w:t xml:space="preserve">O dofinansowanie projektu mogą ubiegać się wyłącznie powiatowe urzędy pracy </w:t>
      </w:r>
      <w:r w:rsidRPr="00876596">
        <w:rPr>
          <w:b/>
          <w:bCs/>
          <w:sz w:val="22"/>
          <w:szCs w:val="22"/>
        </w:rPr>
        <w:br/>
        <w:t>z terenu województwa kujawsko-pomorskiego.</w:t>
      </w:r>
      <w:r>
        <w:rPr>
          <w:rStyle w:val="Odwoanieprzypisudolnego"/>
          <w:b/>
          <w:bCs/>
          <w:sz w:val="22"/>
          <w:szCs w:val="22"/>
        </w:rPr>
        <w:footnoteReference w:id="1"/>
      </w:r>
    </w:p>
    <w:p w14:paraId="561D6EB3" w14:textId="77777777" w:rsidR="00DE4588" w:rsidRPr="00876596" w:rsidRDefault="00DE4588" w:rsidP="00DE4588">
      <w:pPr>
        <w:spacing w:line="360" w:lineRule="auto"/>
        <w:jc w:val="center"/>
        <w:rPr>
          <w:b/>
          <w:bCs/>
          <w:sz w:val="6"/>
          <w:szCs w:val="6"/>
        </w:rPr>
      </w:pPr>
    </w:p>
    <w:p w14:paraId="422CA4AA" w14:textId="115B985A" w:rsidR="00DE4588" w:rsidRPr="00876596" w:rsidRDefault="00DE4588" w:rsidP="00DE4588">
      <w:pPr>
        <w:spacing w:line="360" w:lineRule="auto"/>
        <w:jc w:val="center"/>
        <w:rPr>
          <w:b/>
          <w:bCs/>
          <w:sz w:val="22"/>
          <w:szCs w:val="22"/>
        </w:rPr>
      </w:pPr>
      <w:r w:rsidRPr="00876596">
        <w:rPr>
          <w:b/>
          <w:bCs/>
          <w:sz w:val="22"/>
          <w:szCs w:val="22"/>
        </w:rPr>
        <w:t xml:space="preserve">Realizacja projektu musi mieścić się </w:t>
      </w:r>
      <w:r w:rsidRPr="00EA6650">
        <w:rPr>
          <w:b/>
          <w:bCs/>
          <w:sz w:val="22"/>
          <w:szCs w:val="22"/>
        </w:rPr>
        <w:t xml:space="preserve">w okresie: od </w:t>
      </w:r>
      <w:r w:rsidR="008C7E60" w:rsidRPr="00EA6650">
        <w:rPr>
          <w:b/>
          <w:bCs/>
          <w:sz w:val="22"/>
          <w:szCs w:val="22"/>
        </w:rPr>
        <w:t>01.01.2022</w:t>
      </w:r>
      <w:r w:rsidRPr="00EA6650">
        <w:rPr>
          <w:b/>
          <w:bCs/>
          <w:sz w:val="22"/>
          <w:szCs w:val="22"/>
        </w:rPr>
        <w:t xml:space="preserve"> r. do </w:t>
      </w:r>
      <w:r w:rsidR="008C7E60" w:rsidRPr="00EA6650">
        <w:rPr>
          <w:b/>
          <w:bCs/>
          <w:sz w:val="22"/>
          <w:szCs w:val="22"/>
        </w:rPr>
        <w:t>31.12.2022</w:t>
      </w:r>
      <w:r w:rsidRPr="00EA6650">
        <w:rPr>
          <w:b/>
          <w:bCs/>
          <w:sz w:val="22"/>
          <w:szCs w:val="22"/>
        </w:rPr>
        <w:t xml:space="preserve"> r.</w:t>
      </w:r>
    </w:p>
    <w:p w14:paraId="45B5ED37" w14:textId="77777777" w:rsidR="00DE4588" w:rsidRPr="00876596" w:rsidRDefault="00DE4588" w:rsidP="00DE4588">
      <w:pPr>
        <w:spacing w:line="360" w:lineRule="auto"/>
        <w:jc w:val="center"/>
        <w:rPr>
          <w:b/>
          <w:bCs/>
          <w:sz w:val="6"/>
          <w:szCs w:val="6"/>
        </w:rPr>
      </w:pPr>
    </w:p>
    <w:p w14:paraId="6F5A408D" w14:textId="77777777" w:rsidR="00DE4588" w:rsidRPr="00876596" w:rsidRDefault="00DE4588" w:rsidP="00DE4588">
      <w:pPr>
        <w:spacing w:line="360" w:lineRule="auto"/>
        <w:jc w:val="center"/>
        <w:rPr>
          <w:bCs/>
          <w:sz w:val="22"/>
          <w:szCs w:val="22"/>
        </w:rPr>
      </w:pPr>
      <w:r w:rsidRPr="00876596">
        <w:rPr>
          <w:bCs/>
          <w:sz w:val="22"/>
          <w:szCs w:val="22"/>
        </w:rPr>
        <w:t>Dodatkowe informacje można uzyskać w Wojewódzkim Urzędzie Pracy w Toruniu</w:t>
      </w:r>
      <w:r>
        <w:rPr>
          <w:bCs/>
          <w:sz w:val="22"/>
          <w:szCs w:val="22"/>
        </w:rPr>
        <w:t>:</w:t>
      </w:r>
    </w:p>
    <w:p w14:paraId="746B5ECD" w14:textId="77777777" w:rsidR="00DE4588" w:rsidRPr="00876596" w:rsidRDefault="00DE4588" w:rsidP="00DE4588">
      <w:pPr>
        <w:spacing w:line="360" w:lineRule="auto"/>
        <w:jc w:val="center"/>
        <w:rPr>
          <w:bCs/>
          <w:sz w:val="22"/>
          <w:szCs w:val="22"/>
        </w:rPr>
      </w:pPr>
      <w:r w:rsidRPr="00876596">
        <w:rPr>
          <w:bCs/>
          <w:sz w:val="22"/>
          <w:szCs w:val="22"/>
        </w:rPr>
        <w:t xml:space="preserve"> ul. Szosa Chełmińska 30/32, 87-100 Toruń</w:t>
      </w:r>
    </w:p>
    <w:p w14:paraId="5620C8CB" w14:textId="77777777" w:rsidR="00DE4588" w:rsidRDefault="00DE4588" w:rsidP="00CF449A">
      <w:pPr>
        <w:numPr>
          <w:ilvl w:val="0"/>
          <w:numId w:val="18"/>
        </w:numPr>
        <w:spacing w:line="360" w:lineRule="auto"/>
        <w:ind w:left="-284" w:hanging="567"/>
        <w:jc w:val="center"/>
        <w:rPr>
          <w:b/>
          <w:bCs/>
          <w:sz w:val="22"/>
          <w:szCs w:val="22"/>
        </w:rPr>
      </w:pPr>
      <w:r w:rsidRPr="00876596">
        <w:rPr>
          <w:b/>
          <w:bCs/>
          <w:sz w:val="22"/>
          <w:szCs w:val="22"/>
        </w:rPr>
        <w:t xml:space="preserve">Punkt </w:t>
      </w:r>
      <w:r>
        <w:rPr>
          <w:b/>
          <w:bCs/>
          <w:sz w:val="22"/>
          <w:szCs w:val="22"/>
        </w:rPr>
        <w:t>kontaktowy:</w:t>
      </w:r>
    </w:p>
    <w:p w14:paraId="42C40A5C" w14:textId="34DFDA5C" w:rsidR="00DE4588" w:rsidRPr="001454D7" w:rsidRDefault="00DE4588" w:rsidP="00DE4588">
      <w:pPr>
        <w:spacing w:line="360" w:lineRule="auto"/>
        <w:jc w:val="center"/>
        <w:rPr>
          <w:bCs/>
          <w:sz w:val="22"/>
          <w:szCs w:val="22"/>
        </w:rPr>
      </w:pPr>
      <w:r w:rsidRPr="00E63AEC">
        <w:rPr>
          <w:bCs/>
          <w:sz w:val="22"/>
          <w:szCs w:val="22"/>
        </w:rPr>
        <w:lastRenderedPageBreak/>
        <w:t xml:space="preserve">tel. </w:t>
      </w:r>
      <w:r w:rsidR="00CD6F69">
        <w:rPr>
          <w:bCs/>
          <w:sz w:val="22"/>
          <w:szCs w:val="22"/>
        </w:rPr>
        <w:t>(</w:t>
      </w:r>
      <w:r w:rsidR="00CD6F69" w:rsidRPr="00E63AEC">
        <w:rPr>
          <w:bCs/>
          <w:sz w:val="22"/>
          <w:szCs w:val="22"/>
        </w:rPr>
        <w:t xml:space="preserve">56) </w:t>
      </w:r>
      <w:r w:rsidR="00CD6F69">
        <w:rPr>
          <w:bCs/>
          <w:sz w:val="22"/>
          <w:szCs w:val="22"/>
        </w:rPr>
        <w:t>669 39 39</w:t>
      </w:r>
      <w:r w:rsidR="00CD6F69" w:rsidRPr="00E63AEC">
        <w:rPr>
          <w:bCs/>
          <w:sz w:val="22"/>
          <w:szCs w:val="22"/>
        </w:rPr>
        <w:t xml:space="preserve"> lub (56) </w:t>
      </w:r>
      <w:r w:rsidR="00CD6F69">
        <w:rPr>
          <w:bCs/>
          <w:sz w:val="22"/>
          <w:szCs w:val="22"/>
        </w:rPr>
        <w:t>669 39 84</w:t>
      </w:r>
      <w:r w:rsidR="00CD6F69" w:rsidRPr="00E63AEC">
        <w:rPr>
          <w:bCs/>
          <w:sz w:val="22"/>
          <w:szCs w:val="22"/>
        </w:rPr>
        <w:t>,</w:t>
      </w:r>
    </w:p>
    <w:p w14:paraId="75CE3380" w14:textId="77777777" w:rsidR="00DE4588" w:rsidRPr="00D02774" w:rsidRDefault="001E316A" w:rsidP="00DE4588">
      <w:pPr>
        <w:spacing w:line="360" w:lineRule="auto"/>
        <w:jc w:val="center"/>
        <w:rPr>
          <w:bCs/>
          <w:sz w:val="22"/>
          <w:szCs w:val="22"/>
          <w:lang w:val="en-US"/>
        </w:rPr>
      </w:pPr>
      <w:r>
        <w:rPr>
          <w:bCs/>
          <w:sz w:val="22"/>
          <w:szCs w:val="22"/>
          <w:lang w:val="en-US"/>
        </w:rPr>
        <w:t xml:space="preserve">e-mail: promocjaefs@wup.torun.pl </w:t>
      </w:r>
    </w:p>
    <w:p w14:paraId="029AABAA" w14:textId="77777777" w:rsidR="00DE4588" w:rsidRPr="00E63AEC" w:rsidRDefault="00DE4588" w:rsidP="00CF449A">
      <w:pPr>
        <w:numPr>
          <w:ilvl w:val="0"/>
          <w:numId w:val="18"/>
        </w:numPr>
        <w:spacing w:line="360" w:lineRule="auto"/>
        <w:jc w:val="center"/>
        <w:rPr>
          <w:b/>
          <w:bCs/>
          <w:sz w:val="22"/>
          <w:szCs w:val="22"/>
        </w:rPr>
      </w:pPr>
      <w:r w:rsidRPr="00AD4E49">
        <w:rPr>
          <w:b/>
          <w:bCs/>
          <w:sz w:val="22"/>
          <w:szCs w:val="22"/>
        </w:rPr>
        <w:t>Zespół</w:t>
      </w:r>
      <w:r w:rsidRPr="00E63AEC">
        <w:rPr>
          <w:b/>
          <w:bCs/>
          <w:sz w:val="22"/>
          <w:szCs w:val="22"/>
        </w:rPr>
        <w:t xml:space="preserve"> ds. Projektów Pozakonkursowych PUP: </w:t>
      </w:r>
    </w:p>
    <w:p w14:paraId="02B85D79" w14:textId="7AF4010F" w:rsidR="00DE4588" w:rsidRPr="00D02774" w:rsidRDefault="001274D3" w:rsidP="00DE4588">
      <w:pPr>
        <w:spacing w:line="360" w:lineRule="auto"/>
        <w:jc w:val="center"/>
        <w:rPr>
          <w:bCs/>
          <w:sz w:val="22"/>
          <w:szCs w:val="22"/>
          <w:lang w:val="en-US"/>
        </w:rPr>
      </w:pPr>
      <w:r w:rsidRPr="001274D3">
        <w:rPr>
          <w:bCs/>
          <w:sz w:val="22"/>
          <w:szCs w:val="22"/>
          <w:lang w:val="en-US"/>
        </w:rPr>
        <w:t xml:space="preserve">tel. </w:t>
      </w:r>
      <w:r w:rsidR="00CD6F69" w:rsidRPr="00E63AEC">
        <w:rPr>
          <w:bCs/>
          <w:sz w:val="22"/>
          <w:szCs w:val="22"/>
        </w:rPr>
        <w:t xml:space="preserve">(56) </w:t>
      </w:r>
      <w:r w:rsidR="00CD6F69">
        <w:rPr>
          <w:bCs/>
          <w:sz w:val="22"/>
          <w:szCs w:val="22"/>
        </w:rPr>
        <w:t>669 39 70</w:t>
      </w:r>
      <w:r w:rsidR="00CD6F69" w:rsidRPr="00E63AEC">
        <w:rPr>
          <w:bCs/>
          <w:sz w:val="22"/>
          <w:szCs w:val="22"/>
        </w:rPr>
        <w:t xml:space="preserve"> lub (56)</w:t>
      </w:r>
      <w:r w:rsidR="00CD6F69">
        <w:rPr>
          <w:bCs/>
          <w:sz w:val="22"/>
          <w:szCs w:val="22"/>
        </w:rPr>
        <w:t xml:space="preserve"> 669 39 68</w:t>
      </w:r>
      <w:r w:rsidR="00CD6F69" w:rsidRPr="00E63AEC">
        <w:rPr>
          <w:bCs/>
          <w:sz w:val="22"/>
          <w:szCs w:val="22"/>
        </w:rPr>
        <w:t xml:space="preserve"> lub (56) </w:t>
      </w:r>
      <w:r w:rsidR="00CD6F69">
        <w:rPr>
          <w:bCs/>
          <w:sz w:val="22"/>
          <w:szCs w:val="22"/>
        </w:rPr>
        <w:t>669 39 69</w:t>
      </w:r>
      <w:r w:rsidR="00CD6F69" w:rsidRPr="00E63AEC">
        <w:rPr>
          <w:bCs/>
          <w:sz w:val="22"/>
          <w:szCs w:val="22"/>
        </w:rPr>
        <w:t>,</w:t>
      </w:r>
    </w:p>
    <w:p w14:paraId="75E68DB9" w14:textId="77777777" w:rsidR="00DE4588" w:rsidRPr="00D02774" w:rsidRDefault="001274D3" w:rsidP="00DE4588">
      <w:pPr>
        <w:spacing w:line="360" w:lineRule="auto"/>
        <w:jc w:val="center"/>
        <w:rPr>
          <w:bCs/>
          <w:sz w:val="22"/>
          <w:szCs w:val="22"/>
          <w:lang w:val="en-US"/>
        </w:rPr>
      </w:pPr>
      <w:r w:rsidRPr="001274D3">
        <w:rPr>
          <w:bCs/>
          <w:sz w:val="22"/>
          <w:szCs w:val="22"/>
          <w:lang w:val="en-US"/>
        </w:rPr>
        <w:t xml:space="preserve"> e-mail: </w:t>
      </w:r>
      <w:hyperlink r:id="rId11" w:history="1">
        <w:r w:rsidRPr="001274D3">
          <w:rPr>
            <w:bCs/>
            <w:lang w:val="en-US"/>
          </w:rPr>
          <w:t>wup@wup.torun.pl</w:t>
        </w:r>
      </w:hyperlink>
    </w:p>
    <w:p w14:paraId="28D7EDD6" w14:textId="77777777" w:rsidR="00DE4588" w:rsidRPr="00D02774" w:rsidRDefault="00DE4588" w:rsidP="001E27A7">
      <w:pPr>
        <w:spacing w:line="360" w:lineRule="auto"/>
        <w:ind w:left="720"/>
        <w:rPr>
          <w:b/>
          <w:lang w:val="en-US"/>
        </w:rPr>
      </w:pPr>
    </w:p>
    <w:p w14:paraId="7ECBF1D8" w14:textId="77777777" w:rsidR="00DE4588" w:rsidRPr="00D02774" w:rsidRDefault="00DE4588" w:rsidP="001E27A7">
      <w:pPr>
        <w:spacing w:line="360" w:lineRule="auto"/>
        <w:ind w:left="720"/>
        <w:rPr>
          <w:b/>
          <w:lang w:val="en-US"/>
        </w:rPr>
      </w:pPr>
    </w:p>
    <w:p w14:paraId="7109FA21" w14:textId="77777777" w:rsidR="001E27A7" w:rsidRPr="00797ECE" w:rsidRDefault="001E27A7" w:rsidP="001E27A7">
      <w:pPr>
        <w:spacing w:line="360" w:lineRule="auto"/>
        <w:ind w:left="720"/>
        <w:rPr>
          <w:b/>
        </w:rPr>
      </w:pPr>
      <w:r w:rsidRPr="00797ECE">
        <w:rPr>
          <w:b/>
        </w:rPr>
        <w:t>Wykaz skrótów</w:t>
      </w:r>
    </w:p>
    <w:p w14:paraId="26CDBE33" w14:textId="77777777" w:rsidR="001E27A7" w:rsidRPr="00797ECE" w:rsidRDefault="001E27A7" w:rsidP="001E27A7">
      <w:pPr>
        <w:spacing w:line="360" w:lineRule="auto"/>
        <w:ind w:left="720"/>
      </w:pPr>
    </w:p>
    <w:p w14:paraId="3E0667E5" w14:textId="77777777" w:rsidR="001E27A7" w:rsidRPr="00E1684D" w:rsidRDefault="001E27A7" w:rsidP="001E27A7">
      <w:pPr>
        <w:spacing w:line="360" w:lineRule="auto"/>
        <w:ind w:left="720"/>
        <w:jc w:val="both"/>
      </w:pPr>
      <w:r w:rsidRPr="00E1684D">
        <w:t>EFS – Europejski Fundusz Społeczny</w:t>
      </w:r>
    </w:p>
    <w:p w14:paraId="16CC8CF8" w14:textId="77777777" w:rsidR="001E27A7" w:rsidRPr="00E1684D" w:rsidRDefault="001E27A7" w:rsidP="001E27A7">
      <w:pPr>
        <w:spacing w:line="360" w:lineRule="auto"/>
        <w:ind w:left="720"/>
        <w:jc w:val="both"/>
      </w:pPr>
      <w:r w:rsidRPr="00E1684D">
        <w:t>FP – Fundusz Pracy</w:t>
      </w:r>
    </w:p>
    <w:p w14:paraId="4048B23A" w14:textId="77777777" w:rsidR="001E27A7" w:rsidRPr="00E1684D" w:rsidRDefault="001E27A7" w:rsidP="001E27A7">
      <w:pPr>
        <w:spacing w:line="360" w:lineRule="auto"/>
        <w:ind w:left="720"/>
        <w:jc w:val="both"/>
      </w:pPr>
      <w:r w:rsidRPr="00E1684D">
        <w:t>IP</w:t>
      </w:r>
      <w:r w:rsidR="0085582B">
        <w:t xml:space="preserve"> WUP</w:t>
      </w:r>
      <w:r w:rsidRPr="00E1684D">
        <w:t xml:space="preserve">  – Instytucja Pośrednicząca, której </w:t>
      </w:r>
      <w:r w:rsidR="0085582B">
        <w:t>rolę pełni</w:t>
      </w:r>
      <w:r w:rsidR="00857D1C">
        <w:t xml:space="preserve"> </w:t>
      </w:r>
      <w:r w:rsidRPr="00E1684D">
        <w:t>Wojewódzki Urz</w:t>
      </w:r>
      <w:r w:rsidR="0085582B">
        <w:t>ąd</w:t>
      </w:r>
      <w:r w:rsidRPr="00E1684D">
        <w:t xml:space="preserve"> Pracy w Toruniu</w:t>
      </w:r>
    </w:p>
    <w:p w14:paraId="3FEA3463" w14:textId="77777777" w:rsidR="001E27A7" w:rsidRPr="00E1684D" w:rsidRDefault="001E27A7" w:rsidP="001E27A7">
      <w:pPr>
        <w:spacing w:line="360" w:lineRule="auto"/>
        <w:ind w:left="720"/>
        <w:jc w:val="both"/>
      </w:pPr>
      <w:r w:rsidRPr="00E1684D">
        <w:t xml:space="preserve">IZ RPO WK-P –  Instytucja Zarządzająca Regionalnym Programem Operacyjnym Województwa Kujawsko-Pomorskiego, tj. Zarząd Województwa Kujawsko                  -Pomorskiego </w:t>
      </w:r>
    </w:p>
    <w:p w14:paraId="16E88139" w14:textId="77777777" w:rsidR="001E27A7" w:rsidRPr="00E1684D" w:rsidRDefault="001E27A7" w:rsidP="001E27A7">
      <w:pPr>
        <w:spacing w:line="360" w:lineRule="auto"/>
        <w:ind w:left="720"/>
        <w:jc w:val="both"/>
      </w:pPr>
      <w:r w:rsidRPr="00E1684D">
        <w:t>RPO WK-P 2014-2020 – Regionalny Program Operacyjny Województwa Kujawsko                -Pomorskiego na lata 2014-2020</w:t>
      </w:r>
    </w:p>
    <w:p w14:paraId="70B23794" w14:textId="77777777" w:rsidR="001E27A7" w:rsidRPr="00E1684D" w:rsidRDefault="001E27A7" w:rsidP="001E27A7">
      <w:pPr>
        <w:spacing w:line="360" w:lineRule="auto"/>
        <w:ind w:left="720"/>
        <w:jc w:val="both"/>
      </w:pPr>
      <w:r w:rsidRPr="00E1684D">
        <w:t xml:space="preserve">PUP – </w:t>
      </w:r>
      <w:r w:rsidRPr="00F5393D">
        <w:t>powiatowy/e urząd/urzędy pracy</w:t>
      </w:r>
    </w:p>
    <w:p w14:paraId="000B1ABC" w14:textId="77777777" w:rsidR="001E27A7" w:rsidRPr="00E74DC0" w:rsidRDefault="001E27A7" w:rsidP="001E27A7">
      <w:pPr>
        <w:spacing w:line="360" w:lineRule="auto"/>
        <w:ind w:left="720"/>
        <w:jc w:val="both"/>
      </w:pPr>
      <w:r w:rsidRPr="00E74DC0">
        <w:rPr>
          <w:rFonts w:cs="Arial"/>
        </w:rPr>
        <w:t xml:space="preserve">SL2014 </w:t>
      </w:r>
      <w:r w:rsidRPr="00E74DC0">
        <w:t xml:space="preserve">– </w:t>
      </w:r>
      <w:r w:rsidRPr="00E74DC0">
        <w:rPr>
          <w:rFonts w:cs="Arial"/>
        </w:rPr>
        <w:t>Centralny system teleinformatyczny</w:t>
      </w:r>
    </w:p>
    <w:p w14:paraId="450D5C6A" w14:textId="77777777" w:rsidR="001E27A7" w:rsidRDefault="001E27A7" w:rsidP="001E27A7">
      <w:pPr>
        <w:spacing w:line="360" w:lineRule="auto"/>
        <w:ind w:left="720"/>
        <w:jc w:val="both"/>
      </w:pPr>
      <w:r w:rsidRPr="00E74DC0">
        <w:t>System teleinformatyczny SYRIUSZ</w:t>
      </w:r>
      <w:r w:rsidRPr="00E74DC0">
        <w:rPr>
          <w:rFonts w:cs="Arial"/>
        </w:rPr>
        <w:t xml:space="preserve"> </w:t>
      </w:r>
      <w:r w:rsidRPr="00E74DC0">
        <w:t>– dedykowany system teleinformatyczny wspomagający w sposób kompleksowy realizację statutowych zadań PUP; system integruje dane, obszary działalności oraz procesy realizowane na wszystkich szczeblach zarządzania PUP</w:t>
      </w:r>
    </w:p>
    <w:p w14:paraId="2C9F183D" w14:textId="77777777" w:rsidR="001274D3" w:rsidRPr="001274D3" w:rsidRDefault="001274D3" w:rsidP="001274D3">
      <w:pPr>
        <w:pStyle w:val="Akapitzlist"/>
        <w:autoSpaceDE w:val="0"/>
        <w:autoSpaceDN w:val="0"/>
        <w:adjustRightInd w:val="0"/>
        <w:spacing w:line="360" w:lineRule="auto"/>
        <w:ind w:left="709" w:firstLine="0"/>
        <w:jc w:val="both"/>
        <w:rPr>
          <w:rFonts w:ascii="Times New Roman" w:hAnsi="Times New Roman"/>
          <w:sz w:val="24"/>
          <w:szCs w:val="24"/>
        </w:rPr>
      </w:pPr>
      <w:r w:rsidRPr="001274D3">
        <w:rPr>
          <w:rFonts w:ascii="Times New Roman" w:hAnsi="Times New Roman"/>
          <w:sz w:val="24"/>
          <w:szCs w:val="24"/>
        </w:rPr>
        <w:t>GWD - Generator Wniosków o Dofinansowanie Projektów w ramach Regionalnego Programu Operacyjnego Województwa Kujawsko-Pomorskiego na lata 2014-2020</w:t>
      </w:r>
    </w:p>
    <w:p w14:paraId="6E71B972" w14:textId="77777777" w:rsidR="001274D3" w:rsidRDefault="001E27A7" w:rsidP="001274D3">
      <w:pPr>
        <w:spacing w:line="360" w:lineRule="auto"/>
        <w:ind w:left="709"/>
        <w:jc w:val="both"/>
      </w:pPr>
      <w:proofErr w:type="spellStart"/>
      <w:r w:rsidRPr="00E74DC0">
        <w:t>SzOOP</w:t>
      </w:r>
      <w:proofErr w:type="spellEnd"/>
      <w:r w:rsidRPr="00E74DC0">
        <w:t xml:space="preserve"> RPO WK-P –</w:t>
      </w:r>
      <w:r w:rsidRPr="00E1684D">
        <w:t xml:space="preserve"> Szczegółowy Opis Osi Priorytetowych Regionalnego Programu Operacyjnego Województwa Kujawsko-Pomorskiego na lata 2014-2020</w:t>
      </w:r>
      <w:r w:rsidR="00AD42B8" w:rsidDel="00AD42B8">
        <w:rPr>
          <w:rStyle w:val="Odwoaniedokomentarza"/>
        </w:rPr>
        <w:t xml:space="preserve"> </w:t>
      </w:r>
    </w:p>
    <w:p w14:paraId="1BE429BA" w14:textId="77777777" w:rsidR="005D405D" w:rsidRDefault="00F43848">
      <w:pPr>
        <w:spacing w:line="360" w:lineRule="auto"/>
        <w:ind w:left="720"/>
        <w:jc w:val="both"/>
      </w:pPr>
      <w:r w:rsidRPr="006C4B94">
        <w:t>Umowa o dofinansowanie projektu – umowa o dofinansowanie projektu w ra</w:t>
      </w:r>
      <w:r w:rsidR="00AD42B8">
        <w:t>mach RPO WK-P na lata 2014-2020</w:t>
      </w:r>
    </w:p>
    <w:p w14:paraId="1B2179D9" w14:textId="77777777" w:rsidR="001E27A7" w:rsidRDefault="001E27A7" w:rsidP="001E27A7">
      <w:pPr>
        <w:spacing w:line="360" w:lineRule="auto"/>
        <w:ind w:left="720"/>
        <w:jc w:val="both"/>
      </w:pPr>
      <w:r w:rsidRPr="00E1684D">
        <w:t>WUP – Wojewódzki Urząd Pracy</w:t>
      </w:r>
    </w:p>
    <w:p w14:paraId="6E4C32ED" w14:textId="77777777" w:rsidR="001E27A7" w:rsidRDefault="001E27A7" w:rsidP="001E27A7">
      <w:pPr>
        <w:spacing w:line="360" w:lineRule="auto"/>
        <w:ind w:left="720"/>
        <w:jc w:val="both"/>
      </w:pPr>
      <w:r>
        <w:t>Wniosek – wniosek o dofinansowanie projektu PUP współfinansowanego ze środków EFS w ramach RPO WK-P na lata 2014-2020</w:t>
      </w:r>
    </w:p>
    <w:p w14:paraId="7C4A97AB" w14:textId="77777777" w:rsidR="001E27A7" w:rsidRDefault="001E27A7" w:rsidP="001E27A7">
      <w:pPr>
        <w:spacing w:line="360" w:lineRule="auto"/>
        <w:ind w:left="720"/>
        <w:jc w:val="both"/>
      </w:pPr>
    </w:p>
    <w:p w14:paraId="54A978C6" w14:textId="77777777" w:rsidR="001E27A7" w:rsidRDefault="001E27A7" w:rsidP="001E27A7">
      <w:pPr>
        <w:spacing w:line="360" w:lineRule="auto"/>
        <w:ind w:left="720"/>
        <w:jc w:val="both"/>
      </w:pPr>
    </w:p>
    <w:p w14:paraId="20772BE3" w14:textId="77777777" w:rsidR="00606A78" w:rsidRPr="008C7E60" w:rsidRDefault="00606A78">
      <w:pPr>
        <w:pStyle w:val="Nagwekspisutreci"/>
        <w:rPr>
          <w:rFonts w:ascii="Times New Roman" w:hAnsi="Times New Roman"/>
          <w:b/>
          <w:u w:val="single"/>
        </w:rPr>
      </w:pPr>
      <w:r w:rsidRPr="008C7E60">
        <w:rPr>
          <w:rFonts w:ascii="Times New Roman" w:hAnsi="Times New Roman"/>
          <w:b/>
          <w:u w:val="single"/>
        </w:rPr>
        <w:lastRenderedPageBreak/>
        <w:t>Spis treści</w:t>
      </w:r>
    </w:p>
    <w:p w14:paraId="16DB749E" w14:textId="050B270A" w:rsidR="00606A78" w:rsidRPr="008C7E60" w:rsidRDefault="00606A78">
      <w:pPr>
        <w:pStyle w:val="Spistreci1"/>
        <w:tabs>
          <w:tab w:val="right" w:leader="dot" w:pos="9060"/>
        </w:tabs>
        <w:rPr>
          <w:b w:val="0"/>
          <w:bCs w:val="0"/>
          <w:caps w:val="0"/>
          <w:noProof/>
          <w:sz w:val="22"/>
          <w:szCs w:val="22"/>
          <w:lang w:eastAsia="pl-PL"/>
        </w:rPr>
      </w:pPr>
      <w:r w:rsidRPr="008C7E60">
        <w:fldChar w:fldCharType="begin"/>
      </w:r>
      <w:r w:rsidRPr="008C7E60">
        <w:instrText xml:space="preserve"> TOC \o "1-3" \h \z \u </w:instrText>
      </w:r>
      <w:r w:rsidRPr="008C7E60">
        <w:fldChar w:fldCharType="separate"/>
      </w:r>
      <w:hyperlink w:anchor="_Toc3294937" w:history="1">
        <w:r w:rsidRPr="008C7E60">
          <w:rPr>
            <w:rStyle w:val="Hipercze"/>
            <w:rFonts w:eastAsia="Calibri"/>
            <w:noProof/>
            <w:lang w:eastAsia="en-US"/>
          </w:rPr>
          <w:t>1. Podstawowe informacje na temat naboru</w:t>
        </w:r>
        <w:r w:rsidRPr="008C7E60">
          <w:rPr>
            <w:noProof/>
            <w:webHidden/>
          </w:rPr>
          <w:tab/>
        </w:r>
        <w:r w:rsidRPr="008C7E60">
          <w:rPr>
            <w:noProof/>
            <w:webHidden/>
          </w:rPr>
          <w:fldChar w:fldCharType="begin"/>
        </w:r>
        <w:r w:rsidRPr="008C7E60">
          <w:rPr>
            <w:noProof/>
            <w:webHidden/>
          </w:rPr>
          <w:instrText xml:space="preserve"> PAGEREF _Toc3294937 \h </w:instrText>
        </w:r>
        <w:r w:rsidRPr="008C7E60">
          <w:rPr>
            <w:noProof/>
            <w:webHidden/>
          </w:rPr>
        </w:r>
        <w:r w:rsidRPr="008C7E60">
          <w:rPr>
            <w:noProof/>
            <w:webHidden/>
          </w:rPr>
          <w:fldChar w:fldCharType="separate"/>
        </w:r>
        <w:r w:rsidR="00077745">
          <w:rPr>
            <w:noProof/>
            <w:webHidden/>
          </w:rPr>
          <w:t>5</w:t>
        </w:r>
        <w:r w:rsidRPr="008C7E60">
          <w:rPr>
            <w:noProof/>
            <w:webHidden/>
          </w:rPr>
          <w:fldChar w:fldCharType="end"/>
        </w:r>
      </w:hyperlink>
    </w:p>
    <w:p w14:paraId="7C159102" w14:textId="59C3AB52" w:rsidR="00606A78" w:rsidRPr="008C7E60" w:rsidRDefault="006244F5">
      <w:pPr>
        <w:pStyle w:val="Spistreci2"/>
        <w:tabs>
          <w:tab w:val="left" w:pos="880"/>
          <w:tab w:val="right" w:leader="dot" w:pos="9060"/>
        </w:tabs>
        <w:rPr>
          <w:noProof/>
        </w:rPr>
      </w:pPr>
      <w:hyperlink w:anchor="_Toc3294938" w:history="1">
        <w:r w:rsidR="00606A78" w:rsidRPr="008C7E60">
          <w:rPr>
            <w:rStyle w:val="Hipercze"/>
            <w:rFonts w:eastAsia="Calibri"/>
            <w:b/>
            <w:noProof/>
            <w:lang w:eastAsia="en-US"/>
          </w:rPr>
          <w:t>1.1</w:t>
        </w:r>
        <w:r w:rsidR="00606A78" w:rsidRPr="008C7E60">
          <w:rPr>
            <w:noProof/>
          </w:rPr>
          <w:tab/>
        </w:r>
        <w:r w:rsidR="00606A78" w:rsidRPr="008C7E60">
          <w:rPr>
            <w:rStyle w:val="Hipercze"/>
            <w:rFonts w:eastAsia="Calibri"/>
            <w:b/>
            <w:noProof/>
            <w:lang w:eastAsia="en-US"/>
          </w:rPr>
          <w:t>Informacje ogólne:</w:t>
        </w:r>
        <w:r w:rsidR="00606A78" w:rsidRPr="008C7E60">
          <w:rPr>
            <w:noProof/>
            <w:webHidden/>
          </w:rPr>
          <w:tab/>
        </w:r>
        <w:r w:rsidR="00606A78" w:rsidRPr="008C7E60">
          <w:rPr>
            <w:noProof/>
            <w:webHidden/>
          </w:rPr>
          <w:fldChar w:fldCharType="begin"/>
        </w:r>
        <w:r w:rsidR="00606A78" w:rsidRPr="008C7E60">
          <w:rPr>
            <w:noProof/>
            <w:webHidden/>
          </w:rPr>
          <w:instrText xml:space="preserve"> PAGEREF _Toc3294938 \h </w:instrText>
        </w:r>
        <w:r w:rsidR="00606A78" w:rsidRPr="008C7E60">
          <w:rPr>
            <w:noProof/>
            <w:webHidden/>
          </w:rPr>
        </w:r>
        <w:r w:rsidR="00606A78" w:rsidRPr="008C7E60">
          <w:rPr>
            <w:noProof/>
            <w:webHidden/>
          </w:rPr>
          <w:fldChar w:fldCharType="separate"/>
        </w:r>
        <w:r w:rsidR="00077745">
          <w:rPr>
            <w:noProof/>
            <w:webHidden/>
          </w:rPr>
          <w:t>5</w:t>
        </w:r>
        <w:r w:rsidR="00606A78" w:rsidRPr="008C7E60">
          <w:rPr>
            <w:noProof/>
            <w:webHidden/>
          </w:rPr>
          <w:fldChar w:fldCharType="end"/>
        </w:r>
      </w:hyperlink>
    </w:p>
    <w:p w14:paraId="62690218" w14:textId="36724878" w:rsidR="00606A78" w:rsidRPr="008C7E60" w:rsidRDefault="006244F5">
      <w:pPr>
        <w:pStyle w:val="Spistreci2"/>
        <w:tabs>
          <w:tab w:val="left" w:pos="880"/>
          <w:tab w:val="right" w:leader="dot" w:pos="9060"/>
        </w:tabs>
        <w:rPr>
          <w:noProof/>
        </w:rPr>
      </w:pPr>
      <w:hyperlink w:anchor="_Toc3294939" w:history="1">
        <w:r w:rsidR="00606A78" w:rsidRPr="008C7E60">
          <w:rPr>
            <w:rStyle w:val="Hipercze"/>
            <w:rFonts w:eastAsia="Calibri"/>
            <w:b/>
            <w:noProof/>
            <w:lang w:eastAsia="en-US"/>
          </w:rPr>
          <w:t>1.2</w:t>
        </w:r>
        <w:r w:rsidR="00606A78" w:rsidRPr="008C7E60">
          <w:rPr>
            <w:noProof/>
          </w:rPr>
          <w:tab/>
        </w:r>
        <w:r w:rsidR="00606A78" w:rsidRPr="008C7E60">
          <w:rPr>
            <w:rStyle w:val="Hipercze"/>
            <w:rFonts w:eastAsia="Calibri"/>
            <w:b/>
            <w:noProof/>
            <w:lang w:eastAsia="en-US"/>
          </w:rPr>
          <w:t>Podstawy prawne i dokumenty programowe naboru</w:t>
        </w:r>
        <w:r w:rsidR="00606A78" w:rsidRPr="008C7E60">
          <w:rPr>
            <w:noProof/>
            <w:webHidden/>
          </w:rPr>
          <w:tab/>
        </w:r>
        <w:r w:rsidR="00606A78" w:rsidRPr="008C7E60">
          <w:rPr>
            <w:noProof/>
            <w:webHidden/>
          </w:rPr>
          <w:fldChar w:fldCharType="begin"/>
        </w:r>
        <w:r w:rsidR="00606A78" w:rsidRPr="008C7E60">
          <w:rPr>
            <w:noProof/>
            <w:webHidden/>
          </w:rPr>
          <w:instrText xml:space="preserve"> PAGEREF _Toc3294939 \h </w:instrText>
        </w:r>
        <w:r w:rsidR="00606A78" w:rsidRPr="008C7E60">
          <w:rPr>
            <w:noProof/>
            <w:webHidden/>
          </w:rPr>
        </w:r>
        <w:r w:rsidR="00606A78" w:rsidRPr="008C7E60">
          <w:rPr>
            <w:noProof/>
            <w:webHidden/>
          </w:rPr>
          <w:fldChar w:fldCharType="separate"/>
        </w:r>
        <w:r w:rsidR="00077745">
          <w:rPr>
            <w:noProof/>
            <w:webHidden/>
          </w:rPr>
          <w:t>5</w:t>
        </w:r>
        <w:r w:rsidR="00606A78" w:rsidRPr="008C7E60">
          <w:rPr>
            <w:noProof/>
            <w:webHidden/>
          </w:rPr>
          <w:fldChar w:fldCharType="end"/>
        </w:r>
      </w:hyperlink>
    </w:p>
    <w:p w14:paraId="71824309" w14:textId="5C05C8B5" w:rsidR="00606A78" w:rsidRPr="008C7E60" w:rsidRDefault="006244F5">
      <w:pPr>
        <w:pStyle w:val="Spistreci1"/>
        <w:tabs>
          <w:tab w:val="right" w:leader="dot" w:pos="9060"/>
        </w:tabs>
        <w:rPr>
          <w:b w:val="0"/>
          <w:bCs w:val="0"/>
          <w:caps w:val="0"/>
          <w:noProof/>
          <w:sz w:val="22"/>
          <w:szCs w:val="22"/>
          <w:lang w:eastAsia="pl-PL"/>
        </w:rPr>
      </w:pPr>
      <w:hyperlink w:anchor="_Toc3294940" w:history="1">
        <w:r w:rsidR="00606A78" w:rsidRPr="008C7E60">
          <w:rPr>
            <w:rStyle w:val="Hipercze"/>
            <w:rFonts w:eastAsia="Calibri"/>
            <w:noProof/>
            <w:lang w:eastAsia="en-US"/>
          </w:rPr>
          <w:t>2. Procedury składania wniosku</w:t>
        </w:r>
        <w:r w:rsidR="00606A78" w:rsidRPr="008C7E60">
          <w:rPr>
            <w:noProof/>
            <w:webHidden/>
          </w:rPr>
          <w:tab/>
        </w:r>
        <w:r w:rsidR="00606A78" w:rsidRPr="008C7E60">
          <w:rPr>
            <w:noProof/>
            <w:webHidden/>
          </w:rPr>
          <w:fldChar w:fldCharType="begin"/>
        </w:r>
        <w:r w:rsidR="00606A78" w:rsidRPr="008C7E60">
          <w:rPr>
            <w:noProof/>
            <w:webHidden/>
          </w:rPr>
          <w:instrText xml:space="preserve"> PAGEREF _Toc3294940 \h </w:instrText>
        </w:r>
        <w:r w:rsidR="00606A78" w:rsidRPr="008C7E60">
          <w:rPr>
            <w:noProof/>
            <w:webHidden/>
          </w:rPr>
        </w:r>
        <w:r w:rsidR="00606A78" w:rsidRPr="008C7E60">
          <w:rPr>
            <w:noProof/>
            <w:webHidden/>
          </w:rPr>
          <w:fldChar w:fldCharType="separate"/>
        </w:r>
        <w:r w:rsidR="00077745">
          <w:rPr>
            <w:noProof/>
            <w:webHidden/>
          </w:rPr>
          <w:t>8</w:t>
        </w:r>
        <w:r w:rsidR="00606A78" w:rsidRPr="008C7E60">
          <w:rPr>
            <w:noProof/>
            <w:webHidden/>
          </w:rPr>
          <w:fldChar w:fldCharType="end"/>
        </w:r>
      </w:hyperlink>
    </w:p>
    <w:p w14:paraId="2D5294D3" w14:textId="2686023C" w:rsidR="00606A78" w:rsidRPr="008C7E60" w:rsidRDefault="006244F5">
      <w:pPr>
        <w:pStyle w:val="Spistreci2"/>
        <w:tabs>
          <w:tab w:val="left" w:pos="880"/>
          <w:tab w:val="right" w:leader="dot" w:pos="9060"/>
        </w:tabs>
        <w:rPr>
          <w:noProof/>
        </w:rPr>
      </w:pPr>
      <w:hyperlink w:anchor="_Toc3294942" w:history="1">
        <w:r w:rsidR="00606A78" w:rsidRPr="008C7E60">
          <w:rPr>
            <w:rStyle w:val="Hipercze"/>
            <w:noProof/>
          </w:rPr>
          <w:t>2.1</w:t>
        </w:r>
        <w:r w:rsidR="00606A78" w:rsidRPr="008C7E60">
          <w:rPr>
            <w:noProof/>
          </w:rPr>
          <w:tab/>
        </w:r>
        <w:r w:rsidR="00606A78" w:rsidRPr="008C7E60">
          <w:rPr>
            <w:rStyle w:val="Hipercze"/>
            <w:rFonts w:eastAsia="Calibri"/>
            <w:b/>
            <w:noProof/>
            <w:lang w:eastAsia="en-US"/>
          </w:rPr>
          <w:t>Tryb, termin i miejsce złożenia wniosku</w:t>
        </w:r>
        <w:r w:rsidR="00606A78" w:rsidRPr="008C7E60">
          <w:rPr>
            <w:noProof/>
            <w:webHidden/>
          </w:rPr>
          <w:tab/>
        </w:r>
        <w:r w:rsidR="00606A78" w:rsidRPr="008C7E60">
          <w:rPr>
            <w:noProof/>
            <w:webHidden/>
          </w:rPr>
          <w:fldChar w:fldCharType="begin"/>
        </w:r>
        <w:r w:rsidR="00606A78" w:rsidRPr="008C7E60">
          <w:rPr>
            <w:noProof/>
            <w:webHidden/>
          </w:rPr>
          <w:instrText xml:space="preserve"> PAGEREF _Toc3294942 \h </w:instrText>
        </w:r>
        <w:r w:rsidR="00606A78" w:rsidRPr="008C7E60">
          <w:rPr>
            <w:noProof/>
            <w:webHidden/>
          </w:rPr>
        </w:r>
        <w:r w:rsidR="00606A78" w:rsidRPr="008C7E60">
          <w:rPr>
            <w:noProof/>
            <w:webHidden/>
          </w:rPr>
          <w:fldChar w:fldCharType="separate"/>
        </w:r>
        <w:r w:rsidR="00077745">
          <w:rPr>
            <w:noProof/>
            <w:webHidden/>
          </w:rPr>
          <w:t>8</w:t>
        </w:r>
        <w:r w:rsidR="00606A78" w:rsidRPr="008C7E60">
          <w:rPr>
            <w:noProof/>
            <w:webHidden/>
          </w:rPr>
          <w:fldChar w:fldCharType="end"/>
        </w:r>
      </w:hyperlink>
    </w:p>
    <w:p w14:paraId="54243380" w14:textId="5ABBC263" w:rsidR="00606A78" w:rsidRPr="008C7E60" w:rsidRDefault="006244F5">
      <w:pPr>
        <w:pStyle w:val="Spistreci1"/>
        <w:tabs>
          <w:tab w:val="right" w:leader="dot" w:pos="9060"/>
        </w:tabs>
        <w:rPr>
          <w:b w:val="0"/>
          <w:bCs w:val="0"/>
          <w:caps w:val="0"/>
          <w:noProof/>
          <w:sz w:val="22"/>
          <w:szCs w:val="22"/>
          <w:lang w:eastAsia="pl-PL"/>
        </w:rPr>
      </w:pPr>
      <w:hyperlink w:anchor="_Toc3294943" w:history="1">
        <w:r w:rsidR="00606A78" w:rsidRPr="008C7E60">
          <w:rPr>
            <w:rStyle w:val="Hipercze"/>
            <w:rFonts w:eastAsia="Calibri"/>
            <w:noProof/>
            <w:lang w:eastAsia="en-US"/>
          </w:rPr>
          <w:t>3. Założenia dotyczące naboru projektów pozakonkursowych</w:t>
        </w:r>
        <w:r w:rsidR="00606A78" w:rsidRPr="008C7E60">
          <w:rPr>
            <w:noProof/>
            <w:webHidden/>
          </w:rPr>
          <w:tab/>
        </w:r>
        <w:r w:rsidR="00606A78" w:rsidRPr="008C7E60">
          <w:rPr>
            <w:noProof/>
            <w:webHidden/>
          </w:rPr>
          <w:fldChar w:fldCharType="begin"/>
        </w:r>
        <w:r w:rsidR="00606A78" w:rsidRPr="008C7E60">
          <w:rPr>
            <w:noProof/>
            <w:webHidden/>
          </w:rPr>
          <w:instrText xml:space="preserve"> PAGEREF _Toc3294943 \h </w:instrText>
        </w:r>
        <w:r w:rsidR="00606A78" w:rsidRPr="008C7E60">
          <w:rPr>
            <w:noProof/>
            <w:webHidden/>
          </w:rPr>
        </w:r>
        <w:r w:rsidR="00606A78" w:rsidRPr="008C7E60">
          <w:rPr>
            <w:noProof/>
            <w:webHidden/>
          </w:rPr>
          <w:fldChar w:fldCharType="separate"/>
        </w:r>
        <w:r w:rsidR="00077745">
          <w:rPr>
            <w:noProof/>
            <w:webHidden/>
          </w:rPr>
          <w:t>10</w:t>
        </w:r>
        <w:r w:rsidR="00606A78" w:rsidRPr="008C7E60">
          <w:rPr>
            <w:noProof/>
            <w:webHidden/>
          </w:rPr>
          <w:fldChar w:fldCharType="end"/>
        </w:r>
      </w:hyperlink>
    </w:p>
    <w:p w14:paraId="0BD88EF8" w14:textId="2DC1E881" w:rsidR="00606A78" w:rsidRPr="008C7E60" w:rsidRDefault="006244F5">
      <w:pPr>
        <w:pStyle w:val="Spistreci2"/>
        <w:tabs>
          <w:tab w:val="right" w:leader="dot" w:pos="9060"/>
        </w:tabs>
        <w:rPr>
          <w:noProof/>
        </w:rPr>
      </w:pPr>
      <w:hyperlink w:anchor="_Toc3294944" w:history="1">
        <w:r w:rsidR="00606A78" w:rsidRPr="008C7E60">
          <w:rPr>
            <w:rStyle w:val="Hipercze"/>
            <w:rFonts w:eastAsia="Calibri"/>
            <w:b/>
            <w:noProof/>
            <w:lang w:eastAsia="en-US"/>
          </w:rPr>
          <w:t>3.1 Podmioty uprawnione do ubiegania się o dofinansowanie projektu</w:t>
        </w:r>
        <w:r w:rsidR="00606A78" w:rsidRPr="008C7E60">
          <w:rPr>
            <w:noProof/>
            <w:webHidden/>
          </w:rPr>
          <w:tab/>
        </w:r>
        <w:r w:rsidR="00606A78" w:rsidRPr="008C7E60">
          <w:rPr>
            <w:noProof/>
            <w:webHidden/>
          </w:rPr>
          <w:fldChar w:fldCharType="begin"/>
        </w:r>
        <w:r w:rsidR="00606A78" w:rsidRPr="008C7E60">
          <w:rPr>
            <w:noProof/>
            <w:webHidden/>
          </w:rPr>
          <w:instrText xml:space="preserve"> PAGEREF _Toc3294944 \h </w:instrText>
        </w:r>
        <w:r w:rsidR="00606A78" w:rsidRPr="008C7E60">
          <w:rPr>
            <w:noProof/>
            <w:webHidden/>
          </w:rPr>
        </w:r>
        <w:r w:rsidR="00606A78" w:rsidRPr="008C7E60">
          <w:rPr>
            <w:noProof/>
            <w:webHidden/>
          </w:rPr>
          <w:fldChar w:fldCharType="separate"/>
        </w:r>
        <w:r w:rsidR="00077745">
          <w:rPr>
            <w:noProof/>
            <w:webHidden/>
          </w:rPr>
          <w:t>10</w:t>
        </w:r>
        <w:r w:rsidR="00606A78" w:rsidRPr="008C7E60">
          <w:rPr>
            <w:noProof/>
            <w:webHidden/>
          </w:rPr>
          <w:fldChar w:fldCharType="end"/>
        </w:r>
      </w:hyperlink>
    </w:p>
    <w:p w14:paraId="0DF16EED" w14:textId="67F4C2ED" w:rsidR="00606A78" w:rsidRPr="008C7E60" w:rsidRDefault="006244F5">
      <w:pPr>
        <w:pStyle w:val="Spistreci2"/>
        <w:tabs>
          <w:tab w:val="right" w:leader="dot" w:pos="9060"/>
        </w:tabs>
        <w:rPr>
          <w:noProof/>
        </w:rPr>
      </w:pPr>
      <w:hyperlink w:anchor="_Toc3294945" w:history="1">
        <w:r w:rsidR="00606A78" w:rsidRPr="008C7E60">
          <w:rPr>
            <w:rStyle w:val="Hipercze"/>
            <w:rFonts w:eastAsia="Calibri"/>
            <w:b/>
            <w:noProof/>
            <w:lang w:eastAsia="en-US"/>
          </w:rPr>
          <w:t>3.2 Kwota środków przeznaczona na dofinansowanie projektów</w:t>
        </w:r>
        <w:r w:rsidR="00606A78" w:rsidRPr="008C7E60">
          <w:rPr>
            <w:noProof/>
            <w:webHidden/>
          </w:rPr>
          <w:tab/>
        </w:r>
        <w:r w:rsidR="00606A78" w:rsidRPr="008C7E60">
          <w:rPr>
            <w:noProof/>
            <w:webHidden/>
          </w:rPr>
          <w:fldChar w:fldCharType="begin"/>
        </w:r>
        <w:r w:rsidR="00606A78" w:rsidRPr="008C7E60">
          <w:rPr>
            <w:noProof/>
            <w:webHidden/>
          </w:rPr>
          <w:instrText xml:space="preserve"> PAGEREF _Toc3294945 \h </w:instrText>
        </w:r>
        <w:r w:rsidR="00606A78" w:rsidRPr="008C7E60">
          <w:rPr>
            <w:noProof/>
            <w:webHidden/>
          </w:rPr>
        </w:r>
        <w:r w:rsidR="00606A78" w:rsidRPr="008C7E60">
          <w:rPr>
            <w:noProof/>
            <w:webHidden/>
          </w:rPr>
          <w:fldChar w:fldCharType="separate"/>
        </w:r>
        <w:r w:rsidR="00077745">
          <w:rPr>
            <w:noProof/>
            <w:webHidden/>
          </w:rPr>
          <w:t>10</w:t>
        </w:r>
        <w:r w:rsidR="00606A78" w:rsidRPr="008C7E60">
          <w:rPr>
            <w:noProof/>
            <w:webHidden/>
          </w:rPr>
          <w:fldChar w:fldCharType="end"/>
        </w:r>
      </w:hyperlink>
    </w:p>
    <w:p w14:paraId="023941BC" w14:textId="3CAE9B91" w:rsidR="00606A78" w:rsidRPr="008C7E60" w:rsidRDefault="006244F5">
      <w:pPr>
        <w:pStyle w:val="Spistreci2"/>
        <w:tabs>
          <w:tab w:val="right" w:leader="dot" w:pos="9060"/>
        </w:tabs>
        <w:rPr>
          <w:noProof/>
        </w:rPr>
      </w:pPr>
      <w:hyperlink w:anchor="_Toc3294946" w:history="1">
        <w:r w:rsidR="00606A78" w:rsidRPr="008C7E60">
          <w:rPr>
            <w:rStyle w:val="Hipercze"/>
            <w:rFonts w:eastAsia="Calibri"/>
            <w:b/>
            <w:noProof/>
            <w:lang w:eastAsia="en-US"/>
          </w:rPr>
          <w:t>3.3  Uczestnicy projektu</w:t>
        </w:r>
        <w:r w:rsidR="00606A78" w:rsidRPr="008C7E60">
          <w:rPr>
            <w:noProof/>
            <w:webHidden/>
          </w:rPr>
          <w:tab/>
        </w:r>
        <w:r w:rsidR="00606A78" w:rsidRPr="008C7E60">
          <w:rPr>
            <w:noProof/>
            <w:webHidden/>
          </w:rPr>
          <w:fldChar w:fldCharType="begin"/>
        </w:r>
        <w:r w:rsidR="00606A78" w:rsidRPr="008C7E60">
          <w:rPr>
            <w:noProof/>
            <w:webHidden/>
          </w:rPr>
          <w:instrText xml:space="preserve"> PAGEREF _Toc3294946 \h </w:instrText>
        </w:r>
        <w:r w:rsidR="00606A78" w:rsidRPr="008C7E60">
          <w:rPr>
            <w:noProof/>
            <w:webHidden/>
          </w:rPr>
        </w:r>
        <w:r w:rsidR="00606A78" w:rsidRPr="008C7E60">
          <w:rPr>
            <w:noProof/>
            <w:webHidden/>
          </w:rPr>
          <w:fldChar w:fldCharType="separate"/>
        </w:r>
        <w:r w:rsidR="00077745">
          <w:rPr>
            <w:noProof/>
            <w:webHidden/>
          </w:rPr>
          <w:t>13</w:t>
        </w:r>
        <w:r w:rsidR="00606A78" w:rsidRPr="008C7E60">
          <w:rPr>
            <w:noProof/>
            <w:webHidden/>
          </w:rPr>
          <w:fldChar w:fldCharType="end"/>
        </w:r>
      </w:hyperlink>
    </w:p>
    <w:p w14:paraId="699B6F49" w14:textId="49C7C0CA" w:rsidR="00606A78" w:rsidRPr="008C7E60" w:rsidRDefault="006244F5">
      <w:pPr>
        <w:pStyle w:val="Spistreci2"/>
        <w:tabs>
          <w:tab w:val="right" w:leader="dot" w:pos="9060"/>
        </w:tabs>
        <w:rPr>
          <w:noProof/>
        </w:rPr>
      </w:pPr>
      <w:hyperlink w:anchor="_Toc3294947" w:history="1">
        <w:r w:rsidR="00606A78" w:rsidRPr="008C7E60">
          <w:rPr>
            <w:rStyle w:val="Hipercze"/>
            <w:rFonts w:eastAsia="Calibri"/>
            <w:b/>
            <w:noProof/>
            <w:lang w:eastAsia="en-US"/>
          </w:rPr>
          <w:t>3.4 Typy projektów</w:t>
        </w:r>
        <w:r w:rsidR="00606A78" w:rsidRPr="008C7E60">
          <w:rPr>
            <w:noProof/>
            <w:webHidden/>
          </w:rPr>
          <w:tab/>
        </w:r>
        <w:r w:rsidR="00606A78" w:rsidRPr="008C7E60">
          <w:rPr>
            <w:noProof/>
            <w:webHidden/>
          </w:rPr>
          <w:fldChar w:fldCharType="begin"/>
        </w:r>
        <w:r w:rsidR="00606A78" w:rsidRPr="008C7E60">
          <w:rPr>
            <w:noProof/>
            <w:webHidden/>
          </w:rPr>
          <w:instrText xml:space="preserve"> PAGEREF _Toc3294947 \h </w:instrText>
        </w:r>
        <w:r w:rsidR="00606A78" w:rsidRPr="008C7E60">
          <w:rPr>
            <w:noProof/>
            <w:webHidden/>
          </w:rPr>
        </w:r>
        <w:r w:rsidR="00606A78" w:rsidRPr="008C7E60">
          <w:rPr>
            <w:noProof/>
            <w:webHidden/>
          </w:rPr>
          <w:fldChar w:fldCharType="separate"/>
        </w:r>
        <w:r w:rsidR="00077745">
          <w:rPr>
            <w:noProof/>
            <w:webHidden/>
          </w:rPr>
          <w:t>13</w:t>
        </w:r>
        <w:r w:rsidR="00606A78" w:rsidRPr="008C7E60">
          <w:rPr>
            <w:noProof/>
            <w:webHidden/>
          </w:rPr>
          <w:fldChar w:fldCharType="end"/>
        </w:r>
      </w:hyperlink>
    </w:p>
    <w:p w14:paraId="0B0920E3" w14:textId="0953A3D6" w:rsidR="00606A78" w:rsidRPr="008C7E60" w:rsidRDefault="006244F5">
      <w:pPr>
        <w:pStyle w:val="Spistreci2"/>
        <w:tabs>
          <w:tab w:val="right" w:leader="dot" w:pos="9060"/>
        </w:tabs>
        <w:rPr>
          <w:noProof/>
        </w:rPr>
      </w:pPr>
      <w:hyperlink w:anchor="_Toc3294948" w:history="1">
        <w:r w:rsidR="00606A78" w:rsidRPr="008C7E60">
          <w:rPr>
            <w:rStyle w:val="Hipercze"/>
            <w:rFonts w:eastAsia="Calibri"/>
            <w:b/>
            <w:noProof/>
            <w:lang w:eastAsia="en-US"/>
          </w:rPr>
          <w:t>3.5 Kryteria wyboru projektów</w:t>
        </w:r>
        <w:r w:rsidR="00606A78" w:rsidRPr="008C7E60">
          <w:rPr>
            <w:noProof/>
            <w:webHidden/>
          </w:rPr>
          <w:tab/>
        </w:r>
        <w:r w:rsidR="00606A78" w:rsidRPr="008C7E60">
          <w:rPr>
            <w:noProof/>
            <w:webHidden/>
          </w:rPr>
          <w:fldChar w:fldCharType="begin"/>
        </w:r>
        <w:r w:rsidR="00606A78" w:rsidRPr="008C7E60">
          <w:rPr>
            <w:noProof/>
            <w:webHidden/>
          </w:rPr>
          <w:instrText xml:space="preserve"> PAGEREF _Toc3294948 \h </w:instrText>
        </w:r>
        <w:r w:rsidR="00606A78" w:rsidRPr="008C7E60">
          <w:rPr>
            <w:noProof/>
            <w:webHidden/>
          </w:rPr>
        </w:r>
        <w:r w:rsidR="00606A78" w:rsidRPr="008C7E60">
          <w:rPr>
            <w:noProof/>
            <w:webHidden/>
          </w:rPr>
          <w:fldChar w:fldCharType="separate"/>
        </w:r>
        <w:r w:rsidR="00077745">
          <w:rPr>
            <w:noProof/>
            <w:webHidden/>
          </w:rPr>
          <w:t>15</w:t>
        </w:r>
        <w:r w:rsidR="00606A78" w:rsidRPr="008C7E60">
          <w:rPr>
            <w:noProof/>
            <w:webHidden/>
          </w:rPr>
          <w:fldChar w:fldCharType="end"/>
        </w:r>
      </w:hyperlink>
    </w:p>
    <w:p w14:paraId="783F5504" w14:textId="4F36DAE7" w:rsidR="00606A78" w:rsidRPr="008C7E60" w:rsidRDefault="006244F5">
      <w:pPr>
        <w:pStyle w:val="Spistreci1"/>
        <w:tabs>
          <w:tab w:val="right" w:leader="dot" w:pos="9060"/>
        </w:tabs>
        <w:rPr>
          <w:b w:val="0"/>
          <w:bCs w:val="0"/>
          <w:caps w:val="0"/>
          <w:noProof/>
          <w:sz w:val="22"/>
          <w:szCs w:val="22"/>
          <w:lang w:eastAsia="pl-PL"/>
        </w:rPr>
      </w:pPr>
      <w:hyperlink w:anchor="_Toc3294949" w:history="1">
        <w:r w:rsidR="00606A78" w:rsidRPr="008C7E60">
          <w:rPr>
            <w:rStyle w:val="Hipercze"/>
            <w:rFonts w:eastAsia="Calibri"/>
            <w:noProof/>
            <w:lang w:eastAsia="en-US"/>
          </w:rPr>
          <w:t>4 Procedura oceny wniosku</w:t>
        </w:r>
        <w:r w:rsidR="00606A78" w:rsidRPr="008C7E60">
          <w:rPr>
            <w:noProof/>
            <w:webHidden/>
          </w:rPr>
          <w:tab/>
        </w:r>
        <w:r w:rsidR="00606A78" w:rsidRPr="008C7E60">
          <w:rPr>
            <w:noProof/>
            <w:webHidden/>
          </w:rPr>
          <w:fldChar w:fldCharType="begin"/>
        </w:r>
        <w:r w:rsidR="00606A78" w:rsidRPr="008C7E60">
          <w:rPr>
            <w:noProof/>
            <w:webHidden/>
          </w:rPr>
          <w:instrText xml:space="preserve"> PAGEREF _Toc3294949 \h </w:instrText>
        </w:r>
        <w:r w:rsidR="00606A78" w:rsidRPr="008C7E60">
          <w:rPr>
            <w:noProof/>
            <w:webHidden/>
          </w:rPr>
        </w:r>
        <w:r w:rsidR="00606A78" w:rsidRPr="008C7E60">
          <w:rPr>
            <w:noProof/>
            <w:webHidden/>
          </w:rPr>
          <w:fldChar w:fldCharType="separate"/>
        </w:r>
        <w:r w:rsidR="00077745">
          <w:rPr>
            <w:noProof/>
            <w:webHidden/>
          </w:rPr>
          <w:t>19</w:t>
        </w:r>
        <w:r w:rsidR="00606A78" w:rsidRPr="008C7E60">
          <w:rPr>
            <w:noProof/>
            <w:webHidden/>
          </w:rPr>
          <w:fldChar w:fldCharType="end"/>
        </w:r>
      </w:hyperlink>
    </w:p>
    <w:p w14:paraId="30AD6F45" w14:textId="5E8B23D8" w:rsidR="00606A78" w:rsidRPr="008C7E60" w:rsidRDefault="006244F5">
      <w:pPr>
        <w:pStyle w:val="Spistreci2"/>
        <w:tabs>
          <w:tab w:val="right" w:leader="dot" w:pos="9060"/>
        </w:tabs>
        <w:rPr>
          <w:noProof/>
        </w:rPr>
      </w:pPr>
      <w:hyperlink w:anchor="_Toc3294950" w:history="1">
        <w:r w:rsidR="00606A78" w:rsidRPr="008C7E60">
          <w:rPr>
            <w:rStyle w:val="Hipercze"/>
            <w:rFonts w:eastAsia="Calibri"/>
            <w:b/>
            <w:noProof/>
            <w:lang w:eastAsia="en-US"/>
          </w:rPr>
          <w:t>4.1 Ocena formalno-merytoryczna</w:t>
        </w:r>
        <w:r w:rsidR="00606A78" w:rsidRPr="008C7E60">
          <w:rPr>
            <w:noProof/>
            <w:webHidden/>
          </w:rPr>
          <w:tab/>
        </w:r>
        <w:r w:rsidR="00606A78" w:rsidRPr="008C7E60">
          <w:rPr>
            <w:noProof/>
            <w:webHidden/>
          </w:rPr>
          <w:fldChar w:fldCharType="begin"/>
        </w:r>
        <w:r w:rsidR="00606A78" w:rsidRPr="008C7E60">
          <w:rPr>
            <w:noProof/>
            <w:webHidden/>
          </w:rPr>
          <w:instrText xml:space="preserve"> PAGEREF _Toc3294950 \h </w:instrText>
        </w:r>
        <w:r w:rsidR="00606A78" w:rsidRPr="008C7E60">
          <w:rPr>
            <w:noProof/>
            <w:webHidden/>
          </w:rPr>
        </w:r>
        <w:r w:rsidR="00606A78" w:rsidRPr="008C7E60">
          <w:rPr>
            <w:noProof/>
            <w:webHidden/>
          </w:rPr>
          <w:fldChar w:fldCharType="separate"/>
        </w:r>
        <w:r w:rsidR="00077745">
          <w:rPr>
            <w:noProof/>
            <w:webHidden/>
          </w:rPr>
          <w:t>19</w:t>
        </w:r>
        <w:r w:rsidR="00606A78" w:rsidRPr="008C7E60">
          <w:rPr>
            <w:noProof/>
            <w:webHidden/>
          </w:rPr>
          <w:fldChar w:fldCharType="end"/>
        </w:r>
      </w:hyperlink>
    </w:p>
    <w:p w14:paraId="08926470" w14:textId="4546F4B4" w:rsidR="00606A78" w:rsidRPr="008C7E60" w:rsidRDefault="006244F5">
      <w:pPr>
        <w:pStyle w:val="Spistreci2"/>
        <w:tabs>
          <w:tab w:val="right" w:leader="dot" w:pos="9060"/>
        </w:tabs>
        <w:rPr>
          <w:noProof/>
        </w:rPr>
      </w:pPr>
      <w:hyperlink w:anchor="_Toc3294951" w:history="1">
        <w:r w:rsidR="00606A78" w:rsidRPr="008C7E60">
          <w:rPr>
            <w:rStyle w:val="Hipercze"/>
            <w:rFonts w:eastAsia="Calibri"/>
            <w:b/>
            <w:noProof/>
            <w:lang w:eastAsia="en-US"/>
          </w:rPr>
          <w:t>4.2 Zatwierdzenie projektów</w:t>
        </w:r>
        <w:r w:rsidR="00606A78" w:rsidRPr="008C7E60">
          <w:rPr>
            <w:noProof/>
            <w:webHidden/>
          </w:rPr>
          <w:tab/>
        </w:r>
        <w:r w:rsidR="00606A78" w:rsidRPr="008C7E60">
          <w:rPr>
            <w:noProof/>
            <w:webHidden/>
          </w:rPr>
          <w:fldChar w:fldCharType="begin"/>
        </w:r>
        <w:r w:rsidR="00606A78" w:rsidRPr="008C7E60">
          <w:rPr>
            <w:noProof/>
            <w:webHidden/>
          </w:rPr>
          <w:instrText xml:space="preserve"> PAGEREF _Toc3294951 \h </w:instrText>
        </w:r>
        <w:r w:rsidR="00606A78" w:rsidRPr="008C7E60">
          <w:rPr>
            <w:noProof/>
            <w:webHidden/>
          </w:rPr>
        </w:r>
        <w:r w:rsidR="00606A78" w:rsidRPr="008C7E60">
          <w:rPr>
            <w:noProof/>
            <w:webHidden/>
          </w:rPr>
          <w:fldChar w:fldCharType="separate"/>
        </w:r>
        <w:r w:rsidR="00077745">
          <w:rPr>
            <w:noProof/>
            <w:webHidden/>
          </w:rPr>
          <w:t>23</w:t>
        </w:r>
        <w:r w:rsidR="00606A78" w:rsidRPr="008C7E60">
          <w:rPr>
            <w:noProof/>
            <w:webHidden/>
          </w:rPr>
          <w:fldChar w:fldCharType="end"/>
        </w:r>
      </w:hyperlink>
    </w:p>
    <w:p w14:paraId="7323E344" w14:textId="33F84CC5" w:rsidR="00606A78" w:rsidRPr="008C7E60" w:rsidRDefault="006244F5">
      <w:pPr>
        <w:pStyle w:val="Spistreci1"/>
        <w:tabs>
          <w:tab w:val="right" w:leader="dot" w:pos="9060"/>
        </w:tabs>
        <w:rPr>
          <w:b w:val="0"/>
          <w:bCs w:val="0"/>
          <w:caps w:val="0"/>
          <w:noProof/>
          <w:sz w:val="22"/>
          <w:szCs w:val="22"/>
          <w:lang w:eastAsia="pl-PL"/>
        </w:rPr>
      </w:pPr>
      <w:hyperlink w:anchor="_Toc3294952" w:history="1">
        <w:r w:rsidR="00606A78" w:rsidRPr="008C7E60">
          <w:rPr>
            <w:rStyle w:val="Hipercze"/>
            <w:rFonts w:eastAsia="Calibri"/>
            <w:noProof/>
            <w:lang w:eastAsia="en-US"/>
          </w:rPr>
          <w:t>5. Forma finansowania i rozliczania projektów</w:t>
        </w:r>
        <w:r w:rsidR="00606A78" w:rsidRPr="008C7E60">
          <w:rPr>
            <w:noProof/>
            <w:webHidden/>
          </w:rPr>
          <w:tab/>
        </w:r>
        <w:r w:rsidR="00606A78" w:rsidRPr="008C7E60">
          <w:rPr>
            <w:noProof/>
            <w:webHidden/>
          </w:rPr>
          <w:fldChar w:fldCharType="begin"/>
        </w:r>
        <w:r w:rsidR="00606A78" w:rsidRPr="008C7E60">
          <w:rPr>
            <w:noProof/>
            <w:webHidden/>
          </w:rPr>
          <w:instrText xml:space="preserve"> PAGEREF _Toc3294952 \h </w:instrText>
        </w:r>
        <w:r w:rsidR="00606A78" w:rsidRPr="008C7E60">
          <w:rPr>
            <w:noProof/>
            <w:webHidden/>
          </w:rPr>
        </w:r>
        <w:r w:rsidR="00606A78" w:rsidRPr="008C7E60">
          <w:rPr>
            <w:noProof/>
            <w:webHidden/>
          </w:rPr>
          <w:fldChar w:fldCharType="separate"/>
        </w:r>
        <w:r w:rsidR="00077745">
          <w:rPr>
            <w:noProof/>
            <w:webHidden/>
          </w:rPr>
          <w:t>24</w:t>
        </w:r>
        <w:r w:rsidR="00606A78" w:rsidRPr="008C7E60">
          <w:rPr>
            <w:noProof/>
            <w:webHidden/>
          </w:rPr>
          <w:fldChar w:fldCharType="end"/>
        </w:r>
      </w:hyperlink>
    </w:p>
    <w:p w14:paraId="42D2ABF4" w14:textId="16BBAA2C" w:rsidR="00606A78" w:rsidRPr="008C7E60" w:rsidRDefault="006244F5">
      <w:pPr>
        <w:pStyle w:val="Spistreci2"/>
        <w:tabs>
          <w:tab w:val="right" w:leader="dot" w:pos="9060"/>
        </w:tabs>
        <w:rPr>
          <w:noProof/>
        </w:rPr>
      </w:pPr>
      <w:hyperlink w:anchor="_Toc3294953" w:history="1">
        <w:r w:rsidR="00606A78" w:rsidRPr="008C7E60">
          <w:rPr>
            <w:rStyle w:val="Hipercze"/>
            <w:rFonts w:eastAsia="Calibri"/>
            <w:b/>
            <w:noProof/>
            <w:lang w:eastAsia="en-US"/>
          </w:rPr>
          <w:t>5.1 Forma finansowania projektów pozakonkursowych</w:t>
        </w:r>
        <w:r w:rsidR="00606A78" w:rsidRPr="008C7E60">
          <w:rPr>
            <w:noProof/>
            <w:webHidden/>
          </w:rPr>
          <w:tab/>
        </w:r>
        <w:r w:rsidR="00606A78" w:rsidRPr="008C7E60">
          <w:rPr>
            <w:noProof/>
            <w:webHidden/>
          </w:rPr>
          <w:fldChar w:fldCharType="begin"/>
        </w:r>
        <w:r w:rsidR="00606A78" w:rsidRPr="008C7E60">
          <w:rPr>
            <w:noProof/>
            <w:webHidden/>
          </w:rPr>
          <w:instrText xml:space="preserve"> PAGEREF _Toc3294953 \h </w:instrText>
        </w:r>
        <w:r w:rsidR="00606A78" w:rsidRPr="008C7E60">
          <w:rPr>
            <w:noProof/>
            <w:webHidden/>
          </w:rPr>
        </w:r>
        <w:r w:rsidR="00606A78" w:rsidRPr="008C7E60">
          <w:rPr>
            <w:noProof/>
            <w:webHidden/>
          </w:rPr>
          <w:fldChar w:fldCharType="separate"/>
        </w:r>
        <w:r w:rsidR="00077745">
          <w:rPr>
            <w:noProof/>
            <w:webHidden/>
          </w:rPr>
          <w:t>24</w:t>
        </w:r>
        <w:r w:rsidR="00606A78" w:rsidRPr="008C7E60">
          <w:rPr>
            <w:noProof/>
            <w:webHidden/>
          </w:rPr>
          <w:fldChar w:fldCharType="end"/>
        </w:r>
      </w:hyperlink>
    </w:p>
    <w:p w14:paraId="271B7A0C" w14:textId="08DE27E6" w:rsidR="00606A78" w:rsidRPr="008C7E60" w:rsidRDefault="006244F5">
      <w:pPr>
        <w:pStyle w:val="Spistreci2"/>
        <w:tabs>
          <w:tab w:val="right" w:leader="dot" w:pos="9060"/>
        </w:tabs>
        <w:rPr>
          <w:noProof/>
        </w:rPr>
      </w:pPr>
      <w:hyperlink w:anchor="_Toc3294954" w:history="1">
        <w:r w:rsidR="00606A78" w:rsidRPr="008C7E60">
          <w:rPr>
            <w:rStyle w:val="Hipercze"/>
            <w:rFonts w:eastAsia="Calibri"/>
            <w:b/>
            <w:noProof/>
            <w:lang w:eastAsia="en-US"/>
          </w:rPr>
          <w:t>5.2 Rozliczanie projektów pozakonkursowych</w:t>
        </w:r>
        <w:r w:rsidR="00606A78" w:rsidRPr="008C7E60">
          <w:rPr>
            <w:noProof/>
            <w:webHidden/>
          </w:rPr>
          <w:tab/>
        </w:r>
        <w:r w:rsidR="00606A78" w:rsidRPr="008C7E60">
          <w:rPr>
            <w:noProof/>
            <w:webHidden/>
          </w:rPr>
          <w:fldChar w:fldCharType="begin"/>
        </w:r>
        <w:r w:rsidR="00606A78" w:rsidRPr="008C7E60">
          <w:rPr>
            <w:noProof/>
            <w:webHidden/>
          </w:rPr>
          <w:instrText xml:space="preserve"> PAGEREF _Toc3294954 \h </w:instrText>
        </w:r>
        <w:r w:rsidR="00606A78" w:rsidRPr="008C7E60">
          <w:rPr>
            <w:noProof/>
            <w:webHidden/>
          </w:rPr>
        </w:r>
        <w:r w:rsidR="00606A78" w:rsidRPr="008C7E60">
          <w:rPr>
            <w:noProof/>
            <w:webHidden/>
          </w:rPr>
          <w:fldChar w:fldCharType="separate"/>
        </w:r>
        <w:r w:rsidR="00077745">
          <w:rPr>
            <w:noProof/>
            <w:webHidden/>
          </w:rPr>
          <w:t>25</w:t>
        </w:r>
        <w:r w:rsidR="00606A78" w:rsidRPr="008C7E60">
          <w:rPr>
            <w:noProof/>
            <w:webHidden/>
          </w:rPr>
          <w:fldChar w:fldCharType="end"/>
        </w:r>
      </w:hyperlink>
    </w:p>
    <w:p w14:paraId="6425DFFF" w14:textId="0D48E867" w:rsidR="00606A78" w:rsidRPr="008C7E60" w:rsidRDefault="006244F5">
      <w:pPr>
        <w:pStyle w:val="Spistreci1"/>
        <w:tabs>
          <w:tab w:val="right" w:leader="dot" w:pos="9060"/>
        </w:tabs>
        <w:rPr>
          <w:b w:val="0"/>
          <w:bCs w:val="0"/>
          <w:caps w:val="0"/>
          <w:noProof/>
          <w:sz w:val="22"/>
          <w:szCs w:val="22"/>
          <w:lang w:eastAsia="pl-PL"/>
        </w:rPr>
      </w:pPr>
      <w:hyperlink w:anchor="_Toc3294955" w:history="1">
        <w:r w:rsidR="00606A78" w:rsidRPr="008C7E60">
          <w:rPr>
            <w:rStyle w:val="Hipercze"/>
            <w:rFonts w:eastAsia="Calibri"/>
            <w:noProof/>
            <w:lang w:eastAsia="en-US"/>
          </w:rPr>
          <w:t>6. Załączniki:</w:t>
        </w:r>
        <w:r w:rsidR="00606A78" w:rsidRPr="008C7E60">
          <w:rPr>
            <w:noProof/>
            <w:webHidden/>
          </w:rPr>
          <w:tab/>
        </w:r>
        <w:r w:rsidR="00606A78" w:rsidRPr="008C7E60">
          <w:rPr>
            <w:noProof/>
            <w:webHidden/>
          </w:rPr>
          <w:fldChar w:fldCharType="begin"/>
        </w:r>
        <w:r w:rsidR="00606A78" w:rsidRPr="008C7E60">
          <w:rPr>
            <w:noProof/>
            <w:webHidden/>
          </w:rPr>
          <w:instrText xml:space="preserve"> PAGEREF _Toc3294955 \h </w:instrText>
        </w:r>
        <w:r w:rsidR="00606A78" w:rsidRPr="008C7E60">
          <w:rPr>
            <w:noProof/>
            <w:webHidden/>
          </w:rPr>
        </w:r>
        <w:r w:rsidR="00606A78" w:rsidRPr="008C7E60">
          <w:rPr>
            <w:noProof/>
            <w:webHidden/>
          </w:rPr>
          <w:fldChar w:fldCharType="separate"/>
        </w:r>
        <w:r w:rsidR="00077745">
          <w:rPr>
            <w:noProof/>
            <w:webHidden/>
          </w:rPr>
          <w:t>27</w:t>
        </w:r>
        <w:r w:rsidR="00606A78" w:rsidRPr="008C7E60">
          <w:rPr>
            <w:noProof/>
            <w:webHidden/>
          </w:rPr>
          <w:fldChar w:fldCharType="end"/>
        </w:r>
      </w:hyperlink>
    </w:p>
    <w:p w14:paraId="1C0F17F9" w14:textId="77777777" w:rsidR="00606A78" w:rsidRDefault="00606A78">
      <w:r w:rsidRPr="008C7E60">
        <w:rPr>
          <w:b/>
          <w:bCs/>
        </w:rPr>
        <w:fldChar w:fldCharType="end"/>
      </w:r>
    </w:p>
    <w:p w14:paraId="0A17793C" w14:textId="77777777" w:rsidR="001E27A7" w:rsidRDefault="001E27A7" w:rsidP="001E27A7">
      <w:pPr>
        <w:spacing w:line="360" w:lineRule="auto"/>
        <w:ind w:left="720"/>
        <w:jc w:val="both"/>
      </w:pPr>
    </w:p>
    <w:p w14:paraId="4192BB1A" w14:textId="77777777" w:rsidR="00064609" w:rsidRDefault="00064609" w:rsidP="001E27A7">
      <w:pPr>
        <w:spacing w:line="360" w:lineRule="auto"/>
        <w:ind w:left="720"/>
        <w:jc w:val="both"/>
      </w:pPr>
    </w:p>
    <w:p w14:paraId="3520B926" w14:textId="77777777" w:rsidR="00064609" w:rsidRDefault="00064609" w:rsidP="001E27A7">
      <w:pPr>
        <w:spacing w:line="360" w:lineRule="auto"/>
        <w:ind w:left="720"/>
        <w:jc w:val="both"/>
      </w:pPr>
    </w:p>
    <w:p w14:paraId="436BC570" w14:textId="77777777" w:rsidR="00064609" w:rsidRDefault="00064609" w:rsidP="001E27A7">
      <w:pPr>
        <w:spacing w:line="360" w:lineRule="auto"/>
        <w:ind w:left="720"/>
        <w:jc w:val="both"/>
      </w:pPr>
    </w:p>
    <w:p w14:paraId="18824357" w14:textId="77777777" w:rsidR="00064609" w:rsidRDefault="00064609" w:rsidP="001E27A7">
      <w:pPr>
        <w:spacing w:line="360" w:lineRule="auto"/>
        <w:ind w:left="720"/>
        <w:jc w:val="both"/>
      </w:pPr>
    </w:p>
    <w:p w14:paraId="585E186D" w14:textId="77777777" w:rsidR="00064609" w:rsidRDefault="00064609" w:rsidP="001E27A7">
      <w:pPr>
        <w:spacing w:line="360" w:lineRule="auto"/>
        <w:ind w:left="720"/>
        <w:jc w:val="both"/>
      </w:pPr>
    </w:p>
    <w:p w14:paraId="2CDBF3CD" w14:textId="77777777" w:rsidR="00064609" w:rsidRDefault="00064609" w:rsidP="001E27A7">
      <w:pPr>
        <w:spacing w:line="360" w:lineRule="auto"/>
        <w:ind w:left="720"/>
        <w:jc w:val="both"/>
      </w:pPr>
    </w:p>
    <w:p w14:paraId="0D24D006" w14:textId="77777777" w:rsidR="00064609" w:rsidRDefault="00064609" w:rsidP="001E27A7">
      <w:pPr>
        <w:spacing w:line="360" w:lineRule="auto"/>
        <w:ind w:left="720"/>
        <w:jc w:val="both"/>
      </w:pPr>
    </w:p>
    <w:p w14:paraId="584D33C5" w14:textId="77777777" w:rsidR="00064609" w:rsidRDefault="00064609" w:rsidP="001E27A7">
      <w:pPr>
        <w:spacing w:line="360" w:lineRule="auto"/>
        <w:ind w:left="720"/>
        <w:jc w:val="both"/>
      </w:pPr>
    </w:p>
    <w:p w14:paraId="24C7F23F" w14:textId="77777777" w:rsidR="00064609" w:rsidRDefault="00064609" w:rsidP="001E27A7">
      <w:pPr>
        <w:spacing w:line="360" w:lineRule="auto"/>
        <w:ind w:left="720"/>
        <w:jc w:val="both"/>
      </w:pPr>
    </w:p>
    <w:p w14:paraId="25A52106" w14:textId="77777777" w:rsidR="00064609" w:rsidRDefault="00064609" w:rsidP="001E27A7">
      <w:pPr>
        <w:spacing w:line="360" w:lineRule="auto"/>
        <w:ind w:left="720"/>
        <w:jc w:val="both"/>
      </w:pPr>
    </w:p>
    <w:p w14:paraId="4AF09741" w14:textId="77777777" w:rsidR="00064609" w:rsidRDefault="00064609" w:rsidP="001E27A7">
      <w:pPr>
        <w:spacing w:line="360" w:lineRule="auto"/>
        <w:ind w:left="720"/>
        <w:jc w:val="both"/>
      </w:pPr>
    </w:p>
    <w:p w14:paraId="0AE77BAC" w14:textId="77777777" w:rsidR="00064609" w:rsidRDefault="00064609" w:rsidP="001E27A7">
      <w:pPr>
        <w:spacing w:line="360" w:lineRule="auto"/>
        <w:ind w:left="720"/>
        <w:jc w:val="both"/>
      </w:pPr>
    </w:p>
    <w:p w14:paraId="6D802DE7" w14:textId="77777777" w:rsidR="00064609" w:rsidRDefault="00064609" w:rsidP="001E27A7">
      <w:pPr>
        <w:spacing w:line="360" w:lineRule="auto"/>
        <w:ind w:left="720"/>
        <w:jc w:val="both"/>
      </w:pPr>
    </w:p>
    <w:p w14:paraId="696DEE80" w14:textId="77777777" w:rsidR="00064609" w:rsidRDefault="00064609" w:rsidP="001E27A7">
      <w:pPr>
        <w:spacing w:line="360" w:lineRule="auto"/>
        <w:ind w:left="720"/>
        <w:jc w:val="both"/>
      </w:pPr>
    </w:p>
    <w:p w14:paraId="3963A0CF" w14:textId="77777777" w:rsidR="00064609" w:rsidRDefault="00064609" w:rsidP="001E27A7">
      <w:pPr>
        <w:spacing w:line="360" w:lineRule="auto"/>
        <w:ind w:left="720"/>
        <w:jc w:val="both"/>
      </w:pPr>
    </w:p>
    <w:p w14:paraId="3E1CE5CA" w14:textId="77777777" w:rsidR="001E27A7" w:rsidRDefault="001E27A7" w:rsidP="001E27A7">
      <w:pPr>
        <w:spacing w:line="360" w:lineRule="auto"/>
        <w:ind w:left="720"/>
        <w:jc w:val="both"/>
      </w:pPr>
    </w:p>
    <w:p w14:paraId="75A83FE2" w14:textId="77777777" w:rsidR="001E27A7" w:rsidRPr="00E1684D" w:rsidRDefault="001E27A7" w:rsidP="001E27A7">
      <w:pPr>
        <w:spacing w:line="360" w:lineRule="auto"/>
        <w:ind w:left="720"/>
        <w:jc w:val="both"/>
      </w:pPr>
    </w:p>
    <w:p w14:paraId="52A7C892" w14:textId="77777777" w:rsidR="001E27A7" w:rsidRPr="00B85601" w:rsidRDefault="00D6482B" w:rsidP="00B85601">
      <w:pPr>
        <w:pStyle w:val="Bezodstpw"/>
        <w:shd w:val="clear" w:color="auto" w:fill="17365D"/>
        <w:ind w:firstLine="426"/>
        <w:outlineLvl w:val="0"/>
        <w:rPr>
          <w:rFonts w:ascii="Calibri" w:eastAsia="Calibri" w:hAnsi="Calibri"/>
          <w:b/>
          <w:kern w:val="0"/>
          <w:sz w:val="28"/>
          <w:szCs w:val="28"/>
          <w:lang w:eastAsia="en-US"/>
        </w:rPr>
      </w:pPr>
      <w:bookmarkStart w:id="0" w:name="_Toc3294937"/>
      <w:r w:rsidRPr="00B85601">
        <w:rPr>
          <w:rFonts w:ascii="Calibri" w:eastAsia="Calibri" w:hAnsi="Calibri"/>
          <w:b/>
          <w:kern w:val="0"/>
          <w:sz w:val="28"/>
          <w:szCs w:val="28"/>
          <w:lang w:eastAsia="en-US"/>
        </w:rPr>
        <w:lastRenderedPageBreak/>
        <w:t xml:space="preserve">1. </w:t>
      </w:r>
      <w:r w:rsidR="001E27A7" w:rsidRPr="00B85601">
        <w:rPr>
          <w:rFonts w:ascii="Calibri" w:eastAsia="Calibri" w:hAnsi="Calibri"/>
          <w:b/>
          <w:kern w:val="0"/>
          <w:sz w:val="28"/>
          <w:szCs w:val="28"/>
          <w:lang w:eastAsia="en-US"/>
        </w:rPr>
        <w:t>Podstawowe informacje na temat naboru</w:t>
      </w:r>
      <w:bookmarkEnd w:id="0"/>
    </w:p>
    <w:p w14:paraId="09C67278" w14:textId="77777777" w:rsidR="001E27A7" w:rsidRDefault="001E27A7" w:rsidP="001E27A7">
      <w:pPr>
        <w:pStyle w:val="Default"/>
        <w:spacing w:line="276" w:lineRule="auto"/>
        <w:ind w:left="1080"/>
        <w:jc w:val="both"/>
        <w:rPr>
          <w:rFonts w:ascii="Times New Roman" w:hAnsi="Times New Roman" w:cs="Times New Roman"/>
          <w:b/>
          <w:bCs/>
          <w:sz w:val="28"/>
          <w:szCs w:val="28"/>
          <w:highlight w:val="lightGray"/>
        </w:rPr>
      </w:pPr>
    </w:p>
    <w:p w14:paraId="1D220883" w14:textId="77777777" w:rsidR="001E27A7" w:rsidRPr="00B85601" w:rsidRDefault="001E27A7" w:rsidP="00CF449A">
      <w:pPr>
        <w:pStyle w:val="Bezodstpw"/>
        <w:numPr>
          <w:ilvl w:val="1"/>
          <w:numId w:val="15"/>
        </w:numPr>
        <w:shd w:val="clear" w:color="auto" w:fill="548DD4"/>
        <w:ind w:left="426" w:hanging="426"/>
        <w:outlineLvl w:val="1"/>
        <w:rPr>
          <w:rFonts w:ascii="Calibri" w:eastAsia="Calibri" w:hAnsi="Calibri" w:cs="Calibri"/>
          <w:b/>
          <w:kern w:val="0"/>
          <w:sz w:val="28"/>
          <w:szCs w:val="28"/>
          <w:lang w:eastAsia="en-US"/>
        </w:rPr>
      </w:pPr>
      <w:bookmarkStart w:id="1" w:name="_Toc3294938"/>
      <w:r w:rsidRPr="00B85601">
        <w:rPr>
          <w:rFonts w:ascii="Calibri" w:eastAsia="Calibri" w:hAnsi="Calibri" w:cs="Calibri"/>
          <w:b/>
          <w:kern w:val="0"/>
          <w:sz w:val="28"/>
          <w:szCs w:val="28"/>
          <w:lang w:eastAsia="en-US"/>
        </w:rPr>
        <w:t>Informacje ogólne:</w:t>
      </w:r>
      <w:bookmarkEnd w:id="1"/>
    </w:p>
    <w:p w14:paraId="3DAD55CB" w14:textId="77777777" w:rsidR="001E27A7" w:rsidRPr="001E27A7" w:rsidRDefault="001E27A7" w:rsidP="001E27A7">
      <w:pPr>
        <w:pStyle w:val="Default"/>
        <w:ind w:left="1800"/>
        <w:jc w:val="both"/>
        <w:rPr>
          <w:rFonts w:ascii="Times New Roman" w:hAnsi="Times New Roman" w:cs="Times New Roman"/>
          <w:b/>
          <w:bCs/>
        </w:rPr>
      </w:pPr>
    </w:p>
    <w:p w14:paraId="3DC11C2C" w14:textId="77777777" w:rsidR="001E27A7" w:rsidRPr="00E1684D" w:rsidRDefault="001E27A7" w:rsidP="00DE1DF4">
      <w:pPr>
        <w:numPr>
          <w:ilvl w:val="0"/>
          <w:numId w:val="4"/>
        </w:numPr>
        <w:spacing w:after="200" w:line="276" w:lineRule="auto"/>
        <w:jc w:val="both"/>
        <w:rPr>
          <w:b/>
        </w:rPr>
      </w:pPr>
      <w:r w:rsidRPr="00E1684D">
        <w:t xml:space="preserve">Przedmiotem naboru są projekty pozakonkursowe </w:t>
      </w:r>
      <w:r>
        <w:t>PUP</w:t>
      </w:r>
      <w:r w:rsidRPr="00E1684D">
        <w:t xml:space="preserve"> współfinansowane z</w:t>
      </w:r>
      <w:r>
        <w:t> </w:t>
      </w:r>
      <w:r w:rsidRPr="00E1684D">
        <w:t xml:space="preserve">Europejskiego Funduszu Społecznego w ramach Osi priorytetowej 8 </w:t>
      </w:r>
      <w:r w:rsidRPr="00E1684D">
        <w:rPr>
          <w:i/>
        </w:rPr>
        <w:t>Aktywni  na rynku pracy</w:t>
      </w:r>
      <w:r w:rsidRPr="00E1684D">
        <w:t xml:space="preserve">, Działania 8.1 </w:t>
      </w:r>
      <w:r w:rsidRPr="00E1684D">
        <w:rPr>
          <w:bCs/>
          <w:i/>
        </w:rPr>
        <w:t>Podniesienie aktywności zawodowej osób bezrobotnych poprzez działania powiatowych urzędów  pracy</w:t>
      </w:r>
      <w:r w:rsidRPr="00E1684D">
        <w:rPr>
          <w:i/>
        </w:rPr>
        <w:t xml:space="preserve">, </w:t>
      </w:r>
      <w:r w:rsidRPr="00E1684D">
        <w:t xml:space="preserve">dotyczące aktywizacji zawodowej osób bezrobotnych powyżej 29 roku życia. </w:t>
      </w:r>
    </w:p>
    <w:p w14:paraId="34628C24" w14:textId="187F5DF8" w:rsidR="001E27A7" w:rsidRPr="00E1684D" w:rsidRDefault="001E27A7" w:rsidP="00DE1DF4">
      <w:pPr>
        <w:numPr>
          <w:ilvl w:val="0"/>
          <w:numId w:val="4"/>
        </w:numPr>
        <w:spacing w:after="200" w:line="276" w:lineRule="auto"/>
        <w:jc w:val="both"/>
        <w:rPr>
          <w:b/>
        </w:rPr>
      </w:pPr>
      <w:r w:rsidRPr="00E1684D">
        <w:t xml:space="preserve">Celem </w:t>
      </w:r>
      <w:r>
        <w:t>szczegółowym działania</w:t>
      </w:r>
      <w:r w:rsidRPr="00E1684D">
        <w:t xml:space="preserve"> jest zwiększenie zatrudnienia osób powyżej 29 roku życia znajdujących się w trudnej sytuacji na rynku pracy</w:t>
      </w:r>
      <w:r w:rsidRPr="00DA38F5">
        <w:t>, w tym</w:t>
      </w:r>
      <w:r w:rsidRPr="00E1684D">
        <w:t xml:space="preserve"> osób powyżej 50</w:t>
      </w:r>
      <w:r>
        <w:t xml:space="preserve"> </w:t>
      </w:r>
      <w:r w:rsidRPr="00E1684D">
        <w:t>r</w:t>
      </w:r>
      <w:r>
        <w:t>oku życia</w:t>
      </w:r>
      <w:r w:rsidRPr="00E1684D">
        <w:t>, osób z niepełnosprawnościami, długotrwale bezrobotnych i o niskich kwalifikacjach</w:t>
      </w:r>
      <w:r w:rsidR="00BD0AF9">
        <w:t xml:space="preserve"> </w:t>
      </w:r>
      <w:r w:rsidR="00BD0AF9" w:rsidRPr="00EA6650">
        <w:t>oraz poprawa sytuacji zawodowej osób pracujących znajdujących się w niekorzystnej sytuacji na rynku pracy.</w:t>
      </w:r>
    </w:p>
    <w:p w14:paraId="43A717D8" w14:textId="305A2CF6" w:rsidR="001E27A7" w:rsidRPr="00E1684D" w:rsidRDefault="001E27A7" w:rsidP="00DE1DF4">
      <w:pPr>
        <w:numPr>
          <w:ilvl w:val="0"/>
          <w:numId w:val="4"/>
        </w:numPr>
        <w:spacing w:after="200" w:line="276" w:lineRule="auto"/>
        <w:jc w:val="both"/>
        <w:rPr>
          <w:b/>
        </w:rPr>
      </w:pPr>
      <w:r w:rsidRPr="00E1684D">
        <w:t xml:space="preserve">W ramach projektów mogą być realizowane instrumenty i usługi rynku pracy wynikające z Ustawy </w:t>
      </w:r>
      <w:r w:rsidRPr="00E1684D">
        <w:rPr>
          <w:rFonts w:eastAsia="ヒラギノ角ゴ Pro W3"/>
          <w:bCs/>
          <w:color w:val="000000"/>
        </w:rPr>
        <w:t>z dnia 20 kwietnia 2004 r.</w:t>
      </w:r>
      <w:r w:rsidRPr="00E1684D">
        <w:rPr>
          <w:rFonts w:eastAsia="ヒラギノ角ゴ Pro W3"/>
          <w:bCs/>
          <w:i/>
          <w:color w:val="000000"/>
        </w:rPr>
        <w:t xml:space="preserve"> </w:t>
      </w:r>
      <w:r w:rsidRPr="00E1684D">
        <w:rPr>
          <w:i/>
        </w:rPr>
        <w:t xml:space="preserve">o promocji zatrudnienia </w:t>
      </w:r>
      <w:r w:rsidRPr="00E1684D">
        <w:rPr>
          <w:i/>
        </w:rPr>
        <w:br/>
        <w:t>i instytucjach rynku pracy</w:t>
      </w:r>
      <w:r w:rsidRPr="00E1684D">
        <w:t xml:space="preserve">, z wyłączeniem robót publicznych odnoszące się do </w:t>
      </w:r>
      <w:r>
        <w:t>operacji zakładanych do realizacji form wsparcia</w:t>
      </w:r>
      <w:r w:rsidRPr="00E1684D">
        <w:t xml:space="preserve"> </w:t>
      </w:r>
      <w:r w:rsidR="00AB31DC">
        <w:t xml:space="preserve">określonych w </w:t>
      </w:r>
      <w:proofErr w:type="spellStart"/>
      <w:r w:rsidR="00AB31DC">
        <w:t>SzOOP</w:t>
      </w:r>
      <w:proofErr w:type="spellEnd"/>
      <w:r w:rsidR="00AB31DC">
        <w:t xml:space="preserve"> RPO </w:t>
      </w:r>
      <w:r w:rsidR="001B1BA5">
        <w:t xml:space="preserve">      </w:t>
      </w:r>
      <w:r w:rsidR="00AB31DC">
        <w:t>WK-P.</w:t>
      </w:r>
    </w:p>
    <w:p w14:paraId="7C4AA058" w14:textId="77777777" w:rsidR="00D6482B" w:rsidRDefault="001E27A7" w:rsidP="00D6482B">
      <w:pPr>
        <w:autoSpaceDE w:val="0"/>
        <w:autoSpaceDN w:val="0"/>
        <w:adjustRightInd w:val="0"/>
        <w:spacing w:line="360" w:lineRule="auto"/>
        <w:jc w:val="both"/>
        <w:rPr>
          <w:color w:val="000000"/>
        </w:rPr>
      </w:pPr>
      <w:r w:rsidRPr="00E1684D">
        <w:rPr>
          <w:color w:val="000000"/>
        </w:rPr>
        <w:t xml:space="preserve">Mając na uwadze zmieniające się wytyczne i zalecenia, Wojewódzki Urząd Pracy w Toruniu zastrzega sobie prawo do wprowadzania zmian w niniejszym ogłoszeniu o naborze. </w:t>
      </w:r>
      <w:r w:rsidRPr="00E1684D">
        <w:rPr>
          <w:color w:val="000000"/>
        </w:rPr>
        <w:br/>
        <w:t xml:space="preserve">W związku z powyższym zaleca się, aby Wnioskodawcy aplikujący o środki w ramach niniejszego naboru na bieżąco zapoznawali się z informacjami zamieszczanymi na stronach internetowych </w:t>
      </w:r>
      <w:r w:rsidR="003608AE" w:rsidRPr="00B85601">
        <w:rPr>
          <w:rStyle w:val="Hipercze"/>
        </w:rPr>
        <w:t>www.wuptorun.praca.gov.pl.</w:t>
      </w:r>
      <w:r w:rsidRPr="00AA4381">
        <w:rPr>
          <w:color w:val="000000"/>
        </w:rPr>
        <w:t xml:space="preserve">, </w:t>
      </w:r>
      <w:r w:rsidR="006036DE" w:rsidRPr="00B85601">
        <w:rPr>
          <w:rStyle w:val="Hipercze"/>
        </w:rPr>
        <w:t>www.rpo.kujawsko-pomorskie.pl</w:t>
      </w:r>
      <w:r>
        <w:rPr>
          <w:color w:val="000000"/>
        </w:rPr>
        <w:t xml:space="preserve">  </w:t>
      </w:r>
      <w:r w:rsidRPr="00AA4381">
        <w:rPr>
          <w:color w:val="000000"/>
        </w:rPr>
        <w:t xml:space="preserve">oraz </w:t>
      </w:r>
      <w:hyperlink r:id="rId12" w:history="1">
        <w:r w:rsidRPr="00AA4381">
          <w:rPr>
            <w:rStyle w:val="Hipercze"/>
          </w:rPr>
          <w:t>www.funduszeeuropejskie.gov.pl</w:t>
        </w:r>
      </w:hyperlink>
    </w:p>
    <w:p w14:paraId="55F638DE" w14:textId="77777777" w:rsidR="00D6482B" w:rsidRDefault="00D6482B" w:rsidP="00C13B37">
      <w:pPr>
        <w:autoSpaceDE w:val="0"/>
        <w:autoSpaceDN w:val="0"/>
        <w:adjustRightInd w:val="0"/>
        <w:jc w:val="both"/>
        <w:rPr>
          <w:color w:val="000000"/>
        </w:rPr>
      </w:pPr>
    </w:p>
    <w:p w14:paraId="61F081E0" w14:textId="77777777" w:rsidR="009D5910" w:rsidRPr="00B85601" w:rsidRDefault="009D5910" w:rsidP="00CF449A">
      <w:pPr>
        <w:pStyle w:val="Bezodstpw"/>
        <w:numPr>
          <w:ilvl w:val="1"/>
          <w:numId w:val="15"/>
        </w:numPr>
        <w:shd w:val="clear" w:color="auto" w:fill="548DD4"/>
        <w:ind w:left="426" w:hanging="426"/>
        <w:outlineLvl w:val="1"/>
        <w:rPr>
          <w:rFonts w:ascii="Calibri" w:eastAsia="Calibri" w:hAnsi="Calibri" w:cs="Calibri"/>
          <w:b/>
          <w:kern w:val="0"/>
          <w:sz w:val="28"/>
          <w:szCs w:val="28"/>
          <w:lang w:eastAsia="en-US"/>
        </w:rPr>
      </w:pPr>
      <w:bookmarkStart w:id="2" w:name="_Toc3294939"/>
      <w:r w:rsidRPr="00B85601">
        <w:rPr>
          <w:rFonts w:ascii="Calibri" w:eastAsia="Calibri" w:hAnsi="Calibri" w:cs="Calibri"/>
          <w:b/>
          <w:kern w:val="0"/>
          <w:sz w:val="28"/>
          <w:szCs w:val="28"/>
          <w:lang w:eastAsia="en-US"/>
        </w:rPr>
        <w:t>Podstawy prawne i dokumenty programowe naboru</w:t>
      </w:r>
      <w:bookmarkEnd w:id="2"/>
    </w:p>
    <w:p w14:paraId="62B3576C" w14:textId="77777777" w:rsidR="00D6482B" w:rsidRPr="00D6482B" w:rsidRDefault="00D6482B" w:rsidP="00D6482B">
      <w:pPr>
        <w:autoSpaceDE w:val="0"/>
        <w:autoSpaceDN w:val="0"/>
        <w:adjustRightInd w:val="0"/>
        <w:ind w:left="360"/>
        <w:jc w:val="both"/>
        <w:rPr>
          <w:color w:val="000000"/>
        </w:rPr>
      </w:pPr>
    </w:p>
    <w:p w14:paraId="152DBD67" w14:textId="77777777" w:rsidR="008C01B4" w:rsidRPr="00D6482B" w:rsidRDefault="00E11CB2" w:rsidP="00173474">
      <w:pPr>
        <w:spacing w:after="200" w:line="360" w:lineRule="auto"/>
      </w:pPr>
      <w:r w:rsidRPr="00D6482B">
        <w:rPr>
          <w:b/>
          <w:bCs/>
        </w:rPr>
        <w:t>Wojewódzki Urząd Pracy w Toruniu</w:t>
      </w:r>
      <w:r w:rsidR="009D5910" w:rsidRPr="00D6482B">
        <w:rPr>
          <w:b/>
          <w:bCs/>
        </w:rPr>
        <w:t xml:space="preserve"> </w:t>
      </w:r>
      <w:r w:rsidR="00A85D73" w:rsidRPr="00D6482B">
        <w:rPr>
          <w:b/>
          <w:bCs/>
        </w:rPr>
        <w:t xml:space="preserve">ogłasza nabór </w:t>
      </w:r>
      <w:r w:rsidRPr="00D6482B">
        <w:rPr>
          <w:bCs/>
        </w:rPr>
        <w:t xml:space="preserve">wniosków </w:t>
      </w:r>
      <w:r w:rsidR="008C01B4" w:rsidRPr="00D6482B">
        <w:t>w</w:t>
      </w:r>
      <w:r w:rsidR="009D5910" w:rsidRPr="00D6482B">
        <w:t xml:space="preserve"> oparciu o następujące akty prawne i dokumenty:</w:t>
      </w:r>
    </w:p>
    <w:p w14:paraId="16C7D2DD" w14:textId="77777777" w:rsidR="009D5910" w:rsidRPr="00215D16" w:rsidRDefault="009D5910" w:rsidP="00D6482B">
      <w:pPr>
        <w:pStyle w:val="Default"/>
        <w:shd w:val="clear" w:color="auto" w:fill="D9D9D9"/>
        <w:spacing w:after="255" w:line="360" w:lineRule="auto"/>
        <w:rPr>
          <w:rFonts w:ascii="Times New Roman" w:hAnsi="Times New Roman" w:cs="Times New Roman"/>
        </w:rPr>
      </w:pPr>
      <w:r w:rsidRPr="00D92DF8">
        <w:rPr>
          <w:rFonts w:ascii="Times New Roman" w:hAnsi="Times New Roman" w:cs="Times New Roman"/>
          <w:b/>
        </w:rPr>
        <w:t>Akty prawne:</w:t>
      </w:r>
      <w:r w:rsidRPr="00215D16">
        <w:rPr>
          <w:rFonts w:ascii="Times New Roman" w:hAnsi="Times New Roman" w:cs="Times New Roman"/>
        </w:rPr>
        <w:t xml:space="preserve"> </w:t>
      </w:r>
    </w:p>
    <w:p w14:paraId="51CCD4BA" w14:textId="77777777" w:rsidR="00CD6F69" w:rsidRPr="00E1684D" w:rsidRDefault="00CD6F69" w:rsidP="00CD6F69">
      <w:pPr>
        <w:pStyle w:val="Default"/>
        <w:numPr>
          <w:ilvl w:val="0"/>
          <w:numId w:val="2"/>
        </w:numPr>
        <w:spacing w:line="360" w:lineRule="auto"/>
        <w:jc w:val="both"/>
        <w:rPr>
          <w:rFonts w:ascii="Times New Roman" w:hAnsi="Times New Roman" w:cs="Times New Roman"/>
        </w:rPr>
      </w:pPr>
      <w:r w:rsidRPr="00E1684D">
        <w:rPr>
          <w:rFonts w:ascii="Times New Roman" w:hAnsi="Times New Roman" w:cs="Times New Roman"/>
        </w:rPr>
        <w:t xml:space="preserve">Rozporządzenie Parlamentu Europejskiego i Rady (UE) nr 1303/2013 z dnia </w:t>
      </w:r>
      <w:r w:rsidRPr="00E1684D">
        <w:rPr>
          <w:rFonts w:ascii="Times New Roman" w:hAnsi="Times New Roman" w:cs="Times New Roman"/>
        </w:rPr>
        <w:br/>
        <w:t xml:space="preserve">17 grudnia 2013 r. ustanawiającego wspólne przepisy dotyczące Europejskiego Funduszu Rozwoju Regionalnego, Europejskiego Funduszu Społecznego, Funduszu Spójności, Europejskiego </w:t>
      </w:r>
      <w:r w:rsidRPr="00E1684D">
        <w:rPr>
          <w:rFonts w:ascii="Times New Roman" w:hAnsi="Times New Roman" w:cs="Times New Roman"/>
          <w:color w:val="auto"/>
        </w:rPr>
        <w:t>Funduszu Rolnego na rzecz Rozwoju Obszarów Wiejskich oraz Europejskiego Funduszu Morskiego i Rybackiego oraz ustanawiające</w:t>
      </w:r>
      <w:r>
        <w:rPr>
          <w:rFonts w:ascii="Times New Roman" w:hAnsi="Times New Roman" w:cs="Times New Roman"/>
          <w:color w:val="auto"/>
        </w:rPr>
        <w:t>go</w:t>
      </w:r>
      <w:r w:rsidRPr="00E1684D">
        <w:rPr>
          <w:rFonts w:ascii="Times New Roman" w:hAnsi="Times New Roman" w:cs="Times New Roman"/>
          <w:color w:val="auto"/>
        </w:rPr>
        <w:t xml:space="preserve"> przepisy ogólne dotyczące Europejskiego Funduszu Rozwoju Regionalnego, Europejskiego Funduszu Społecznego, Funduszu Spójności i Europejskiego Funduszu Morskiego </w:t>
      </w:r>
      <w:r w:rsidRPr="00E1684D">
        <w:rPr>
          <w:rFonts w:ascii="Times New Roman" w:hAnsi="Times New Roman" w:cs="Times New Roman"/>
          <w:color w:val="auto"/>
        </w:rPr>
        <w:br/>
      </w:r>
      <w:r w:rsidRPr="001946F9">
        <w:rPr>
          <w:rFonts w:ascii="Times New Roman" w:hAnsi="Times New Roman" w:cs="Times New Roman"/>
          <w:color w:val="auto"/>
        </w:rPr>
        <w:lastRenderedPageBreak/>
        <w:t xml:space="preserve">i Rybackiego oraz uchylającego rozporządzenie Rady (WE) nr 1083/2006 (Dz. Urz. UE L 347 z 20 grudnia 2013, str. 320-469, z </w:t>
      </w:r>
      <w:proofErr w:type="spellStart"/>
      <w:r w:rsidRPr="001946F9">
        <w:rPr>
          <w:rFonts w:ascii="Times New Roman" w:hAnsi="Times New Roman" w:cs="Times New Roman"/>
          <w:color w:val="auto"/>
        </w:rPr>
        <w:t>późn</w:t>
      </w:r>
      <w:proofErr w:type="spellEnd"/>
      <w:r w:rsidRPr="001946F9">
        <w:rPr>
          <w:rFonts w:ascii="Times New Roman" w:hAnsi="Times New Roman" w:cs="Times New Roman"/>
          <w:color w:val="auto"/>
        </w:rPr>
        <w:t xml:space="preserve">. zm.), </w:t>
      </w:r>
      <w:r w:rsidRPr="001946F9">
        <w:rPr>
          <w:rFonts w:ascii="Times New Roman" w:hAnsi="Times New Roman" w:cs="Times New Roman"/>
        </w:rPr>
        <w:t>zwanego dalej „rozporządzeniem ogólnym”;</w:t>
      </w:r>
    </w:p>
    <w:p w14:paraId="3A09B684" w14:textId="77777777" w:rsidR="00CD6F69" w:rsidRPr="00E1684D" w:rsidRDefault="00CD6F69" w:rsidP="00CD6F69">
      <w:pPr>
        <w:pStyle w:val="Default"/>
        <w:numPr>
          <w:ilvl w:val="0"/>
          <w:numId w:val="2"/>
        </w:numPr>
        <w:spacing w:line="360" w:lineRule="auto"/>
        <w:jc w:val="both"/>
        <w:rPr>
          <w:rFonts w:ascii="Times New Roman" w:hAnsi="Times New Roman" w:cs="Times New Roman"/>
        </w:rPr>
      </w:pPr>
      <w:r w:rsidRPr="00E1684D">
        <w:rPr>
          <w:rFonts w:ascii="Times New Roman" w:hAnsi="Times New Roman" w:cs="Times New Roman"/>
          <w:color w:val="auto"/>
        </w:rPr>
        <w:t xml:space="preserve">Rozporządzenie Parlamentu Europejskiego i Rady (UE) nr 1304/2013 z dnia </w:t>
      </w:r>
      <w:r w:rsidRPr="00E1684D">
        <w:rPr>
          <w:rFonts w:ascii="Times New Roman" w:hAnsi="Times New Roman" w:cs="Times New Roman"/>
          <w:color w:val="auto"/>
        </w:rPr>
        <w:br/>
        <w:t>17 grudnia 2013 r. w sprawie Europejskiego Fun</w:t>
      </w:r>
      <w:r>
        <w:rPr>
          <w:rFonts w:ascii="Times New Roman" w:hAnsi="Times New Roman" w:cs="Times New Roman"/>
          <w:color w:val="auto"/>
        </w:rPr>
        <w:t>duszu Społecznego i uchylające</w:t>
      </w:r>
      <w:r w:rsidRPr="00E1684D">
        <w:rPr>
          <w:rFonts w:ascii="Times New Roman" w:hAnsi="Times New Roman" w:cs="Times New Roman"/>
          <w:color w:val="auto"/>
        </w:rPr>
        <w:t xml:space="preserve"> rozporządzenie Rady (WE) nr 1081/2006 (Dz. Urz. U</w:t>
      </w:r>
      <w:r>
        <w:rPr>
          <w:rFonts w:ascii="Times New Roman" w:hAnsi="Times New Roman" w:cs="Times New Roman"/>
          <w:color w:val="auto"/>
        </w:rPr>
        <w:t xml:space="preserve">E L 347 z 20 grudnia 201 r. s. 470-486 z </w:t>
      </w:r>
      <w:proofErr w:type="spellStart"/>
      <w:r>
        <w:rPr>
          <w:rFonts w:ascii="Times New Roman" w:hAnsi="Times New Roman" w:cs="Times New Roman"/>
          <w:color w:val="auto"/>
        </w:rPr>
        <w:t>późn</w:t>
      </w:r>
      <w:proofErr w:type="spellEnd"/>
      <w:r>
        <w:rPr>
          <w:rFonts w:ascii="Times New Roman" w:hAnsi="Times New Roman" w:cs="Times New Roman"/>
          <w:color w:val="auto"/>
        </w:rPr>
        <w:t>. zm.),</w:t>
      </w:r>
      <w:r w:rsidRPr="00E1684D">
        <w:rPr>
          <w:rFonts w:ascii="Times New Roman" w:hAnsi="Times New Roman" w:cs="Times New Roman"/>
          <w:color w:val="auto"/>
        </w:rPr>
        <w:t xml:space="preserve"> </w:t>
      </w:r>
      <w:r>
        <w:rPr>
          <w:rFonts w:ascii="Times New Roman" w:hAnsi="Times New Roman" w:cs="Times New Roman"/>
          <w:color w:val="auto"/>
        </w:rPr>
        <w:t>zwane dalej „Rozporządzeniem EFS”;</w:t>
      </w:r>
      <w:r w:rsidRPr="00AE35E5">
        <w:rPr>
          <w:rFonts w:ascii="Arial" w:hAnsi="Arial" w:cs="Arial"/>
          <w:sz w:val="20"/>
          <w:szCs w:val="20"/>
        </w:rPr>
        <w:t xml:space="preserve"> </w:t>
      </w:r>
    </w:p>
    <w:p w14:paraId="21ABC2B7" w14:textId="77777777" w:rsidR="00CD6F69" w:rsidRPr="00E1684D" w:rsidRDefault="00CD6F69" w:rsidP="00CD6F69">
      <w:pPr>
        <w:pStyle w:val="Default"/>
        <w:numPr>
          <w:ilvl w:val="0"/>
          <w:numId w:val="2"/>
        </w:numPr>
        <w:spacing w:line="360" w:lineRule="auto"/>
        <w:jc w:val="both"/>
        <w:rPr>
          <w:rFonts w:ascii="Times New Roman" w:hAnsi="Times New Roman" w:cs="Times New Roman"/>
        </w:rPr>
      </w:pPr>
      <w:r w:rsidRPr="00E1684D">
        <w:rPr>
          <w:rFonts w:ascii="Times New Roman" w:hAnsi="Times New Roman" w:cs="Times New Roman"/>
          <w:color w:val="auto"/>
        </w:rPr>
        <w:t xml:space="preserve">Ustawa z dnia 11 lipca 2014 r. o zasadach realizacji programów w zakresie polityki spójności finansowanych w perspektywie finansowej 2014 - 2020 </w:t>
      </w:r>
      <w:r>
        <w:rPr>
          <w:rFonts w:ascii="Times New Roman" w:hAnsi="Times New Roman" w:cs="Times New Roman"/>
          <w:color w:val="auto"/>
        </w:rPr>
        <w:t>(Dz. U. z 2018 r. poz. 1431</w:t>
      </w:r>
      <w:r w:rsidRPr="00C13B37">
        <w:rPr>
          <w:rFonts w:ascii="Times New Roman" w:hAnsi="Times New Roman" w:cs="Times New Roman"/>
          <w:color w:val="auto"/>
        </w:rPr>
        <w:t xml:space="preserve"> z </w:t>
      </w:r>
      <w:proofErr w:type="spellStart"/>
      <w:r w:rsidRPr="00C13B37">
        <w:rPr>
          <w:rFonts w:ascii="Times New Roman" w:hAnsi="Times New Roman" w:cs="Times New Roman"/>
          <w:color w:val="auto"/>
        </w:rPr>
        <w:t>późn</w:t>
      </w:r>
      <w:proofErr w:type="spellEnd"/>
      <w:r w:rsidRPr="00C13B37">
        <w:rPr>
          <w:rFonts w:ascii="Times New Roman" w:hAnsi="Times New Roman" w:cs="Times New Roman"/>
          <w:color w:val="auto"/>
        </w:rPr>
        <w:t>.</w:t>
      </w:r>
      <w:r>
        <w:rPr>
          <w:rFonts w:ascii="Times New Roman" w:hAnsi="Times New Roman" w:cs="Times New Roman"/>
          <w:color w:val="auto"/>
        </w:rPr>
        <w:t xml:space="preserve"> </w:t>
      </w:r>
      <w:r w:rsidRPr="00C13B37">
        <w:rPr>
          <w:rFonts w:ascii="Times New Roman" w:hAnsi="Times New Roman" w:cs="Times New Roman"/>
          <w:color w:val="auto"/>
        </w:rPr>
        <w:t>zm.),</w:t>
      </w:r>
      <w:r>
        <w:rPr>
          <w:rFonts w:ascii="Times New Roman" w:hAnsi="Times New Roman" w:cs="Times New Roman"/>
          <w:color w:val="auto"/>
        </w:rPr>
        <w:t xml:space="preserve"> zwana dalej „Ustawą wdrożeniową”</w:t>
      </w:r>
      <w:r w:rsidRPr="00E1684D">
        <w:rPr>
          <w:rFonts w:ascii="Times New Roman" w:hAnsi="Times New Roman" w:cs="Times New Roman"/>
          <w:color w:val="auto"/>
        </w:rPr>
        <w:t xml:space="preserve">; </w:t>
      </w:r>
    </w:p>
    <w:p w14:paraId="5559BB60" w14:textId="3C6E91C5" w:rsidR="00CD6F69" w:rsidRPr="00E1684D" w:rsidRDefault="00CD6F69" w:rsidP="00CD6F69">
      <w:pPr>
        <w:pStyle w:val="Default"/>
        <w:numPr>
          <w:ilvl w:val="0"/>
          <w:numId w:val="2"/>
        </w:numPr>
        <w:spacing w:line="360" w:lineRule="auto"/>
        <w:jc w:val="both"/>
        <w:rPr>
          <w:rFonts w:ascii="Times New Roman" w:hAnsi="Times New Roman" w:cs="Times New Roman"/>
        </w:rPr>
      </w:pPr>
      <w:r w:rsidRPr="00E1684D">
        <w:rPr>
          <w:rFonts w:ascii="Times New Roman" w:hAnsi="Times New Roman" w:cs="Times New Roman"/>
          <w:color w:val="auto"/>
        </w:rPr>
        <w:t xml:space="preserve">Ustawa z dnia 20 kwietnia 2004 r. o promocji zatrudnienia i instytucjach rynku pracy </w:t>
      </w:r>
      <w:r>
        <w:rPr>
          <w:rFonts w:ascii="Times New Roman" w:hAnsi="Times New Roman" w:cs="Times New Roman"/>
          <w:color w:val="auto"/>
        </w:rPr>
        <w:t>(Dz. U z 20</w:t>
      </w:r>
      <w:r w:rsidR="001B1BA5">
        <w:rPr>
          <w:rFonts w:ascii="Times New Roman" w:hAnsi="Times New Roman" w:cs="Times New Roman"/>
          <w:color w:val="auto"/>
        </w:rPr>
        <w:t>2</w:t>
      </w:r>
      <w:r w:rsidR="00345FAB">
        <w:rPr>
          <w:rFonts w:ascii="Times New Roman" w:hAnsi="Times New Roman" w:cs="Times New Roman"/>
          <w:color w:val="auto"/>
        </w:rPr>
        <w:t>1</w:t>
      </w:r>
      <w:r>
        <w:rPr>
          <w:rFonts w:ascii="Times New Roman" w:hAnsi="Times New Roman" w:cs="Times New Roman"/>
          <w:color w:val="auto"/>
        </w:rPr>
        <w:t xml:space="preserve"> r. poz. 1</w:t>
      </w:r>
      <w:r w:rsidR="00345FAB">
        <w:rPr>
          <w:rFonts w:ascii="Times New Roman" w:hAnsi="Times New Roman" w:cs="Times New Roman"/>
          <w:color w:val="auto"/>
        </w:rPr>
        <w:t>100</w:t>
      </w:r>
      <w:r w:rsidR="001B1BA5">
        <w:rPr>
          <w:rFonts w:ascii="Times New Roman" w:hAnsi="Times New Roman" w:cs="Times New Roman"/>
          <w:color w:val="auto"/>
        </w:rPr>
        <w:t xml:space="preserve"> z </w:t>
      </w:r>
      <w:proofErr w:type="spellStart"/>
      <w:r w:rsidR="001B1BA5">
        <w:rPr>
          <w:rFonts w:ascii="Times New Roman" w:hAnsi="Times New Roman" w:cs="Times New Roman"/>
          <w:color w:val="auto"/>
        </w:rPr>
        <w:t>późn</w:t>
      </w:r>
      <w:proofErr w:type="spellEnd"/>
      <w:r w:rsidR="001B1BA5">
        <w:rPr>
          <w:rFonts w:ascii="Times New Roman" w:hAnsi="Times New Roman" w:cs="Times New Roman"/>
          <w:color w:val="auto"/>
        </w:rPr>
        <w:t xml:space="preserve">. </w:t>
      </w:r>
      <w:r w:rsidRPr="00C13B37">
        <w:rPr>
          <w:rFonts w:ascii="Times New Roman" w:hAnsi="Times New Roman" w:cs="Times New Roman"/>
          <w:color w:val="auto"/>
        </w:rPr>
        <w:t>zm.);</w:t>
      </w:r>
      <w:r w:rsidRPr="00E1684D">
        <w:rPr>
          <w:rFonts w:ascii="Times New Roman" w:hAnsi="Times New Roman" w:cs="Times New Roman"/>
          <w:color w:val="auto"/>
        </w:rPr>
        <w:t xml:space="preserve"> </w:t>
      </w:r>
    </w:p>
    <w:p w14:paraId="6E7623FE" w14:textId="10FD10A4" w:rsidR="00CD6F69" w:rsidRPr="005D5B3D" w:rsidRDefault="00CD6F69" w:rsidP="00CD6F69">
      <w:pPr>
        <w:pStyle w:val="Default"/>
        <w:numPr>
          <w:ilvl w:val="0"/>
          <w:numId w:val="2"/>
        </w:numPr>
        <w:spacing w:line="360" w:lineRule="auto"/>
        <w:jc w:val="both"/>
        <w:rPr>
          <w:rFonts w:ascii="Times New Roman" w:hAnsi="Times New Roman" w:cs="Times New Roman"/>
        </w:rPr>
      </w:pPr>
      <w:r w:rsidRPr="005D5B3D">
        <w:rPr>
          <w:rFonts w:ascii="Times New Roman" w:hAnsi="Times New Roman" w:cs="Times New Roman"/>
          <w:color w:val="auto"/>
        </w:rPr>
        <w:t xml:space="preserve">Ustawa z dnia </w:t>
      </w:r>
      <w:r w:rsidR="001B1BA5">
        <w:rPr>
          <w:rFonts w:ascii="Times New Roman" w:hAnsi="Times New Roman" w:cs="Times New Roman"/>
          <w:color w:val="auto"/>
        </w:rPr>
        <w:t>11 września</w:t>
      </w:r>
      <w:r w:rsidRPr="005D5B3D">
        <w:rPr>
          <w:rFonts w:ascii="Times New Roman" w:hAnsi="Times New Roman" w:cs="Times New Roman"/>
          <w:color w:val="auto"/>
        </w:rPr>
        <w:t xml:space="preserve"> 20</w:t>
      </w:r>
      <w:r w:rsidR="001B1BA5">
        <w:rPr>
          <w:rFonts w:ascii="Times New Roman" w:hAnsi="Times New Roman" w:cs="Times New Roman"/>
          <w:color w:val="auto"/>
        </w:rPr>
        <w:t>19</w:t>
      </w:r>
      <w:r w:rsidRPr="005D5B3D">
        <w:rPr>
          <w:rFonts w:ascii="Times New Roman" w:hAnsi="Times New Roman" w:cs="Times New Roman"/>
          <w:color w:val="auto"/>
        </w:rPr>
        <w:t xml:space="preserve"> r. Prawo zamówień publicznych </w:t>
      </w:r>
      <w:r>
        <w:rPr>
          <w:rFonts w:ascii="Times New Roman" w:hAnsi="Times New Roman" w:cs="Times New Roman"/>
          <w:bCs/>
        </w:rPr>
        <w:t xml:space="preserve">(Dz. U. </w:t>
      </w:r>
      <w:r w:rsidR="0020720B">
        <w:rPr>
          <w:rFonts w:ascii="Times New Roman" w:hAnsi="Times New Roman" w:cs="Times New Roman"/>
          <w:bCs/>
        </w:rPr>
        <w:t>poz.</w:t>
      </w:r>
      <w:r>
        <w:rPr>
          <w:rFonts w:ascii="Times New Roman" w:hAnsi="Times New Roman" w:cs="Times New Roman"/>
          <w:bCs/>
        </w:rPr>
        <w:t xml:space="preserve"> 20</w:t>
      </w:r>
      <w:r w:rsidR="00345FAB">
        <w:rPr>
          <w:rFonts w:ascii="Times New Roman" w:hAnsi="Times New Roman" w:cs="Times New Roman"/>
          <w:bCs/>
        </w:rPr>
        <w:t>21</w:t>
      </w:r>
      <w:r>
        <w:rPr>
          <w:rFonts w:ascii="Times New Roman" w:hAnsi="Times New Roman" w:cs="Times New Roman"/>
          <w:bCs/>
        </w:rPr>
        <w:t xml:space="preserve"> r.</w:t>
      </w:r>
      <w:r w:rsidR="00345FAB">
        <w:rPr>
          <w:rFonts w:ascii="Times New Roman" w:hAnsi="Times New Roman" w:cs="Times New Roman"/>
          <w:bCs/>
        </w:rPr>
        <w:t xml:space="preserve"> poz. 1129</w:t>
      </w:r>
      <w:r>
        <w:rPr>
          <w:rFonts w:ascii="Times New Roman" w:hAnsi="Times New Roman" w:cs="Times New Roman"/>
          <w:bCs/>
        </w:rPr>
        <w:t xml:space="preserve"> </w:t>
      </w:r>
      <w:r w:rsidR="001B1BA5">
        <w:rPr>
          <w:rFonts w:ascii="Times New Roman" w:hAnsi="Times New Roman" w:cs="Times New Roman"/>
          <w:bCs/>
        </w:rPr>
        <w:t xml:space="preserve">z </w:t>
      </w:r>
      <w:proofErr w:type="spellStart"/>
      <w:r w:rsidR="001B1BA5">
        <w:rPr>
          <w:rFonts w:ascii="Times New Roman" w:hAnsi="Times New Roman" w:cs="Times New Roman"/>
          <w:bCs/>
        </w:rPr>
        <w:t>późn</w:t>
      </w:r>
      <w:proofErr w:type="spellEnd"/>
      <w:r w:rsidR="001B1BA5">
        <w:rPr>
          <w:rFonts w:ascii="Times New Roman" w:hAnsi="Times New Roman" w:cs="Times New Roman"/>
          <w:bCs/>
        </w:rPr>
        <w:t>. zm.</w:t>
      </w:r>
      <w:r w:rsidRPr="00AB31DC">
        <w:rPr>
          <w:rFonts w:ascii="Times New Roman" w:hAnsi="Times New Roman" w:cs="Times New Roman"/>
          <w:bCs/>
        </w:rPr>
        <w:t>);</w:t>
      </w:r>
    </w:p>
    <w:p w14:paraId="454FCA79" w14:textId="2918C13E" w:rsidR="00CD6F69" w:rsidRPr="00E1684D" w:rsidRDefault="00CD6F69" w:rsidP="00CD6F69">
      <w:pPr>
        <w:pStyle w:val="Default"/>
        <w:numPr>
          <w:ilvl w:val="0"/>
          <w:numId w:val="2"/>
        </w:numPr>
        <w:spacing w:line="360" w:lineRule="auto"/>
        <w:jc w:val="both"/>
        <w:rPr>
          <w:rFonts w:ascii="Times New Roman" w:hAnsi="Times New Roman" w:cs="Times New Roman"/>
        </w:rPr>
      </w:pPr>
      <w:r w:rsidRPr="00E1684D">
        <w:rPr>
          <w:rFonts w:ascii="Times New Roman" w:hAnsi="Times New Roman" w:cs="Times New Roman"/>
          <w:color w:val="auto"/>
        </w:rPr>
        <w:t>Ustawa z dnia 27 sierpnia 200</w:t>
      </w:r>
      <w:r>
        <w:rPr>
          <w:rFonts w:ascii="Times New Roman" w:hAnsi="Times New Roman" w:cs="Times New Roman"/>
          <w:color w:val="auto"/>
        </w:rPr>
        <w:t xml:space="preserve">9 r. o finansach </w:t>
      </w:r>
      <w:r w:rsidRPr="005D5B3D">
        <w:rPr>
          <w:rFonts w:ascii="Times New Roman" w:hAnsi="Times New Roman" w:cs="Times New Roman"/>
          <w:color w:val="auto"/>
        </w:rPr>
        <w:t xml:space="preserve">publicznych </w:t>
      </w:r>
      <w:r>
        <w:rPr>
          <w:rFonts w:ascii="Times New Roman" w:hAnsi="Times New Roman" w:cs="Times New Roman"/>
          <w:bCs/>
        </w:rPr>
        <w:t>(Dz. U. z 20</w:t>
      </w:r>
      <w:r w:rsidR="001B1BA5">
        <w:rPr>
          <w:rFonts w:ascii="Times New Roman" w:hAnsi="Times New Roman" w:cs="Times New Roman"/>
          <w:bCs/>
        </w:rPr>
        <w:t>21</w:t>
      </w:r>
      <w:r>
        <w:rPr>
          <w:rFonts w:ascii="Times New Roman" w:hAnsi="Times New Roman" w:cs="Times New Roman"/>
          <w:bCs/>
        </w:rPr>
        <w:t xml:space="preserve"> r. poz. </w:t>
      </w:r>
      <w:r w:rsidR="001B1BA5">
        <w:rPr>
          <w:rFonts w:ascii="Times New Roman" w:hAnsi="Times New Roman" w:cs="Times New Roman"/>
          <w:bCs/>
        </w:rPr>
        <w:t>305</w:t>
      </w:r>
      <w:r w:rsidR="00345FAB">
        <w:rPr>
          <w:rFonts w:ascii="Times New Roman" w:hAnsi="Times New Roman" w:cs="Times New Roman"/>
          <w:bCs/>
        </w:rPr>
        <w:t xml:space="preserve"> z </w:t>
      </w:r>
      <w:proofErr w:type="spellStart"/>
      <w:r w:rsidR="00345FAB">
        <w:rPr>
          <w:rFonts w:ascii="Times New Roman" w:hAnsi="Times New Roman" w:cs="Times New Roman"/>
          <w:bCs/>
        </w:rPr>
        <w:t>poźn</w:t>
      </w:r>
      <w:proofErr w:type="spellEnd"/>
      <w:r w:rsidR="00345FAB">
        <w:rPr>
          <w:rFonts w:ascii="Times New Roman" w:hAnsi="Times New Roman" w:cs="Times New Roman"/>
          <w:bCs/>
        </w:rPr>
        <w:t>. zm</w:t>
      </w:r>
      <w:r w:rsidRPr="00AB31DC">
        <w:rPr>
          <w:rFonts w:ascii="Times New Roman" w:hAnsi="Times New Roman" w:cs="Times New Roman"/>
          <w:bCs/>
        </w:rPr>
        <w:t>);</w:t>
      </w:r>
    </w:p>
    <w:p w14:paraId="21175FE5" w14:textId="77777777" w:rsidR="00CD6F69" w:rsidRPr="00E7512B" w:rsidRDefault="00CD6F69" w:rsidP="00CD6F69">
      <w:pPr>
        <w:pStyle w:val="Default"/>
        <w:numPr>
          <w:ilvl w:val="0"/>
          <w:numId w:val="2"/>
        </w:numPr>
        <w:spacing w:line="360" w:lineRule="auto"/>
        <w:jc w:val="both"/>
        <w:rPr>
          <w:rFonts w:ascii="Times New Roman" w:hAnsi="Times New Roman" w:cs="Times New Roman"/>
        </w:rPr>
      </w:pPr>
      <w:r w:rsidRPr="00E7512B">
        <w:rPr>
          <w:rFonts w:ascii="Times New Roman" w:hAnsi="Times New Roman" w:cs="Times New Roman"/>
          <w:color w:val="auto"/>
        </w:rPr>
        <w:t xml:space="preserve">Ustawa z dnia 6 grudnia 2006 r. o zasadach prowadzenia polityki rozwoju (Dz. U. </w:t>
      </w:r>
      <w:r w:rsidRPr="00E7512B">
        <w:rPr>
          <w:rFonts w:ascii="Times New Roman" w:hAnsi="Times New Roman" w:cs="Times New Roman"/>
          <w:color w:val="auto"/>
        </w:rPr>
        <w:br/>
        <w:t xml:space="preserve">z 2018 r. poz. 1307 z </w:t>
      </w:r>
      <w:proofErr w:type="spellStart"/>
      <w:r w:rsidRPr="00E7512B">
        <w:rPr>
          <w:rFonts w:ascii="Times New Roman" w:hAnsi="Times New Roman" w:cs="Times New Roman"/>
          <w:color w:val="auto"/>
        </w:rPr>
        <w:t>późn</w:t>
      </w:r>
      <w:proofErr w:type="spellEnd"/>
      <w:r w:rsidRPr="00E7512B">
        <w:rPr>
          <w:rFonts w:ascii="Times New Roman" w:hAnsi="Times New Roman" w:cs="Times New Roman"/>
          <w:color w:val="auto"/>
        </w:rPr>
        <w:t>. zm.);</w:t>
      </w:r>
    </w:p>
    <w:p w14:paraId="18C6A92A" w14:textId="77777777" w:rsidR="00CD6F69" w:rsidRPr="00E7512B" w:rsidRDefault="00CD6F69" w:rsidP="00CD6F69">
      <w:pPr>
        <w:pStyle w:val="Default"/>
        <w:numPr>
          <w:ilvl w:val="0"/>
          <w:numId w:val="2"/>
        </w:numPr>
        <w:spacing w:line="360" w:lineRule="auto"/>
        <w:jc w:val="both"/>
        <w:rPr>
          <w:rFonts w:ascii="Times New Roman" w:hAnsi="Times New Roman" w:cs="Times New Roman"/>
        </w:rPr>
      </w:pPr>
      <w:r w:rsidRPr="00E7512B">
        <w:rPr>
          <w:rFonts w:ascii="Times New Roman" w:hAnsi="Times New Roman" w:cs="Times New Roman"/>
          <w:color w:val="auto"/>
        </w:rPr>
        <w:t xml:space="preserve">Rozporządzenie Rady Ministrów z dnia 25 sierpnia 2014 r. w sprawie algorytmu ustalania kwot środków Funduszu Pracy na finansowanie zadań w województwie </w:t>
      </w:r>
      <w:r w:rsidRPr="00E7512B">
        <w:rPr>
          <w:rFonts w:ascii="Times New Roman" w:hAnsi="Times New Roman" w:cs="Times New Roman"/>
          <w:color w:val="auto"/>
        </w:rPr>
        <w:br/>
        <w:t xml:space="preserve">(Dz. U. z 2014 r. poz. 1294 </w:t>
      </w:r>
      <w:r>
        <w:rPr>
          <w:rFonts w:ascii="Times New Roman" w:hAnsi="Times New Roman" w:cs="Times New Roman"/>
          <w:color w:val="auto"/>
        </w:rPr>
        <w:t xml:space="preserve">z </w:t>
      </w:r>
      <w:proofErr w:type="spellStart"/>
      <w:r>
        <w:rPr>
          <w:rFonts w:ascii="Times New Roman" w:hAnsi="Times New Roman" w:cs="Times New Roman"/>
          <w:color w:val="auto"/>
        </w:rPr>
        <w:t>późn</w:t>
      </w:r>
      <w:proofErr w:type="spellEnd"/>
      <w:r>
        <w:rPr>
          <w:rFonts w:ascii="Times New Roman" w:hAnsi="Times New Roman" w:cs="Times New Roman"/>
          <w:color w:val="auto"/>
        </w:rPr>
        <w:t>. zm.)</w:t>
      </w:r>
      <w:r w:rsidRPr="00E7512B">
        <w:rPr>
          <w:rFonts w:ascii="Times New Roman" w:hAnsi="Times New Roman" w:cs="Times New Roman"/>
          <w:color w:val="auto"/>
        </w:rPr>
        <w:t>, zwane dalej Rozporządzeniem w sprawie algorytmu.</w:t>
      </w:r>
    </w:p>
    <w:p w14:paraId="62AB2C81" w14:textId="77777777" w:rsidR="00D6482B" w:rsidRPr="00D6482B" w:rsidRDefault="00D6482B" w:rsidP="00D6482B">
      <w:pPr>
        <w:pStyle w:val="Default"/>
        <w:spacing w:line="276" w:lineRule="auto"/>
        <w:ind w:left="720"/>
        <w:jc w:val="both"/>
        <w:rPr>
          <w:rFonts w:ascii="Times New Roman" w:hAnsi="Times New Roman" w:cs="Times New Roman"/>
        </w:rPr>
      </w:pPr>
    </w:p>
    <w:p w14:paraId="5BD741EE" w14:textId="77777777" w:rsidR="009D5910" w:rsidRPr="00215D16" w:rsidRDefault="009D5910" w:rsidP="00D6482B">
      <w:pPr>
        <w:pStyle w:val="Default"/>
        <w:shd w:val="clear" w:color="auto" w:fill="D9D9D9"/>
        <w:spacing w:after="255" w:line="360" w:lineRule="auto"/>
        <w:rPr>
          <w:rFonts w:ascii="Times New Roman" w:hAnsi="Times New Roman" w:cs="Times New Roman"/>
          <w:color w:val="auto"/>
        </w:rPr>
      </w:pPr>
      <w:r w:rsidRPr="00D92DF8">
        <w:rPr>
          <w:rFonts w:ascii="Times New Roman" w:hAnsi="Times New Roman" w:cs="Times New Roman"/>
          <w:b/>
          <w:color w:val="auto"/>
        </w:rPr>
        <w:t>Dokumenty i wytyczne:</w:t>
      </w:r>
      <w:r w:rsidRPr="00215D16">
        <w:rPr>
          <w:rFonts w:ascii="Times New Roman" w:hAnsi="Times New Roman" w:cs="Times New Roman"/>
          <w:color w:val="auto"/>
        </w:rPr>
        <w:t xml:space="preserve"> </w:t>
      </w:r>
    </w:p>
    <w:p w14:paraId="05932905" w14:textId="77777777" w:rsidR="003C20B6" w:rsidRPr="00FD620A" w:rsidRDefault="003C20B6" w:rsidP="003C20B6">
      <w:pPr>
        <w:pStyle w:val="Default"/>
        <w:numPr>
          <w:ilvl w:val="0"/>
          <w:numId w:val="3"/>
        </w:numPr>
        <w:spacing w:line="360" w:lineRule="auto"/>
        <w:ind w:left="714" w:hanging="357"/>
        <w:jc w:val="both"/>
        <w:rPr>
          <w:rFonts w:ascii="Times New Roman" w:hAnsi="Times New Roman" w:cs="Times New Roman"/>
          <w:color w:val="auto"/>
        </w:rPr>
      </w:pPr>
      <w:r w:rsidRPr="00FD620A">
        <w:rPr>
          <w:rFonts w:ascii="Times New Roman" w:hAnsi="Times New Roman" w:cs="Times New Roman"/>
          <w:color w:val="auto"/>
        </w:rPr>
        <w:t xml:space="preserve">Regionalny Program Operacyjny Województwa Kujawsko-Pomorskiego na lata 2014    -2020 </w:t>
      </w:r>
      <w:r w:rsidRPr="00DD259D">
        <w:rPr>
          <w:rFonts w:ascii="Times New Roman" w:hAnsi="Times New Roman" w:cs="Times New Roman"/>
          <w:color w:val="auto"/>
        </w:rPr>
        <w:t>z dnia 16 grudnia 2014 r.</w:t>
      </w:r>
      <w:r>
        <w:rPr>
          <w:rFonts w:ascii="Times New Roman" w:hAnsi="Times New Roman" w:cs="Times New Roman"/>
          <w:color w:val="auto"/>
        </w:rPr>
        <w:t>;</w:t>
      </w:r>
    </w:p>
    <w:p w14:paraId="79994C00" w14:textId="2C26B056" w:rsidR="003C20B6" w:rsidRDefault="003C20B6" w:rsidP="003C20B6">
      <w:pPr>
        <w:pStyle w:val="Default"/>
        <w:numPr>
          <w:ilvl w:val="0"/>
          <w:numId w:val="3"/>
        </w:numPr>
        <w:spacing w:after="120" w:line="360" w:lineRule="auto"/>
        <w:jc w:val="both"/>
        <w:rPr>
          <w:rFonts w:ascii="Times New Roman" w:hAnsi="Times New Roman" w:cs="Times New Roman"/>
          <w:color w:val="auto"/>
          <w:lang w:eastAsia="pl-PL"/>
        </w:rPr>
      </w:pPr>
      <w:r w:rsidRPr="00FD620A">
        <w:rPr>
          <w:rFonts w:ascii="Times New Roman" w:hAnsi="Times New Roman" w:cs="Times New Roman"/>
        </w:rPr>
        <w:t>Wytyczne w zakresie kwalifikowalności wydatków w ramach Europejskiego Funduszu Rozwoju Regionalnego, Europejskiego Funduszu Społecznego oraz Funduszu Spójności na lata 2014-2020</w:t>
      </w:r>
      <w:r>
        <w:rPr>
          <w:rFonts w:ascii="Times New Roman" w:hAnsi="Times New Roman" w:cs="Times New Roman"/>
        </w:rPr>
        <w:t xml:space="preserve"> obowiązujące od 1 stycznia 2021 </w:t>
      </w:r>
      <w:r w:rsidRPr="00C13B37">
        <w:rPr>
          <w:rFonts w:ascii="Times New Roman" w:hAnsi="Times New Roman" w:cs="Times New Roman"/>
        </w:rPr>
        <w:t>r.</w:t>
      </w:r>
      <w:r>
        <w:rPr>
          <w:rFonts w:ascii="Times New Roman" w:hAnsi="Times New Roman" w:cs="Times New Roman"/>
        </w:rPr>
        <w:t>;</w:t>
      </w:r>
    </w:p>
    <w:p w14:paraId="09059C22" w14:textId="1B5D8753" w:rsidR="003C20B6" w:rsidRPr="00BD1810" w:rsidRDefault="003C20B6" w:rsidP="003C20B6">
      <w:pPr>
        <w:pStyle w:val="Default"/>
        <w:numPr>
          <w:ilvl w:val="0"/>
          <w:numId w:val="3"/>
        </w:numPr>
        <w:spacing w:after="120" w:line="360" w:lineRule="auto"/>
        <w:jc w:val="both"/>
        <w:rPr>
          <w:rFonts w:ascii="Times New Roman" w:hAnsi="Times New Roman" w:cs="Times New Roman"/>
          <w:color w:val="auto"/>
          <w:lang w:eastAsia="pl-PL"/>
        </w:rPr>
      </w:pPr>
      <w:r w:rsidRPr="00BD1810">
        <w:rPr>
          <w:rFonts w:ascii="Times New Roman" w:hAnsi="Times New Roman" w:cs="Times New Roman"/>
          <w:color w:val="auto"/>
        </w:rPr>
        <w:t>Wytyczne w zakresie monitorowania postępu rzeczowego realizacji programów operacyjnych na lata 2014 – 2020</w:t>
      </w:r>
      <w:r>
        <w:rPr>
          <w:rFonts w:ascii="Times New Roman" w:hAnsi="Times New Roman" w:cs="Times New Roman"/>
          <w:color w:val="auto"/>
        </w:rPr>
        <w:t xml:space="preserve"> obowiązujące od 18 sierpnia 2020r.;</w:t>
      </w:r>
    </w:p>
    <w:p w14:paraId="374368D8" w14:textId="4749808F" w:rsidR="003C20B6" w:rsidRPr="00892CF2" w:rsidRDefault="003C20B6" w:rsidP="003C20B6">
      <w:pPr>
        <w:pStyle w:val="Default"/>
        <w:numPr>
          <w:ilvl w:val="0"/>
          <w:numId w:val="3"/>
        </w:numPr>
        <w:spacing w:line="360" w:lineRule="auto"/>
        <w:ind w:left="714" w:hanging="357"/>
        <w:jc w:val="both"/>
        <w:rPr>
          <w:rFonts w:ascii="Times New Roman" w:hAnsi="Times New Roman" w:cs="Times New Roman"/>
          <w:color w:val="auto"/>
        </w:rPr>
      </w:pPr>
      <w:r w:rsidRPr="00BD1810">
        <w:rPr>
          <w:rFonts w:ascii="Times New Roman" w:hAnsi="Times New Roman" w:cs="Times New Roman"/>
        </w:rPr>
        <w:t>Wytyczne w zakresie realizacji projektów finansowanych ze środków Funduszu Pracy w ramach programów operacyjnych współfinansowanych z Europejskiego Funduszu Społecznego na lata 2014-2020</w:t>
      </w:r>
      <w:r>
        <w:rPr>
          <w:rFonts w:ascii="Times New Roman" w:hAnsi="Times New Roman" w:cs="Times New Roman"/>
        </w:rPr>
        <w:t xml:space="preserve"> obowiązujące od 1 stycznia 2019 </w:t>
      </w:r>
      <w:r w:rsidRPr="009C192C">
        <w:rPr>
          <w:rFonts w:ascii="Times New Roman" w:hAnsi="Times New Roman" w:cs="Times New Roman"/>
        </w:rPr>
        <w:t>r.</w:t>
      </w:r>
      <w:r>
        <w:rPr>
          <w:rFonts w:ascii="Times New Roman" w:hAnsi="Times New Roman" w:cs="Times New Roman"/>
        </w:rPr>
        <w:t>;</w:t>
      </w:r>
    </w:p>
    <w:p w14:paraId="3019EB8E" w14:textId="5074472F" w:rsidR="003C20B6" w:rsidRPr="009C6712" w:rsidRDefault="003C20B6" w:rsidP="003C20B6">
      <w:pPr>
        <w:numPr>
          <w:ilvl w:val="0"/>
          <w:numId w:val="3"/>
        </w:numPr>
        <w:spacing w:before="60" w:afterLines="30" w:after="72" w:line="312" w:lineRule="auto"/>
        <w:jc w:val="both"/>
        <w:rPr>
          <w:rFonts w:ascii="Arial" w:hAnsi="Arial" w:cs="Arial"/>
          <w:sz w:val="22"/>
          <w:szCs w:val="22"/>
        </w:rPr>
      </w:pPr>
      <w:r w:rsidRPr="009C6712">
        <w:lastRenderedPageBreak/>
        <w:t>Wytyczne w zakresie warunków gromadzenia i przekazywania danych w postaci elektronicznej na lata 2014-2020 obowiązujące od 19 grudnia 2017 r.;</w:t>
      </w:r>
    </w:p>
    <w:p w14:paraId="6D6E6C31" w14:textId="05A8E610" w:rsidR="003C20B6" w:rsidRPr="003C20B6" w:rsidRDefault="003C20B6" w:rsidP="003C20B6">
      <w:pPr>
        <w:numPr>
          <w:ilvl w:val="0"/>
          <w:numId w:val="3"/>
        </w:numPr>
        <w:spacing w:before="60" w:afterLines="30" w:after="72" w:line="360" w:lineRule="auto"/>
        <w:jc w:val="both"/>
      </w:pPr>
      <w:r w:rsidRPr="003C20B6">
        <w:t>Wytyczne w zakresie informacji i promocji programów operacyjnych polityki spójności na lata 2014-2020 obowiązujące od 3 listopada 2016 r.;</w:t>
      </w:r>
    </w:p>
    <w:p w14:paraId="40398A30" w14:textId="09E91424" w:rsidR="003C20B6" w:rsidRPr="003C20B6" w:rsidRDefault="003C20B6" w:rsidP="003C20B6">
      <w:pPr>
        <w:numPr>
          <w:ilvl w:val="0"/>
          <w:numId w:val="3"/>
        </w:numPr>
        <w:autoSpaceDE w:val="0"/>
        <w:autoSpaceDN w:val="0"/>
        <w:adjustRightInd w:val="0"/>
        <w:spacing w:after="120" w:line="360" w:lineRule="auto"/>
        <w:jc w:val="both"/>
      </w:pPr>
      <w:r w:rsidRPr="003C20B6">
        <w:rPr>
          <w:color w:val="000000"/>
        </w:rPr>
        <w:t>Wytyczne w zakresie trybów wyboru projektów na lata 2014-2020 </w:t>
      </w:r>
      <w:r w:rsidRPr="003C20B6">
        <w:t>obowiązujące od 7 marca</w:t>
      </w:r>
      <w:r w:rsidRPr="003C20B6">
        <w:rPr>
          <w:color w:val="000000"/>
        </w:rPr>
        <w:t xml:space="preserve"> 2018 r.;</w:t>
      </w:r>
    </w:p>
    <w:p w14:paraId="7A772CF9" w14:textId="67B16BD4" w:rsidR="003C20B6" w:rsidRPr="003C20B6" w:rsidRDefault="003C20B6" w:rsidP="003C20B6">
      <w:pPr>
        <w:pStyle w:val="Akapitzlist"/>
        <w:widowControl w:val="0"/>
        <w:numPr>
          <w:ilvl w:val="0"/>
          <w:numId w:val="3"/>
        </w:numPr>
        <w:adjustRightInd w:val="0"/>
        <w:spacing w:after="120" w:line="360" w:lineRule="auto"/>
        <w:contextualSpacing w:val="0"/>
        <w:jc w:val="both"/>
        <w:textAlignment w:val="baseline"/>
        <w:rPr>
          <w:rFonts w:ascii="Times New Roman" w:hAnsi="Times New Roman"/>
          <w:i/>
          <w:sz w:val="24"/>
          <w:szCs w:val="24"/>
        </w:rPr>
      </w:pPr>
      <w:r w:rsidRPr="003C20B6">
        <w:rPr>
          <w:rFonts w:ascii="Times New Roman" w:hAnsi="Times New Roman"/>
          <w:sz w:val="24"/>
          <w:szCs w:val="24"/>
        </w:rPr>
        <w:t xml:space="preserve">Wytyczne w zakresie kontroli realizacji programów operacyjnych na lata 2014-2020          </w:t>
      </w:r>
      <w:r w:rsidRPr="003C20B6">
        <w:rPr>
          <w:rFonts w:ascii="Times New Roman" w:hAnsi="Times New Roman"/>
          <w:sz w:val="24"/>
          <w:szCs w:val="24"/>
          <w:lang w:val="pl-PL"/>
        </w:rPr>
        <w:t>obowiązujące od 3 października 2019</w:t>
      </w:r>
      <w:r w:rsidRPr="003C20B6">
        <w:rPr>
          <w:rFonts w:ascii="Times New Roman" w:hAnsi="Times New Roman"/>
          <w:sz w:val="24"/>
          <w:szCs w:val="24"/>
        </w:rPr>
        <w:t xml:space="preserve"> r.;</w:t>
      </w:r>
    </w:p>
    <w:p w14:paraId="49054EFB" w14:textId="645527F4" w:rsidR="003C20B6" w:rsidRPr="004855D5" w:rsidRDefault="003C20B6" w:rsidP="003C20B6">
      <w:pPr>
        <w:pStyle w:val="Default"/>
        <w:numPr>
          <w:ilvl w:val="0"/>
          <w:numId w:val="3"/>
        </w:numPr>
        <w:spacing w:line="360" w:lineRule="auto"/>
        <w:ind w:left="714" w:hanging="357"/>
        <w:jc w:val="both"/>
        <w:rPr>
          <w:rFonts w:ascii="Times New Roman" w:hAnsi="Times New Roman" w:cs="Times New Roman"/>
          <w:color w:val="auto"/>
        </w:rPr>
      </w:pPr>
      <w:r w:rsidRPr="004F35C8">
        <w:rPr>
          <w:rFonts w:ascii="Times New Roman" w:hAnsi="Times New Roman" w:cs="Times New Roman"/>
        </w:rPr>
        <w:t>Wytyczne w zakresie</w:t>
      </w:r>
      <w:r w:rsidRPr="00BD1810">
        <w:rPr>
          <w:rFonts w:ascii="Times New Roman" w:hAnsi="Times New Roman" w:cs="Times New Roman"/>
        </w:rPr>
        <w:t xml:space="preserve"> realizacji zasady równości szans i niedyskryminacji, w tym </w:t>
      </w:r>
      <w:r w:rsidRPr="00CE2C25">
        <w:rPr>
          <w:rFonts w:ascii="Times New Roman" w:hAnsi="Times New Roman" w:cs="Times New Roman"/>
        </w:rPr>
        <w:t xml:space="preserve">dostępności dla osób z niepełnosprawnościami oraz zasady równości szans kobiet               </w:t>
      </w:r>
      <w:r w:rsidRPr="00BA1761">
        <w:rPr>
          <w:rFonts w:ascii="Times New Roman" w:hAnsi="Times New Roman" w:cs="Times New Roman"/>
        </w:rPr>
        <w:t>i mężczyzn w ramach funduszy uni</w:t>
      </w:r>
      <w:r>
        <w:rPr>
          <w:rFonts w:ascii="Times New Roman" w:hAnsi="Times New Roman" w:cs="Times New Roman"/>
        </w:rPr>
        <w:t xml:space="preserve">jnych na lata 2014-2020 obowiązujące od 11 kwietnia 2018 </w:t>
      </w:r>
      <w:r w:rsidRPr="00BA1761">
        <w:rPr>
          <w:rFonts w:ascii="Times New Roman" w:hAnsi="Times New Roman" w:cs="Times New Roman"/>
        </w:rPr>
        <w:t>r.</w:t>
      </w:r>
      <w:r>
        <w:rPr>
          <w:rFonts w:ascii="Times New Roman" w:hAnsi="Times New Roman" w:cs="Times New Roman"/>
        </w:rPr>
        <w:t>;</w:t>
      </w:r>
    </w:p>
    <w:p w14:paraId="6BB3DD34" w14:textId="7A379818" w:rsidR="003C20B6" w:rsidRPr="004855D5" w:rsidRDefault="003C20B6" w:rsidP="003C20B6">
      <w:pPr>
        <w:pStyle w:val="Default"/>
        <w:numPr>
          <w:ilvl w:val="0"/>
          <w:numId w:val="3"/>
        </w:numPr>
        <w:spacing w:line="360" w:lineRule="auto"/>
        <w:ind w:left="714" w:hanging="357"/>
        <w:jc w:val="both"/>
        <w:rPr>
          <w:rFonts w:ascii="Times New Roman" w:hAnsi="Times New Roman" w:cs="Times New Roman"/>
          <w:color w:val="auto"/>
        </w:rPr>
      </w:pPr>
      <w:r w:rsidRPr="004855D5">
        <w:rPr>
          <w:rFonts w:ascii="Times New Roman" w:hAnsi="Times New Roman" w:cs="Times New Roman"/>
        </w:rPr>
        <w:t>Wytyczne w zakresie realizacji przedsięwzięć z udziałem środków Europejskiego Funduszu Społecznego w obszarze rynku pracy na lata 2014-2020</w:t>
      </w:r>
      <w:r>
        <w:rPr>
          <w:rFonts w:ascii="Times New Roman" w:hAnsi="Times New Roman" w:cs="Times New Roman"/>
        </w:rPr>
        <w:t xml:space="preserve"> obowiązujące od 19 kwietnia 2021 </w:t>
      </w:r>
      <w:r w:rsidRPr="00C13B37">
        <w:rPr>
          <w:rFonts w:ascii="Times New Roman" w:hAnsi="Times New Roman" w:cs="Times New Roman"/>
        </w:rPr>
        <w:t>r.</w:t>
      </w:r>
      <w:r>
        <w:rPr>
          <w:rFonts w:ascii="Times New Roman" w:hAnsi="Times New Roman" w:cs="Times New Roman"/>
        </w:rPr>
        <w:t>;</w:t>
      </w:r>
    </w:p>
    <w:p w14:paraId="6E3A14EA" w14:textId="5DEDFE27" w:rsidR="003C20B6" w:rsidRPr="00EA6650" w:rsidRDefault="003C20B6" w:rsidP="003C20B6">
      <w:pPr>
        <w:pStyle w:val="Default"/>
        <w:numPr>
          <w:ilvl w:val="0"/>
          <w:numId w:val="3"/>
        </w:numPr>
        <w:spacing w:line="360" w:lineRule="auto"/>
        <w:jc w:val="both"/>
        <w:rPr>
          <w:rFonts w:ascii="Times New Roman" w:hAnsi="Times New Roman" w:cs="Times New Roman"/>
          <w:color w:val="auto"/>
        </w:rPr>
      </w:pPr>
      <w:r w:rsidRPr="00EA6650">
        <w:rPr>
          <w:rFonts w:ascii="Times New Roman" w:hAnsi="Times New Roman" w:cs="Times New Roman"/>
          <w:color w:val="auto"/>
        </w:rPr>
        <w:t xml:space="preserve">Uchwała nr </w:t>
      </w:r>
      <w:r w:rsidR="00B41B06" w:rsidRPr="00EA6650">
        <w:rPr>
          <w:rFonts w:ascii="Times New Roman" w:hAnsi="Times New Roman" w:cs="Times New Roman"/>
          <w:color w:val="auto"/>
        </w:rPr>
        <w:t>32/1393/21</w:t>
      </w:r>
      <w:r w:rsidRPr="00EA6650">
        <w:rPr>
          <w:rFonts w:ascii="Times New Roman" w:hAnsi="Times New Roman" w:cs="Times New Roman"/>
          <w:color w:val="auto"/>
        </w:rPr>
        <w:t xml:space="preserve"> Zarządu Województwa Kujawsko-Pomorskiego z dnia                    18 </w:t>
      </w:r>
      <w:r w:rsidR="00B41B06" w:rsidRPr="00EA6650">
        <w:rPr>
          <w:rFonts w:ascii="Times New Roman" w:hAnsi="Times New Roman" w:cs="Times New Roman"/>
          <w:color w:val="auto"/>
        </w:rPr>
        <w:t>sierpni</w:t>
      </w:r>
      <w:r w:rsidRPr="00EA6650">
        <w:rPr>
          <w:rFonts w:ascii="Times New Roman" w:hAnsi="Times New Roman" w:cs="Times New Roman"/>
          <w:color w:val="auto"/>
        </w:rPr>
        <w:t>a 20</w:t>
      </w:r>
      <w:r w:rsidR="00B41B06" w:rsidRPr="00EA6650">
        <w:rPr>
          <w:rFonts w:ascii="Times New Roman" w:hAnsi="Times New Roman" w:cs="Times New Roman"/>
          <w:color w:val="auto"/>
        </w:rPr>
        <w:t>21</w:t>
      </w:r>
      <w:r w:rsidRPr="00EA6650">
        <w:rPr>
          <w:rFonts w:ascii="Times New Roman" w:hAnsi="Times New Roman" w:cs="Times New Roman"/>
          <w:color w:val="auto"/>
        </w:rPr>
        <w:t xml:space="preserve"> r. zmieniająca uchwałę w sprawie przyjęcia projektu Planu Działań na rok 20</w:t>
      </w:r>
      <w:r w:rsidR="00B41B06" w:rsidRPr="00EA6650">
        <w:rPr>
          <w:rFonts w:ascii="Times New Roman" w:hAnsi="Times New Roman" w:cs="Times New Roman"/>
          <w:color w:val="auto"/>
        </w:rPr>
        <w:t>21</w:t>
      </w:r>
      <w:r w:rsidRPr="00EA6650">
        <w:rPr>
          <w:rFonts w:ascii="Times New Roman" w:hAnsi="Times New Roman" w:cs="Times New Roman"/>
          <w:color w:val="auto"/>
        </w:rPr>
        <w:t xml:space="preserve"> dla Osi priorytetowej 8. Aktywni na </w:t>
      </w:r>
      <w:r w:rsidR="00B41B06" w:rsidRPr="00EA6650">
        <w:rPr>
          <w:rFonts w:ascii="Times New Roman" w:hAnsi="Times New Roman" w:cs="Times New Roman"/>
          <w:color w:val="auto"/>
        </w:rPr>
        <w:t>r</w:t>
      </w:r>
      <w:r w:rsidRPr="00EA6650">
        <w:rPr>
          <w:rFonts w:ascii="Times New Roman" w:hAnsi="Times New Roman" w:cs="Times New Roman"/>
          <w:color w:val="auto"/>
        </w:rPr>
        <w:t xml:space="preserve">ynku pracy, </w:t>
      </w:r>
      <w:r w:rsidR="00B41B06" w:rsidRPr="00EA6650">
        <w:rPr>
          <w:rFonts w:ascii="Times New Roman" w:hAnsi="Times New Roman" w:cs="Times New Roman"/>
          <w:color w:val="auto"/>
        </w:rPr>
        <w:t xml:space="preserve">ze środków Europejskiego Funduszu Społecznego w ramach </w:t>
      </w:r>
      <w:r w:rsidRPr="00EA6650">
        <w:rPr>
          <w:rFonts w:ascii="Times New Roman" w:hAnsi="Times New Roman" w:cs="Times New Roman"/>
          <w:color w:val="auto"/>
        </w:rPr>
        <w:t>Regionalnego Programu Operacyjnego Województwa Kujawsko-Pomorskiego na lata 2014-2020;</w:t>
      </w:r>
    </w:p>
    <w:p w14:paraId="45414D1E" w14:textId="553B2547" w:rsidR="003C20B6" w:rsidRPr="00EA6650" w:rsidRDefault="003C20B6" w:rsidP="003C20B6">
      <w:pPr>
        <w:pStyle w:val="Default"/>
        <w:numPr>
          <w:ilvl w:val="0"/>
          <w:numId w:val="3"/>
        </w:numPr>
        <w:spacing w:line="360" w:lineRule="auto"/>
        <w:jc w:val="both"/>
        <w:rPr>
          <w:rFonts w:ascii="Times New Roman" w:hAnsi="Times New Roman" w:cs="Times New Roman"/>
          <w:color w:val="auto"/>
        </w:rPr>
      </w:pPr>
      <w:r w:rsidRPr="00EA6650">
        <w:rPr>
          <w:rFonts w:ascii="Times New Roman" w:hAnsi="Times New Roman" w:cs="Times New Roman"/>
          <w:color w:val="auto"/>
        </w:rPr>
        <w:t xml:space="preserve">Uchwała nr </w:t>
      </w:r>
      <w:r w:rsidR="00B41B06" w:rsidRPr="00EA6650">
        <w:rPr>
          <w:rFonts w:ascii="Times New Roman" w:hAnsi="Times New Roman" w:cs="Times New Roman"/>
          <w:color w:val="auto"/>
        </w:rPr>
        <w:t>17/2021</w:t>
      </w:r>
      <w:r w:rsidRPr="00EA6650">
        <w:rPr>
          <w:rFonts w:ascii="Times New Roman" w:hAnsi="Times New Roman" w:cs="Times New Roman"/>
          <w:color w:val="auto"/>
        </w:rPr>
        <w:t xml:space="preserve"> Komitetu Monitorującego Regionalny Program Operacyjny Województwa Kujawsko-Pomorskiego na lata 2014-2020 z dnia </w:t>
      </w:r>
      <w:r w:rsidR="00B41B06" w:rsidRPr="00EA6650">
        <w:rPr>
          <w:rFonts w:ascii="Times New Roman" w:hAnsi="Times New Roman" w:cs="Times New Roman"/>
          <w:color w:val="auto"/>
        </w:rPr>
        <w:t>10 wrześ</w:t>
      </w:r>
      <w:r w:rsidRPr="00EA6650">
        <w:rPr>
          <w:rFonts w:ascii="Times New Roman" w:hAnsi="Times New Roman" w:cs="Times New Roman"/>
          <w:color w:val="auto"/>
        </w:rPr>
        <w:t>nia 20</w:t>
      </w:r>
      <w:r w:rsidR="00B41B06" w:rsidRPr="00EA6650">
        <w:rPr>
          <w:rFonts w:ascii="Times New Roman" w:hAnsi="Times New Roman" w:cs="Times New Roman"/>
          <w:color w:val="auto"/>
        </w:rPr>
        <w:t>21</w:t>
      </w:r>
      <w:r w:rsidRPr="00EA6650">
        <w:rPr>
          <w:rFonts w:ascii="Times New Roman" w:hAnsi="Times New Roman" w:cs="Times New Roman"/>
          <w:color w:val="auto"/>
        </w:rPr>
        <w:t xml:space="preserve"> r. zmieniająca uchwałę w sprawie zatwierdzenia kryteriów w Planie Działa</w:t>
      </w:r>
      <w:r w:rsidR="00B41B06" w:rsidRPr="00EA6650">
        <w:rPr>
          <w:rFonts w:ascii="Times New Roman" w:hAnsi="Times New Roman" w:cs="Times New Roman"/>
          <w:color w:val="auto"/>
        </w:rPr>
        <w:t>ń</w:t>
      </w:r>
      <w:r w:rsidRPr="00EA6650">
        <w:rPr>
          <w:rFonts w:ascii="Times New Roman" w:hAnsi="Times New Roman" w:cs="Times New Roman"/>
          <w:color w:val="auto"/>
        </w:rPr>
        <w:t xml:space="preserve"> na rok 20</w:t>
      </w:r>
      <w:r w:rsidR="00B41B06" w:rsidRPr="00EA6650">
        <w:rPr>
          <w:rFonts w:ascii="Times New Roman" w:hAnsi="Times New Roman" w:cs="Times New Roman"/>
          <w:color w:val="auto"/>
        </w:rPr>
        <w:t>21</w:t>
      </w:r>
      <w:r w:rsidRPr="00EA6650">
        <w:rPr>
          <w:rFonts w:ascii="Times New Roman" w:hAnsi="Times New Roman" w:cs="Times New Roman"/>
          <w:color w:val="auto"/>
        </w:rPr>
        <w:t xml:space="preserve"> </w:t>
      </w:r>
      <w:r w:rsidR="00B41B06" w:rsidRPr="00EA6650">
        <w:rPr>
          <w:rFonts w:ascii="Times New Roman" w:hAnsi="Times New Roman" w:cs="Times New Roman"/>
          <w:color w:val="auto"/>
        </w:rPr>
        <w:t xml:space="preserve">dla Osi priorytetowej 8. Aktywni na Rynku pracy </w:t>
      </w:r>
      <w:r w:rsidRPr="00EA6650">
        <w:rPr>
          <w:rFonts w:ascii="Times New Roman" w:hAnsi="Times New Roman" w:cs="Times New Roman"/>
          <w:color w:val="auto"/>
        </w:rPr>
        <w:t>Regionalnego Programu Operacyjnego Województwa Kujawsko-Pomorskiego na lata 2014-2020</w:t>
      </w:r>
      <w:r w:rsidR="00B41B06" w:rsidRPr="00EA6650">
        <w:rPr>
          <w:rFonts w:ascii="Times New Roman" w:hAnsi="Times New Roman" w:cs="Times New Roman"/>
          <w:color w:val="auto"/>
        </w:rPr>
        <w:t>;</w:t>
      </w:r>
    </w:p>
    <w:p w14:paraId="75385854" w14:textId="77777777" w:rsidR="003C20B6" w:rsidRPr="00582ADC" w:rsidRDefault="003C20B6" w:rsidP="003C20B6">
      <w:pPr>
        <w:pStyle w:val="Default"/>
        <w:numPr>
          <w:ilvl w:val="0"/>
          <w:numId w:val="3"/>
        </w:numPr>
        <w:spacing w:line="360" w:lineRule="auto"/>
        <w:jc w:val="both"/>
        <w:rPr>
          <w:rFonts w:ascii="Times New Roman" w:hAnsi="Times New Roman" w:cs="Times New Roman"/>
        </w:rPr>
      </w:pPr>
      <w:r w:rsidRPr="00582ADC">
        <w:rPr>
          <w:rFonts w:ascii="Times New Roman" w:hAnsi="Times New Roman" w:cs="Times New Roman"/>
        </w:rPr>
        <w:t>Szczegółowy Opis Osi Priorytetowych Regionalnego Programu Operacyjnego Województwa Kujawsko-Pomorskiego na lata 2014-2020 (w zakresie Działania 8.1.) przyjętego uchwałą</w:t>
      </w:r>
      <w:r>
        <w:rPr>
          <w:rFonts w:ascii="Times New Roman" w:hAnsi="Times New Roman" w:cs="Times New Roman"/>
        </w:rPr>
        <w:t xml:space="preserve"> </w:t>
      </w:r>
      <w:r w:rsidRPr="00582ADC">
        <w:rPr>
          <w:rFonts w:ascii="Times New Roman" w:hAnsi="Times New Roman" w:cs="Times New Roman"/>
        </w:rPr>
        <w:t>Zarządu Województwa Kujawsko-Pomorskiego</w:t>
      </w:r>
      <w:r w:rsidRPr="005D5B3D">
        <w:rPr>
          <w:rFonts w:ascii="Times New Roman" w:hAnsi="Times New Roman" w:cs="Times New Roman"/>
        </w:rPr>
        <w:t xml:space="preserve">, </w:t>
      </w:r>
      <w:r w:rsidRPr="00C13B37">
        <w:rPr>
          <w:rFonts w:ascii="Times New Roman" w:hAnsi="Times New Roman" w:cs="Times New Roman"/>
        </w:rPr>
        <w:t xml:space="preserve">zwany dalej </w:t>
      </w:r>
      <w:proofErr w:type="spellStart"/>
      <w:r w:rsidRPr="00C13B37">
        <w:rPr>
          <w:rFonts w:ascii="Times New Roman" w:hAnsi="Times New Roman" w:cs="Times New Roman"/>
        </w:rPr>
        <w:t>SzOOP</w:t>
      </w:r>
      <w:proofErr w:type="spellEnd"/>
      <w:r>
        <w:rPr>
          <w:rFonts w:ascii="Times New Roman" w:hAnsi="Times New Roman" w:cs="Times New Roman"/>
        </w:rPr>
        <w:t xml:space="preserve"> RPO WK-P;</w:t>
      </w:r>
    </w:p>
    <w:p w14:paraId="0DA185F4" w14:textId="0D448F76" w:rsidR="003C20B6" w:rsidRPr="00EA6650" w:rsidRDefault="003C20B6" w:rsidP="003C20B6">
      <w:pPr>
        <w:numPr>
          <w:ilvl w:val="0"/>
          <w:numId w:val="3"/>
        </w:numPr>
        <w:spacing w:line="360" w:lineRule="auto"/>
        <w:jc w:val="both"/>
        <w:rPr>
          <w:color w:val="000000"/>
        </w:rPr>
      </w:pPr>
      <w:r w:rsidRPr="00EA6650">
        <w:rPr>
          <w:bCs/>
          <w:color w:val="000000"/>
          <w:szCs w:val="18"/>
        </w:rPr>
        <w:t>Wyciąg z Planu Działania na rok 20</w:t>
      </w:r>
      <w:r w:rsidR="00837B6A" w:rsidRPr="00EA6650">
        <w:rPr>
          <w:bCs/>
          <w:color w:val="000000"/>
          <w:szCs w:val="18"/>
        </w:rPr>
        <w:t>21</w:t>
      </w:r>
      <w:r w:rsidRPr="00EA6650">
        <w:rPr>
          <w:bCs/>
          <w:color w:val="000000"/>
          <w:szCs w:val="18"/>
        </w:rPr>
        <w:t xml:space="preserve"> zawierający ogólne kryteria wyboru projektów w ramach Regionalnego Programu Operacyjnego Województwa Kujawsko                  -Pomorskiego na lata 2014-2020 </w:t>
      </w:r>
      <w:r w:rsidRPr="00EA6650">
        <w:t xml:space="preserve">oraz kryteria szczegółowe wyboru projektów stanowiący załącznik nr </w:t>
      </w:r>
      <w:r w:rsidR="00816552" w:rsidRPr="00EA6650">
        <w:t>2</w:t>
      </w:r>
      <w:r w:rsidRPr="00EA6650">
        <w:t xml:space="preserve"> do niniejszej informacji;</w:t>
      </w:r>
    </w:p>
    <w:p w14:paraId="089CA9CD" w14:textId="65C128B2" w:rsidR="003C20B6" w:rsidRPr="00B05DE4" w:rsidRDefault="003C20B6" w:rsidP="003C20B6">
      <w:pPr>
        <w:pStyle w:val="Default"/>
        <w:numPr>
          <w:ilvl w:val="0"/>
          <w:numId w:val="3"/>
        </w:numPr>
        <w:spacing w:line="360" w:lineRule="auto"/>
        <w:ind w:left="714" w:hanging="357"/>
        <w:jc w:val="both"/>
        <w:rPr>
          <w:rFonts w:ascii="Times New Roman" w:hAnsi="Times New Roman" w:cs="Times New Roman"/>
          <w:color w:val="auto"/>
        </w:rPr>
      </w:pPr>
      <w:r w:rsidRPr="005609F4">
        <w:rPr>
          <w:rFonts w:ascii="Times New Roman" w:hAnsi="Times New Roman" w:cs="Times New Roman"/>
        </w:rPr>
        <w:lastRenderedPageBreak/>
        <w:t xml:space="preserve">Instrukcja wypełniania wniosku o dofinansowanie projektu PUP współfinansowanego ze środków EFS w ramach RPO WK-P na lata 2014-2020, stanowiąca </w:t>
      </w:r>
      <w:r>
        <w:rPr>
          <w:rFonts w:ascii="Times New Roman" w:hAnsi="Times New Roman" w:cs="Times New Roman"/>
        </w:rPr>
        <w:t xml:space="preserve">załącznik </w:t>
      </w:r>
      <w:r w:rsidRPr="00EA6650">
        <w:rPr>
          <w:rFonts w:ascii="Times New Roman" w:hAnsi="Times New Roman" w:cs="Times New Roman"/>
        </w:rPr>
        <w:t xml:space="preserve">nr </w:t>
      </w:r>
      <w:r w:rsidR="000C5801" w:rsidRPr="00EA6650">
        <w:rPr>
          <w:rFonts w:ascii="Times New Roman" w:hAnsi="Times New Roman" w:cs="Times New Roman"/>
        </w:rPr>
        <w:t>7</w:t>
      </w:r>
      <w:r w:rsidRPr="005609F4">
        <w:rPr>
          <w:rFonts w:ascii="Times New Roman" w:hAnsi="Times New Roman" w:cs="Times New Roman"/>
        </w:rPr>
        <w:t xml:space="preserve"> do niniejszej informacji, zwana dalej </w:t>
      </w:r>
      <w:r w:rsidRPr="005609F4">
        <w:rPr>
          <w:rFonts w:ascii="Times New Roman" w:hAnsi="Times New Roman" w:cs="Times New Roman"/>
          <w:i/>
        </w:rPr>
        <w:t>Instrukcją</w:t>
      </w:r>
      <w:r w:rsidRPr="005609F4">
        <w:rPr>
          <w:rFonts w:ascii="Times New Roman" w:hAnsi="Times New Roman" w:cs="Times New Roman"/>
        </w:rPr>
        <w:t>.</w:t>
      </w:r>
    </w:p>
    <w:p w14:paraId="7D2ACDDF" w14:textId="77777777" w:rsidR="003C20B6" w:rsidRPr="009D5910" w:rsidRDefault="003C20B6" w:rsidP="003C20B6">
      <w:pPr>
        <w:jc w:val="both"/>
        <w:rPr>
          <w:bCs/>
          <w:sz w:val="28"/>
          <w:szCs w:val="28"/>
        </w:rPr>
      </w:pPr>
      <w:r w:rsidRPr="00913E4E">
        <w:t>Wnioskodawcy  projektu zostają wezwani do złożenia wniosków do właściwej instytucji</w:t>
      </w:r>
      <w:r>
        <w:t>.</w:t>
      </w:r>
    </w:p>
    <w:p w14:paraId="35DC324F" w14:textId="3E431DDD" w:rsidR="009D5910" w:rsidRPr="009D5910" w:rsidRDefault="009D5910" w:rsidP="009D5910">
      <w:pPr>
        <w:jc w:val="both"/>
        <w:rPr>
          <w:bCs/>
          <w:sz w:val="28"/>
          <w:szCs w:val="28"/>
        </w:rPr>
      </w:pPr>
    </w:p>
    <w:tbl>
      <w:tblPr>
        <w:tblW w:w="0" w:type="auto"/>
        <w:tblBorders>
          <w:top w:val="nil"/>
          <w:left w:val="nil"/>
          <w:bottom w:val="nil"/>
          <w:right w:val="nil"/>
        </w:tblBorders>
        <w:tblLayout w:type="fixed"/>
        <w:tblLook w:val="0000" w:firstRow="0" w:lastRow="0" w:firstColumn="0" w:lastColumn="0" w:noHBand="0" w:noVBand="0"/>
      </w:tblPr>
      <w:tblGrid>
        <w:gridCol w:w="8886"/>
      </w:tblGrid>
      <w:tr w:rsidR="00E11CB2" w:rsidRPr="00215D16" w14:paraId="447443E9" w14:textId="77777777" w:rsidTr="00702F53">
        <w:trPr>
          <w:trHeight w:val="304"/>
        </w:trPr>
        <w:tc>
          <w:tcPr>
            <w:tcW w:w="8886" w:type="dxa"/>
          </w:tcPr>
          <w:p w14:paraId="5B82D00C" w14:textId="77777777" w:rsidR="00876596" w:rsidRPr="00876596" w:rsidRDefault="00876596" w:rsidP="00702F53">
            <w:pPr>
              <w:pStyle w:val="Default"/>
              <w:spacing w:line="360" w:lineRule="auto"/>
              <w:jc w:val="center"/>
              <w:rPr>
                <w:rFonts w:ascii="Times New Roman" w:hAnsi="Times New Roman" w:cs="Times New Roman"/>
                <w:sz w:val="6"/>
                <w:szCs w:val="6"/>
              </w:rPr>
            </w:pPr>
          </w:p>
        </w:tc>
      </w:tr>
      <w:tr w:rsidR="00E11CB2" w:rsidRPr="00215D16" w14:paraId="29DD07DD" w14:textId="77777777" w:rsidTr="00702F53">
        <w:trPr>
          <w:trHeight w:val="260"/>
        </w:trPr>
        <w:tc>
          <w:tcPr>
            <w:tcW w:w="8886" w:type="dxa"/>
          </w:tcPr>
          <w:p w14:paraId="3B5E1C88" w14:textId="77777777" w:rsidR="00987132" w:rsidRPr="00B85601" w:rsidRDefault="00D6482B" w:rsidP="00B85601">
            <w:pPr>
              <w:pStyle w:val="Bezodstpw"/>
              <w:shd w:val="clear" w:color="auto" w:fill="17365D"/>
              <w:ind w:firstLine="426"/>
              <w:outlineLvl w:val="0"/>
              <w:rPr>
                <w:rFonts w:ascii="Calibri" w:eastAsia="Calibri" w:hAnsi="Calibri"/>
                <w:b/>
                <w:kern w:val="0"/>
                <w:sz w:val="28"/>
                <w:szCs w:val="28"/>
                <w:lang w:eastAsia="en-US"/>
              </w:rPr>
            </w:pPr>
            <w:bookmarkStart w:id="3" w:name="_Toc3294940"/>
            <w:r w:rsidRPr="00B85601">
              <w:rPr>
                <w:rFonts w:ascii="Calibri" w:eastAsia="Calibri" w:hAnsi="Calibri"/>
                <w:b/>
                <w:kern w:val="0"/>
                <w:sz w:val="28"/>
                <w:szCs w:val="28"/>
                <w:lang w:eastAsia="en-US"/>
              </w:rPr>
              <w:t xml:space="preserve">2. </w:t>
            </w:r>
            <w:r w:rsidR="00987132" w:rsidRPr="00B85601">
              <w:rPr>
                <w:rFonts w:ascii="Calibri" w:eastAsia="Calibri" w:hAnsi="Calibri"/>
                <w:b/>
                <w:kern w:val="0"/>
                <w:sz w:val="28"/>
                <w:szCs w:val="28"/>
                <w:lang w:eastAsia="en-US"/>
              </w:rPr>
              <w:t>Procedury składania wniosku</w:t>
            </w:r>
            <w:bookmarkEnd w:id="3"/>
          </w:p>
          <w:p w14:paraId="247973E9" w14:textId="77777777" w:rsidR="00EC09CA" w:rsidRPr="00EC09CA" w:rsidRDefault="00EC09CA" w:rsidP="00CF449A">
            <w:pPr>
              <w:pStyle w:val="Akapitzlist"/>
              <w:numPr>
                <w:ilvl w:val="0"/>
                <w:numId w:val="15"/>
              </w:numPr>
              <w:shd w:val="clear" w:color="auto" w:fill="548DD4"/>
              <w:contextualSpacing w:val="0"/>
              <w:outlineLvl w:val="1"/>
              <w:rPr>
                <w:rFonts w:cs="Calibri"/>
                <w:b/>
                <w:vanish/>
                <w:sz w:val="28"/>
                <w:szCs w:val="28"/>
                <w:lang w:val="pl-PL"/>
              </w:rPr>
            </w:pPr>
            <w:bookmarkStart w:id="4" w:name="_Toc3294941"/>
            <w:bookmarkEnd w:id="4"/>
          </w:p>
          <w:p w14:paraId="626077B3" w14:textId="77777777" w:rsidR="00E11CB2" w:rsidRPr="00987132" w:rsidRDefault="00987132" w:rsidP="00CF449A">
            <w:pPr>
              <w:pStyle w:val="Bezodstpw"/>
              <w:numPr>
                <w:ilvl w:val="1"/>
                <w:numId w:val="15"/>
              </w:numPr>
              <w:shd w:val="clear" w:color="auto" w:fill="548DD4"/>
              <w:outlineLvl w:val="1"/>
            </w:pPr>
            <w:bookmarkStart w:id="5" w:name="_Toc3294942"/>
            <w:r w:rsidRPr="00B85601">
              <w:rPr>
                <w:rFonts w:ascii="Calibri" w:eastAsia="Calibri" w:hAnsi="Calibri" w:cs="Calibri"/>
                <w:b/>
                <w:kern w:val="0"/>
                <w:sz w:val="28"/>
                <w:szCs w:val="28"/>
                <w:lang w:eastAsia="en-US"/>
              </w:rPr>
              <w:t>Tryb, termin i miejsce złożenia wniosku</w:t>
            </w:r>
            <w:bookmarkEnd w:id="5"/>
            <w:r w:rsidRPr="00987132">
              <w:rPr>
                <w:b/>
                <w:bCs/>
              </w:rPr>
              <w:t xml:space="preserve"> </w:t>
            </w:r>
          </w:p>
        </w:tc>
      </w:tr>
      <w:tr w:rsidR="00E11CB2" w:rsidRPr="00215D16" w14:paraId="0F8A1F7F" w14:textId="77777777" w:rsidTr="004C06B3">
        <w:trPr>
          <w:trHeight w:val="66"/>
        </w:trPr>
        <w:tc>
          <w:tcPr>
            <w:tcW w:w="8886" w:type="dxa"/>
          </w:tcPr>
          <w:p w14:paraId="1F836A1A" w14:textId="77777777" w:rsidR="00E11CB2" w:rsidRPr="00876596" w:rsidRDefault="00E11CB2" w:rsidP="004C06B3">
            <w:pPr>
              <w:pStyle w:val="Default"/>
              <w:rPr>
                <w:rFonts w:ascii="Times New Roman" w:hAnsi="Times New Roman" w:cs="Times New Roman"/>
                <w:sz w:val="6"/>
                <w:szCs w:val="6"/>
              </w:rPr>
            </w:pPr>
          </w:p>
        </w:tc>
      </w:tr>
    </w:tbl>
    <w:p w14:paraId="40E6F985" w14:textId="77777777" w:rsidR="00E568AE" w:rsidRPr="00E568AE" w:rsidRDefault="00D6482B" w:rsidP="00CF449A">
      <w:pPr>
        <w:numPr>
          <w:ilvl w:val="0"/>
          <w:numId w:val="16"/>
        </w:numPr>
        <w:spacing w:line="360" w:lineRule="auto"/>
        <w:jc w:val="both"/>
        <w:rPr>
          <w:b/>
          <w:bCs/>
        </w:rPr>
      </w:pPr>
      <w:r w:rsidRPr="004C06B3">
        <w:rPr>
          <w:bCs/>
        </w:rPr>
        <w:t>Wniosek</w:t>
      </w:r>
      <w:r w:rsidR="00E11CB2" w:rsidRPr="004C06B3">
        <w:rPr>
          <w:bCs/>
        </w:rPr>
        <w:t xml:space="preserve"> </w:t>
      </w:r>
      <w:r w:rsidR="00987132" w:rsidRPr="004C06B3">
        <w:rPr>
          <w:bCs/>
        </w:rPr>
        <w:t xml:space="preserve"> w ramach niniejszego naboru</w:t>
      </w:r>
      <w:r w:rsidR="00E11CB2" w:rsidRPr="004C06B3">
        <w:rPr>
          <w:bCs/>
        </w:rPr>
        <w:t xml:space="preserve"> </w:t>
      </w:r>
      <w:r w:rsidR="00E568AE">
        <w:t xml:space="preserve"> może </w:t>
      </w:r>
      <w:r w:rsidR="00E41A48">
        <w:t>być</w:t>
      </w:r>
      <w:r w:rsidR="00E568AE">
        <w:t xml:space="preserve"> dostarczony:</w:t>
      </w:r>
    </w:p>
    <w:p w14:paraId="11DA2156" w14:textId="77777777" w:rsidR="00577CDC" w:rsidRPr="00A90DEC" w:rsidRDefault="00577CDC" w:rsidP="00CF449A">
      <w:pPr>
        <w:numPr>
          <w:ilvl w:val="0"/>
          <w:numId w:val="19"/>
        </w:numPr>
        <w:spacing w:line="360" w:lineRule="auto"/>
        <w:jc w:val="both"/>
        <w:rPr>
          <w:b/>
          <w:bCs/>
        </w:rPr>
      </w:pPr>
      <w:r w:rsidRPr="00A90DEC">
        <w:rPr>
          <w:bCs/>
        </w:rPr>
        <w:t xml:space="preserve">w pierwszej kolejności </w:t>
      </w:r>
      <w:r w:rsidRPr="00344119">
        <w:rPr>
          <w:b/>
        </w:rPr>
        <w:t xml:space="preserve">w Generatorze Wniosków o Dofinansowanie </w:t>
      </w:r>
      <w:r w:rsidRPr="00A90DEC">
        <w:t xml:space="preserve">dla RPO WK-P 2014-2020 (dostępny pod adresem: </w:t>
      </w:r>
      <w:hyperlink r:id="rId13" w:history="1">
        <w:r w:rsidRPr="00A90DEC">
          <w:rPr>
            <w:rStyle w:val="Hipercze"/>
          </w:rPr>
          <w:t>https://generator.kujawsko-pomorskie.pl/</w:t>
        </w:r>
      </w:hyperlink>
      <w:r w:rsidRPr="00A90DEC">
        <w:t>),</w:t>
      </w:r>
    </w:p>
    <w:p w14:paraId="705848FC" w14:textId="77777777" w:rsidR="00577CDC" w:rsidRPr="00716EB5" w:rsidRDefault="00577CDC" w:rsidP="00CF449A">
      <w:pPr>
        <w:numPr>
          <w:ilvl w:val="0"/>
          <w:numId w:val="19"/>
        </w:numPr>
        <w:spacing w:line="360" w:lineRule="auto"/>
        <w:jc w:val="both"/>
        <w:rPr>
          <w:b/>
          <w:bCs/>
        </w:rPr>
      </w:pPr>
      <w:r w:rsidRPr="00344119">
        <w:rPr>
          <w:b/>
          <w:bCs/>
        </w:rPr>
        <w:t>w formie papierowej</w:t>
      </w:r>
      <w:r w:rsidRPr="00716EB5">
        <w:rPr>
          <w:bCs/>
        </w:rPr>
        <w:t xml:space="preserve"> </w:t>
      </w:r>
      <w:r>
        <w:rPr>
          <w:bCs/>
        </w:rPr>
        <w:t>(</w:t>
      </w:r>
      <w:r w:rsidRPr="00716EB5">
        <w:rPr>
          <w:bCs/>
        </w:rPr>
        <w:t>w jednym egzemplarzu</w:t>
      </w:r>
      <w:r>
        <w:rPr>
          <w:bCs/>
        </w:rPr>
        <w:t>) – decyduje data wpływu do IP WUP albo</w:t>
      </w:r>
      <w:r>
        <w:rPr>
          <w:b/>
          <w:bCs/>
        </w:rPr>
        <w:t xml:space="preserve"> </w:t>
      </w:r>
      <w:r>
        <w:t xml:space="preserve">poprzez wysłanie </w:t>
      </w:r>
      <w:r w:rsidRPr="00344119">
        <w:rPr>
          <w:b/>
        </w:rPr>
        <w:t>w formie dokumentu elektronicznego</w:t>
      </w:r>
      <w:r>
        <w:t xml:space="preserve"> do IP WUP, a nadawca otrzyma urzędowe poświadczenie odbioru – decyduje data i godzina wytworzenia urzędowego poświadczenia odbioru.</w:t>
      </w:r>
    </w:p>
    <w:p w14:paraId="68BC8EF4" w14:textId="5865380C" w:rsidR="00F429CC" w:rsidRDefault="006549BB">
      <w:pPr>
        <w:spacing w:line="360" w:lineRule="auto"/>
        <w:ind w:left="720"/>
        <w:jc w:val="both"/>
        <w:rPr>
          <w:b/>
          <w:bCs/>
        </w:rPr>
      </w:pPr>
      <w:r>
        <w:t xml:space="preserve">Wniosek należy złożyć </w:t>
      </w:r>
      <w:r w:rsidR="00E568AE">
        <w:t xml:space="preserve"> </w:t>
      </w:r>
      <w:r w:rsidR="00E11CB2" w:rsidRPr="004C06B3">
        <w:rPr>
          <w:bCs/>
        </w:rPr>
        <w:t xml:space="preserve">w </w:t>
      </w:r>
      <w:r w:rsidR="00D6482B" w:rsidRPr="004C06B3">
        <w:rPr>
          <w:bCs/>
        </w:rPr>
        <w:t xml:space="preserve">wyznaczonym </w:t>
      </w:r>
      <w:r w:rsidR="00E11CB2" w:rsidRPr="004C06B3">
        <w:rPr>
          <w:bCs/>
        </w:rPr>
        <w:t>terminie</w:t>
      </w:r>
      <w:r w:rsidR="00D6482B" w:rsidRPr="004C06B3">
        <w:rPr>
          <w:bCs/>
        </w:rPr>
        <w:t xml:space="preserve"> tj. </w:t>
      </w:r>
      <w:r w:rsidR="007829AE" w:rsidRPr="00EA6650">
        <w:rPr>
          <w:b/>
          <w:bCs/>
        </w:rPr>
        <w:t xml:space="preserve">od </w:t>
      </w:r>
      <w:r w:rsidR="00EA6650">
        <w:rPr>
          <w:b/>
          <w:bCs/>
        </w:rPr>
        <w:t>0</w:t>
      </w:r>
      <w:r w:rsidR="00A17124" w:rsidRPr="00EA6650">
        <w:rPr>
          <w:b/>
          <w:bCs/>
        </w:rPr>
        <w:t>5</w:t>
      </w:r>
      <w:r w:rsidR="00E51152" w:rsidRPr="00EA6650">
        <w:rPr>
          <w:b/>
          <w:bCs/>
        </w:rPr>
        <w:t>.1</w:t>
      </w:r>
      <w:r w:rsidR="00A17124" w:rsidRPr="00EA6650">
        <w:rPr>
          <w:b/>
          <w:bCs/>
        </w:rPr>
        <w:t>1</w:t>
      </w:r>
      <w:r w:rsidR="00E51152" w:rsidRPr="00EA6650">
        <w:rPr>
          <w:b/>
          <w:bCs/>
        </w:rPr>
        <w:t xml:space="preserve">.2021 </w:t>
      </w:r>
      <w:r w:rsidR="008C01B4" w:rsidRPr="00EA6650">
        <w:rPr>
          <w:b/>
          <w:bCs/>
        </w:rPr>
        <w:t xml:space="preserve">r. </w:t>
      </w:r>
      <w:r w:rsidR="007829AE" w:rsidRPr="00EA6650">
        <w:rPr>
          <w:b/>
          <w:bCs/>
        </w:rPr>
        <w:t xml:space="preserve">do </w:t>
      </w:r>
      <w:r w:rsidR="00E51152" w:rsidRPr="00EA6650">
        <w:rPr>
          <w:b/>
          <w:bCs/>
        </w:rPr>
        <w:t>1</w:t>
      </w:r>
      <w:r w:rsidR="00A17124" w:rsidRPr="00EA6650">
        <w:rPr>
          <w:b/>
          <w:bCs/>
        </w:rPr>
        <w:t>9</w:t>
      </w:r>
      <w:r w:rsidR="00E51152" w:rsidRPr="00EA6650">
        <w:rPr>
          <w:b/>
          <w:bCs/>
        </w:rPr>
        <w:t xml:space="preserve">.11.2021 </w:t>
      </w:r>
      <w:r w:rsidR="005F5DCC" w:rsidRPr="00EA6650">
        <w:rPr>
          <w:b/>
          <w:bCs/>
        </w:rPr>
        <w:t xml:space="preserve"> </w:t>
      </w:r>
      <w:r w:rsidR="00E11CB2" w:rsidRPr="00EA6650">
        <w:rPr>
          <w:b/>
          <w:bCs/>
        </w:rPr>
        <w:t>r.</w:t>
      </w:r>
      <w:r w:rsidR="004C06B3">
        <w:rPr>
          <w:b/>
          <w:bCs/>
        </w:rPr>
        <w:t xml:space="preserve"> </w:t>
      </w:r>
      <w:r w:rsidR="00E11CB2" w:rsidRPr="004C06B3">
        <w:rPr>
          <w:bCs/>
        </w:rPr>
        <w:t>w godz. 7.30 - 15.30</w:t>
      </w:r>
      <w:r w:rsidR="00D6482B" w:rsidRPr="004C06B3">
        <w:rPr>
          <w:b/>
          <w:bCs/>
        </w:rPr>
        <w:t xml:space="preserve"> </w:t>
      </w:r>
      <w:r w:rsidR="004C06B3" w:rsidRPr="004C06B3">
        <w:rPr>
          <w:bCs/>
        </w:rPr>
        <w:t>do</w:t>
      </w:r>
      <w:r w:rsidR="004510F8" w:rsidRPr="004C06B3">
        <w:rPr>
          <w:bCs/>
        </w:rPr>
        <w:t xml:space="preserve"> Kancelarii</w:t>
      </w:r>
      <w:r w:rsidR="00E11CB2" w:rsidRPr="004C06B3">
        <w:rPr>
          <w:bCs/>
        </w:rPr>
        <w:t xml:space="preserve"> Wojewódzkie</w:t>
      </w:r>
      <w:r w:rsidR="008C01B4" w:rsidRPr="004C06B3">
        <w:rPr>
          <w:bCs/>
        </w:rPr>
        <w:t xml:space="preserve">go Urzędu Pracy </w:t>
      </w:r>
      <w:r w:rsidR="008C01B4" w:rsidRPr="007D2BBD">
        <w:rPr>
          <w:bCs/>
        </w:rPr>
        <w:t>w Toruniu</w:t>
      </w:r>
      <w:r w:rsidR="004C06B3" w:rsidRPr="007D2BBD">
        <w:rPr>
          <w:bCs/>
        </w:rPr>
        <w:t xml:space="preserve"> (</w:t>
      </w:r>
      <w:r w:rsidR="00207F9B">
        <w:rPr>
          <w:bCs/>
        </w:rPr>
        <w:t xml:space="preserve">pokój </w:t>
      </w:r>
      <w:r w:rsidR="00577CDC">
        <w:rPr>
          <w:bCs/>
        </w:rPr>
        <w:t>nr 102</w:t>
      </w:r>
      <w:r w:rsidR="00207F9B">
        <w:rPr>
          <w:bCs/>
        </w:rPr>
        <w:t xml:space="preserve">, </w:t>
      </w:r>
      <w:r w:rsidR="00D6482B" w:rsidRPr="007D2BBD">
        <w:rPr>
          <w:bCs/>
        </w:rPr>
        <w:t>parter</w:t>
      </w:r>
      <w:r w:rsidR="004C06B3" w:rsidRPr="007D2BBD">
        <w:rPr>
          <w:bCs/>
        </w:rPr>
        <w:t xml:space="preserve"> budynku</w:t>
      </w:r>
      <w:r w:rsidR="00E74DC0" w:rsidRPr="007D2BBD">
        <w:rPr>
          <w:bCs/>
        </w:rPr>
        <w:t>)</w:t>
      </w:r>
      <w:r w:rsidR="008C01B4" w:rsidRPr="007D2BBD">
        <w:rPr>
          <w:bCs/>
        </w:rPr>
        <w:t>,</w:t>
      </w:r>
      <w:r w:rsidR="006A224F" w:rsidRPr="007D2BBD">
        <w:rPr>
          <w:bCs/>
        </w:rPr>
        <w:t xml:space="preserve"> </w:t>
      </w:r>
      <w:r w:rsidR="008C01B4" w:rsidRPr="007D2BBD">
        <w:rPr>
          <w:bCs/>
        </w:rPr>
        <w:t>ul. S</w:t>
      </w:r>
      <w:r w:rsidR="00E11CB2" w:rsidRPr="007D2BBD">
        <w:rPr>
          <w:bCs/>
        </w:rPr>
        <w:t>zosa Chełmińska 30/32</w:t>
      </w:r>
      <w:r w:rsidR="004C06B3" w:rsidRPr="007D2BBD">
        <w:rPr>
          <w:bCs/>
        </w:rPr>
        <w:t>, 87-100 Toruń.</w:t>
      </w:r>
    </w:p>
    <w:p w14:paraId="24C502A8" w14:textId="77777777" w:rsidR="004C06B3" w:rsidRPr="007D2BBD" w:rsidRDefault="004C06B3" w:rsidP="00CF449A">
      <w:pPr>
        <w:pStyle w:val="Default"/>
        <w:numPr>
          <w:ilvl w:val="0"/>
          <w:numId w:val="16"/>
        </w:numPr>
        <w:spacing w:line="360" w:lineRule="auto"/>
        <w:jc w:val="both"/>
        <w:rPr>
          <w:rFonts w:ascii="Times New Roman" w:hAnsi="Times New Roman" w:cs="Times New Roman"/>
          <w:color w:val="auto"/>
        </w:rPr>
      </w:pPr>
      <w:r w:rsidRPr="007D2BBD">
        <w:rPr>
          <w:rFonts w:ascii="Times New Roman" w:hAnsi="Times New Roman" w:cs="Times New Roman"/>
        </w:rPr>
        <w:t>Wnioski dostarczone w innej formie aniżeli w przedstawionej powyżej, nie będą  rozpatrywane.</w:t>
      </w:r>
      <w:r w:rsidRPr="007D2BBD">
        <w:rPr>
          <w:rFonts w:ascii="Times New Roman" w:hAnsi="Times New Roman" w:cs="Times New Roman"/>
          <w:color w:val="auto"/>
        </w:rPr>
        <w:t xml:space="preserve"> </w:t>
      </w:r>
    </w:p>
    <w:p w14:paraId="35039C9B" w14:textId="77777777" w:rsidR="004C06B3" w:rsidRPr="007D2BBD" w:rsidRDefault="004C06B3" w:rsidP="00CF449A">
      <w:pPr>
        <w:pStyle w:val="Default"/>
        <w:numPr>
          <w:ilvl w:val="0"/>
          <w:numId w:val="16"/>
        </w:numPr>
        <w:spacing w:line="360" w:lineRule="auto"/>
        <w:jc w:val="both"/>
        <w:rPr>
          <w:rFonts w:ascii="Times New Roman" w:hAnsi="Times New Roman" w:cs="Times New Roman"/>
          <w:color w:val="auto"/>
        </w:rPr>
      </w:pPr>
      <w:r w:rsidRPr="007D2BBD">
        <w:rPr>
          <w:rFonts w:ascii="Times New Roman" w:hAnsi="Times New Roman" w:cs="Times New Roman"/>
          <w:color w:val="auto"/>
        </w:rPr>
        <w:t>O terminie złożenia dokumentów będzie decydować data i godzina wpływu wniosku do Kancelarii Wojewódzkiego Urzędu Pracy w Toruniu.</w:t>
      </w:r>
    </w:p>
    <w:p w14:paraId="669BBB46" w14:textId="77777777" w:rsidR="007D2BBD" w:rsidRPr="007D2BBD" w:rsidRDefault="004C06B3" w:rsidP="00CF449A">
      <w:pPr>
        <w:pStyle w:val="Default"/>
        <w:numPr>
          <w:ilvl w:val="0"/>
          <w:numId w:val="16"/>
        </w:numPr>
        <w:spacing w:line="360" w:lineRule="auto"/>
        <w:jc w:val="both"/>
        <w:rPr>
          <w:rFonts w:ascii="Times New Roman" w:hAnsi="Times New Roman" w:cs="Times New Roman"/>
          <w:color w:val="auto"/>
        </w:rPr>
      </w:pPr>
      <w:r w:rsidRPr="007D2BBD">
        <w:rPr>
          <w:rFonts w:ascii="Times New Roman" w:hAnsi="Times New Roman" w:cs="Times New Roman"/>
          <w:color w:val="auto"/>
        </w:rPr>
        <w:t>O d</w:t>
      </w:r>
      <w:r w:rsidR="00E11CB2" w:rsidRPr="007D2BBD">
        <w:rPr>
          <w:rFonts w:ascii="Times New Roman" w:hAnsi="Times New Roman" w:cs="Times New Roman"/>
          <w:bCs/>
        </w:rPr>
        <w:t>ofinansowanie projektu mogą ubiegać się wy</w:t>
      </w:r>
      <w:r w:rsidRPr="007D2BBD">
        <w:rPr>
          <w:rFonts w:ascii="Times New Roman" w:hAnsi="Times New Roman" w:cs="Times New Roman"/>
          <w:bCs/>
        </w:rPr>
        <w:t xml:space="preserve">łącznie powiatowe urzędy pracy                </w:t>
      </w:r>
      <w:r w:rsidR="00E11CB2" w:rsidRPr="007D2BBD">
        <w:rPr>
          <w:rFonts w:ascii="Times New Roman" w:hAnsi="Times New Roman" w:cs="Times New Roman"/>
          <w:bCs/>
        </w:rPr>
        <w:t>z terenu województwa kujawsko-pomorskiego</w:t>
      </w:r>
      <w:r w:rsidR="004E0F00">
        <w:rPr>
          <w:rFonts w:ascii="Times New Roman" w:hAnsi="Times New Roman" w:cs="Times New Roman"/>
          <w:bCs/>
        </w:rPr>
        <w:t>.</w:t>
      </w:r>
      <w:r w:rsidR="006C5F21" w:rsidRPr="007D2BBD">
        <w:rPr>
          <w:rStyle w:val="Odwoanieprzypisudolnego"/>
          <w:rFonts w:ascii="Times New Roman" w:hAnsi="Times New Roman" w:cs="Times New Roman"/>
          <w:bCs/>
        </w:rPr>
        <w:footnoteReference w:id="2"/>
      </w:r>
    </w:p>
    <w:p w14:paraId="7F6C6BE1" w14:textId="36D2D398" w:rsidR="007D2BBD" w:rsidRPr="00EA6650" w:rsidRDefault="00E30525" w:rsidP="00CF449A">
      <w:pPr>
        <w:pStyle w:val="Default"/>
        <w:numPr>
          <w:ilvl w:val="0"/>
          <w:numId w:val="16"/>
        </w:numPr>
        <w:spacing w:line="360" w:lineRule="auto"/>
        <w:jc w:val="both"/>
        <w:rPr>
          <w:rFonts w:ascii="Times New Roman" w:hAnsi="Times New Roman" w:cs="Times New Roman"/>
          <w:color w:val="auto"/>
        </w:rPr>
      </w:pPr>
      <w:r w:rsidRPr="00EA6650">
        <w:rPr>
          <w:rFonts w:ascii="Times New Roman" w:hAnsi="Times New Roman" w:cs="Times New Roman"/>
          <w:bCs/>
        </w:rPr>
        <w:t>Realizacja projektu musi mieścić się w o</w:t>
      </w:r>
      <w:r w:rsidR="001C782A" w:rsidRPr="00EA6650">
        <w:rPr>
          <w:rFonts w:ascii="Times New Roman" w:hAnsi="Times New Roman" w:cs="Times New Roman"/>
          <w:bCs/>
        </w:rPr>
        <w:t xml:space="preserve">kresie: </w:t>
      </w:r>
      <w:r w:rsidR="001C782A" w:rsidRPr="00EA6650">
        <w:rPr>
          <w:rFonts w:ascii="Times New Roman" w:hAnsi="Times New Roman" w:cs="Times New Roman"/>
          <w:b/>
          <w:bCs/>
        </w:rPr>
        <w:t xml:space="preserve">od </w:t>
      </w:r>
      <w:r w:rsidR="008C7E60" w:rsidRPr="00EA6650">
        <w:rPr>
          <w:rFonts w:ascii="Times New Roman" w:hAnsi="Times New Roman" w:cs="Times New Roman"/>
          <w:b/>
          <w:bCs/>
        </w:rPr>
        <w:t>01.01.202</w:t>
      </w:r>
      <w:r w:rsidR="00EA6650" w:rsidRPr="00EA6650">
        <w:rPr>
          <w:rFonts w:ascii="Times New Roman" w:hAnsi="Times New Roman" w:cs="Times New Roman"/>
          <w:b/>
          <w:bCs/>
        </w:rPr>
        <w:t>2</w:t>
      </w:r>
      <w:r w:rsidR="001C782A" w:rsidRPr="00EA6650">
        <w:rPr>
          <w:rFonts w:ascii="Times New Roman" w:hAnsi="Times New Roman" w:cs="Times New Roman"/>
          <w:b/>
          <w:bCs/>
        </w:rPr>
        <w:t xml:space="preserve"> r. do </w:t>
      </w:r>
      <w:r w:rsidR="008C7E60" w:rsidRPr="00EA6650">
        <w:rPr>
          <w:rFonts w:ascii="Times New Roman" w:hAnsi="Times New Roman" w:cs="Times New Roman"/>
          <w:b/>
          <w:bCs/>
        </w:rPr>
        <w:t>31.12.2022</w:t>
      </w:r>
      <w:r w:rsidRPr="00EA6650">
        <w:rPr>
          <w:rFonts w:ascii="Times New Roman" w:hAnsi="Times New Roman" w:cs="Times New Roman"/>
          <w:b/>
          <w:bCs/>
        </w:rPr>
        <w:t xml:space="preserve"> r.</w:t>
      </w:r>
      <w:r w:rsidR="006C30D6" w:rsidRPr="00EA6650">
        <w:rPr>
          <w:rFonts w:ascii="Times New Roman" w:hAnsi="Times New Roman" w:cs="Times New Roman"/>
          <w:b/>
          <w:bCs/>
        </w:rPr>
        <w:t xml:space="preserve"> </w:t>
      </w:r>
    </w:p>
    <w:p w14:paraId="7D7395D0" w14:textId="77777777" w:rsidR="005D405D" w:rsidRDefault="001274D3">
      <w:pPr>
        <w:pStyle w:val="Akapitzlist"/>
        <w:ind w:firstLine="0"/>
        <w:jc w:val="both"/>
        <w:rPr>
          <w:rFonts w:ascii="Times New Roman" w:hAnsi="Times New Roman"/>
          <w:sz w:val="24"/>
          <w:szCs w:val="24"/>
        </w:rPr>
      </w:pPr>
      <w:r w:rsidRPr="001274D3">
        <w:rPr>
          <w:rFonts w:ascii="Times New Roman" w:hAnsi="Times New Roman"/>
          <w:sz w:val="24"/>
          <w:szCs w:val="24"/>
        </w:rPr>
        <w:t xml:space="preserve">IP </w:t>
      </w:r>
      <w:r w:rsidR="0085582B">
        <w:rPr>
          <w:rFonts w:ascii="Times New Roman" w:hAnsi="Times New Roman"/>
          <w:sz w:val="24"/>
          <w:szCs w:val="24"/>
          <w:lang w:val="pl-PL"/>
        </w:rPr>
        <w:t xml:space="preserve">WUP </w:t>
      </w:r>
      <w:r w:rsidRPr="001274D3">
        <w:rPr>
          <w:rFonts w:ascii="Times New Roman" w:hAnsi="Times New Roman"/>
          <w:sz w:val="24"/>
          <w:szCs w:val="24"/>
        </w:rPr>
        <w:t>dopuszcza możliwość wydłużenia okresu realizacji projektów w przypadku np.:</w:t>
      </w:r>
    </w:p>
    <w:p w14:paraId="56474F29" w14:textId="77777777" w:rsidR="005D405D" w:rsidRDefault="001274D3">
      <w:pPr>
        <w:pStyle w:val="Akapitzlist"/>
        <w:ind w:firstLine="0"/>
        <w:jc w:val="both"/>
        <w:rPr>
          <w:rFonts w:ascii="Times New Roman" w:hAnsi="Times New Roman"/>
          <w:sz w:val="24"/>
          <w:szCs w:val="24"/>
        </w:rPr>
      </w:pPr>
      <w:r w:rsidRPr="001274D3">
        <w:rPr>
          <w:rFonts w:ascii="Times New Roman" w:hAnsi="Times New Roman"/>
          <w:sz w:val="24"/>
          <w:szCs w:val="24"/>
        </w:rPr>
        <w:t>- występujących trudności w rekrutacji uczestników projektu,</w:t>
      </w:r>
    </w:p>
    <w:p w14:paraId="08B4C8D1" w14:textId="77777777" w:rsidR="005D405D" w:rsidRDefault="001274D3">
      <w:pPr>
        <w:pStyle w:val="Akapitzlist"/>
        <w:ind w:firstLine="0"/>
        <w:jc w:val="both"/>
        <w:rPr>
          <w:rFonts w:ascii="Times New Roman" w:hAnsi="Times New Roman"/>
          <w:sz w:val="24"/>
          <w:szCs w:val="24"/>
        </w:rPr>
      </w:pPr>
      <w:r w:rsidRPr="001274D3">
        <w:rPr>
          <w:rFonts w:ascii="Times New Roman" w:hAnsi="Times New Roman"/>
          <w:sz w:val="24"/>
          <w:szCs w:val="24"/>
        </w:rPr>
        <w:t>- innych powodów/przyczyn niezależnych od wnioskodawców.</w:t>
      </w:r>
    </w:p>
    <w:p w14:paraId="1A88A324" w14:textId="77777777" w:rsidR="005D405D" w:rsidRDefault="005D405D">
      <w:pPr>
        <w:pStyle w:val="Default"/>
        <w:spacing w:line="360" w:lineRule="auto"/>
        <w:ind w:left="720"/>
        <w:jc w:val="both"/>
        <w:rPr>
          <w:rFonts w:ascii="Times New Roman" w:hAnsi="Times New Roman" w:cs="Times New Roman"/>
          <w:color w:val="auto"/>
        </w:rPr>
      </w:pPr>
    </w:p>
    <w:p w14:paraId="06E74BD0" w14:textId="7F32C833" w:rsidR="007D2BBD" w:rsidRPr="00506A2F" w:rsidRDefault="007D2BBD" w:rsidP="00CF449A">
      <w:pPr>
        <w:pStyle w:val="Default"/>
        <w:numPr>
          <w:ilvl w:val="0"/>
          <w:numId w:val="16"/>
        </w:numPr>
        <w:spacing w:line="360" w:lineRule="auto"/>
        <w:jc w:val="both"/>
        <w:rPr>
          <w:rFonts w:ascii="Times New Roman" w:hAnsi="Times New Roman" w:cs="Times New Roman"/>
          <w:color w:val="auto"/>
        </w:rPr>
      </w:pPr>
      <w:r w:rsidRPr="007D2BBD">
        <w:rPr>
          <w:rFonts w:ascii="Times New Roman" w:hAnsi="Times New Roman" w:cs="Times New Roman"/>
        </w:rPr>
        <w:t xml:space="preserve">Wniosek stanowiący </w:t>
      </w:r>
      <w:r w:rsidR="0050134E">
        <w:rPr>
          <w:rFonts w:ascii="Times New Roman" w:hAnsi="Times New Roman" w:cs="Times New Roman"/>
        </w:rPr>
        <w:t xml:space="preserve">załącznik nr </w:t>
      </w:r>
      <w:r w:rsidR="007C2D4A" w:rsidRPr="00EA6650">
        <w:rPr>
          <w:rFonts w:ascii="Times New Roman" w:hAnsi="Times New Roman" w:cs="Times New Roman"/>
        </w:rPr>
        <w:t>6</w:t>
      </w:r>
      <w:r w:rsidR="006549BB" w:rsidRPr="009C192C">
        <w:rPr>
          <w:rFonts w:ascii="Times New Roman" w:hAnsi="Times New Roman" w:cs="Times New Roman"/>
        </w:rPr>
        <w:t xml:space="preserve"> </w:t>
      </w:r>
      <w:r w:rsidRPr="009C192C">
        <w:rPr>
          <w:rFonts w:ascii="Times New Roman" w:hAnsi="Times New Roman" w:cs="Times New Roman"/>
        </w:rPr>
        <w:t xml:space="preserve">do niniejszej informacji, powinien zostać wypełniony zgodnie z </w:t>
      </w:r>
      <w:r w:rsidRPr="009C192C">
        <w:rPr>
          <w:rFonts w:ascii="Times New Roman" w:hAnsi="Times New Roman" w:cs="Times New Roman"/>
          <w:i/>
          <w:u w:val="single"/>
        </w:rPr>
        <w:t>Instrukcją</w:t>
      </w:r>
      <w:r w:rsidRPr="009C192C">
        <w:rPr>
          <w:rFonts w:ascii="Times New Roman" w:hAnsi="Times New Roman" w:cs="Times New Roman"/>
          <w:i/>
        </w:rPr>
        <w:t xml:space="preserve"> </w:t>
      </w:r>
      <w:r w:rsidRPr="009C192C">
        <w:rPr>
          <w:rFonts w:ascii="Times New Roman" w:hAnsi="Times New Roman" w:cs="Times New Roman"/>
        </w:rPr>
        <w:t>(</w:t>
      </w:r>
      <w:r w:rsidR="009C192C" w:rsidRPr="009C192C">
        <w:rPr>
          <w:rFonts w:ascii="Times New Roman" w:hAnsi="Times New Roman" w:cs="Times New Roman"/>
        </w:rPr>
        <w:t xml:space="preserve">załącznik nr </w:t>
      </w:r>
      <w:r w:rsidR="007C2D4A" w:rsidRPr="00EA6650">
        <w:rPr>
          <w:rFonts w:ascii="Times New Roman" w:hAnsi="Times New Roman" w:cs="Times New Roman"/>
        </w:rPr>
        <w:t>7</w:t>
      </w:r>
      <w:r w:rsidR="006549BB" w:rsidRPr="007D2BBD">
        <w:rPr>
          <w:rFonts w:ascii="Times New Roman" w:hAnsi="Times New Roman" w:cs="Times New Roman"/>
        </w:rPr>
        <w:t xml:space="preserve"> </w:t>
      </w:r>
      <w:r w:rsidRPr="007D2BBD">
        <w:rPr>
          <w:rFonts w:ascii="Times New Roman" w:hAnsi="Times New Roman" w:cs="Times New Roman"/>
        </w:rPr>
        <w:t>do niniejszej informacji)</w:t>
      </w:r>
      <w:r w:rsidR="007C2D4A">
        <w:rPr>
          <w:rFonts w:ascii="Times New Roman" w:hAnsi="Times New Roman" w:cs="Times New Roman"/>
        </w:rPr>
        <w:t>.</w:t>
      </w:r>
    </w:p>
    <w:p w14:paraId="725412B9" w14:textId="77777777" w:rsidR="00506A2F" w:rsidRPr="007D2BBD" w:rsidRDefault="00506A2F" w:rsidP="00CF449A">
      <w:pPr>
        <w:pStyle w:val="Default"/>
        <w:numPr>
          <w:ilvl w:val="0"/>
          <w:numId w:val="16"/>
        </w:numPr>
        <w:spacing w:line="360" w:lineRule="auto"/>
        <w:jc w:val="both"/>
        <w:rPr>
          <w:rFonts w:ascii="Times New Roman" w:hAnsi="Times New Roman" w:cs="Times New Roman"/>
          <w:color w:val="auto"/>
        </w:rPr>
      </w:pPr>
      <w:r>
        <w:rPr>
          <w:rFonts w:ascii="Times New Roman" w:hAnsi="Times New Roman" w:cs="Times New Roman"/>
        </w:rPr>
        <w:t>Informacja o naborze zamieszczona jest na stronie internetowej IP</w:t>
      </w:r>
      <w:r w:rsidR="0085582B">
        <w:rPr>
          <w:rFonts w:ascii="Times New Roman" w:hAnsi="Times New Roman" w:cs="Times New Roman"/>
        </w:rPr>
        <w:t xml:space="preserve"> WUP</w:t>
      </w:r>
      <w:r>
        <w:rPr>
          <w:rFonts w:ascii="Times New Roman" w:hAnsi="Times New Roman" w:cs="Times New Roman"/>
        </w:rPr>
        <w:t>, stronie internetowej Programu oraz na portalu.</w:t>
      </w:r>
    </w:p>
    <w:p w14:paraId="1E5F2AD6" w14:textId="4C131462" w:rsidR="000957A7" w:rsidRPr="007D5F56" w:rsidRDefault="007D2BBD" w:rsidP="00CF449A">
      <w:pPr>
        <w:pStyle w:val="Default"/>
        <w:numPr>
          <w:ilvl w:val="0"/>
          <w:numId w:val="16"/>
        </w:numPr>
        <w:spacing w:line="360" w:lineRule="auto"/>
        <w:jc w:val="both"/>
        <w:rPr>
          <w:rFonts w:ascii="Times New Roman" w:hAnsi="Times New Roman" w:cs="Times New Roman"/>
          <w:color w:val="auto"/>
        </w:rPr>
      </w:pPr>
      <w:r w:rsidRPr="007D2BBD">
        <w:rPr>
          <w:rFonts w:ascii="Times New Roman" w:hAnsi="Times New Roman" w:cs="Times New Roman"/>
        </w:rPr>
        <w:lastRenderedPageBreak/>
        <w:t xml:space="preserve">Wniosek składany jest w odpowiedzi na </w:t>
      </w:r>
      <w:r w:rsidR="00E41A48">
        <w:rPr>
          <w:rFonts w:ascii="Times New Roman" w:hAnsi="Times New Roman" w:cs="Times New Roman"/>
        </w:rPr>
        <w:t>wezwanie</w:t>
      </w:r>
      <w:r w:rsidR="00506A2F">
        <w:rPr>
          <w:rFonts w:ascii="Times New Roman" w:hAnsi="Times New Roman" w:cs="Times New Roman"/>
        </w:rPr>
        <w:t xml:space="preserve"> do złożenia wniosku</w:t>
      </w:r>
      <w:r w:rsidR="007A00FA">
        <w:rPr>
          <w:rFonts w:ascii="Times New Roman" w:hAnsi="Times New Roman" w:cs="Times New Roman"/>
        </w:rPr>
        <w:t>.</w:t>
      </w:r>
      <w:r w:rsidR="00506A2F">
        <w:rPr>
          <w:rFonts w:ascii="Times New Roman" w:hAnsi="Times New Roman" w:cs="Times New Roman"/>
        </w:rPr>
        <w:t xml:space="preserve"> </w:t>
      </w:r>
      <w:r w:rsidR="00CB238D">
        <w:rPr>
          <w:rFonts w:ascii="Times New Roman" w:hAnsi="Times New Roman" w:cs="Times New Roman"/>
        </w:rPr>
        <w:t xml:space="preserve">Wniosek należy złożyć w terminie wyznaczonym w  wezwaniu do złożenia wniosku, tj. </w:t>
      </w:r>
      <w:r w:rsidR="00CB238D" w:rsidRPr="00EA6650">
        <w:rPr>
          <w:rFonts w:ascii="Times New Roman" w:hAnsi="Times New Roman" w:cs="Times New Roman"/>
          <w:b/>
          <w:bCs/>
        </w:rPr>
        <w:t xml:space="preserve">od </w:t>
      </w:r>
      <w:r w:rsidR="00A17124" w:rsidRPr="00EA6650">
        <w:rPr>
          <w:rFonts w:ascii="Times New Roman" w:hAnsi="Times New Roman" w:cs="Times New Roman"/>
          <w:b/>
          <w:bCs/>
        </w:rPr>
        <w:t>05</w:t>
      </w:r>
      <w:r w:rsidR="00E51152" w:rsidRPr="00EA6650">
        <w:rPr>
          <w:rFonts w:ascii="Times New Roman" w:hAnsi="Times New Roman" w:cs="Times New Roman"/>
          <w:b/>
          <w:bCs/>
        </w:rPr>
        <w:t>.1</w:t>
      </w:r>
      <w:r w:rsidR="00A17124" w:rsidRPr="00EA6650">
        <w:rPr>
          <w:rFonts w:ascii="Times New Roman" w:hAnsi="Times New Roman" w:cs="Times New Roman"/>
          <w:b/>
          <w:bCs/>
        </w:rPr>
        <w:t>1</w:t>
      </w:r>
      <w:r w:rsidR="00E51152" w:rsidRPr="00EA6650">
        <w:rPr>
          <w:rFonts w:ascii="Times New Roman" w:hAnsi="Times New Roman" w:cs="Times New Roman"/>
          <w:b/>
          <w:bCs/>
        </w:rPr>
        <w:t>.2021</w:t>
      </w:r>
      <w:r w:rsidR="00CB238D" w:rsidRPr="00EA6650">
        <w:rPr>
          <w:rFonts w:ascii="Times New Roman" w:hAnsi="Times New Roman" w:cs="Times New Roman"/>
          <w:b/>
          <w:bCs/>
        </w:rPr>
        <w:t xml:space="preserve"> r. do </w:t>
      </w:r>
      <w:r w:rsidR="00E51152" w:rsidRPr="00EA6650">
        <w:rPr>
          <w:rFonts w:ascii="Times New Roman" w:hAnsi="Times New Roman" w:cs="Times New Roman"/>
          <w:b/>
          <w:bCs/>
        </w:rPr>
        <w:t>1</w:t>
      </w:r>
      <w:r w:rsidR="00A17124" w:rsidRPr="00EA6650">
        <w:rPr>
          <w:rFonts w:ascii="Times New Roman" w:hAnsi="Times New Roman" w:cs="Times New Roman"/>
          <w:b/>
          <w:bCs/>
        </w:rPr>
        <w:t>9</w:t>
      </w:r>
      <w:r w:rsidR="00E51152" w:rsidRPr="00EA6650">
        <w:rPr>
          <w:rFonts w:ascii="Times New Roman" w:hAnsi="Times New Roman" w:cs="Times New Roman"/>
          <w:b/>
          <w:bCs/>
        </w:rPr>
        <w:t>.11.2021</w:t>
      </w:r>
      <w:r w:rsidR="00CB238D" w:rsidRPr="00EA6650">
        <w:rPr>
          <w:rFonts w:ascii="Times New Roman" w:hAnsi="Times New Roman" w:cs="Times New Roman"/>
          <w:b/>
          <w:bCs/>
        </w:rPr>
        <w:t xml:space="preserve"> r.</w:t>
      </w:r>
    </w:p>
    <w:p w14:paraId="43FB0F4F" w14:textId="77777777" w:rsidR="0066355B" w:rsidRPr="0066355B" w:rsidRDefault="0066355B" w:rsidP="0066355B">
      <w:pPr>
        <w:pStyle w:val="tabela"/>
        <w:rPr>
          <w:sz w:val="24"/>
        </w:rPr>
      </w:pPr>
      <w:bookmarkStart w:id="6" w:name="_Hlk526946860"/>
      <w:r>
        <w:rPr>
          <w:sz w:val="22"/>
        </w:rPr>
        <w:tab/>
      </w:r>
      <w:r w:rsidRPr="0066355B">
        <w:rPr>
          <w:sz w:val="24"/>
        </w:rPr>
        <w:t>Wniosek o dofinansowanie projektu w formie papierowej może być dostarczony:</w:t>
      </w:r>
    </w:p>
    <w:p w14:paraId="1187330D" w14:textId="77777777" w:rsidR="0066355B" w:rsidRPr="0066355B" w:rsidRDefault="0066355B" w:rsidP="00CF449A">
      <w:pPr>
        <w:pStyle w:val="Default"/>
        <w:numPr>
          <w:ilvl w:val="0"/>
          <w:numId w:val="16"/>
        </w:numPr>
        <w:spacing w:line="360" w:lineRule="auto"/>
        <w:jc w:val="both"/>
      </w:pPr>
      <w:r w:rsidRPr="0066355B">
        <w:t xml:space="preserve">do Kancelarii </w:t>
      </w:r>
      <w:r w:rsidR="0013059C">
        <w:rPr>
          <w:sz w:val="22"/>
          <w:szCs w:val="22"/>
        </w:rPr>
        <w:t xml:space="preserve">Wojewódzkiego Urzędu Pracy w Toruniu </w:t>
      </w:r>
      <w:r w:rsidRPr="0066355B">
        <w:t xml:space="preserve">– decyduje data wpływu do Kancelarii </w:t>
      </w:r>
      <w:r w:rsidR="0013059C">
        <w:rPr>
          <w:sz w:val="22"/>
          <w:szCs w:val="22"/>
        </w:rPr>
        <w:t>Wojewódzkiego Urzędu Pracy w Toruniu</w:t>
      </w:r>
      <w:r w:rsidRPr="0066355B">
        <w:t>;</w:t>
      </w:r>
    </w:p>
    <w:p w14:paraId="0ABE3C0A" w14:textId="77777777" w:rsidR="0066355B" w:rsidRPr="0066355B" w:rsidRDefault="0066355B" w:rsidP="00CF449A">
      <w:pPr>
        <w:pStyle w:val="Default"/>
        <w:numPr>
          <w:ilvl w:val="0"/>
          <w:numId w:val="16"/>
        </w:numPr>
        <w:spacing w:line="360" w:lineRule="auto"/>
        <w:jc w:val="both"/>
      </w:pPr>
      <w:r w:rsidRPr="0066355B">
        <w:t xml:space="preserve">poprzez wysłanie w formie dokumentu elektronicznego do </w:t>
      </w:r>
      <w:r w:rsidR="0013059C">
        <w:rPr>
          <w:sz w:val="22"/>
          <w:szCs w:val="22"/>
        </w:rPr>
        <w:t>Wojewódzkiego Urzędu Pracy w Toruniu</w:t>
      </w:r>
      <w:r w:rsidRPr="0066355B">
        <w:t>, a nadawca otrzyma urzędowe poświadczenie odbioru – decyduje data i godzina wytworzenia urzędowego poświadczenia odbioru.</w:t>
      </w:r>
    </w:p>
    <w:bookmarkEnd w:id="6"/>
    <w:p w14:paraId="3F11F598" w14:textId="77777777" w:rsidR="00F01B53" w:rsidRDefault="00F01B53" w:rsidP="00F01B53">
      <w:pPr>
        <w:autoSpaceDE w:val="0"/>
        <w:autoSpaceDN w:val="0"/>
        <w:adjustRightInd w:val="0"/>
        <w:ind w:left="284"/>
        <w:jc w:val="both"/>
        <w:rPr>
          <w:rFonts w:cs="Calibri"/>
        </w:rPr>
      </w:pPr>
      <w:r>
        <w:rPr>
          <w:rFonts w:cs="Calibri"/>
        </w:rPr>
        <w:t>W tym przypadku wnioskodawca będzie miał dwie możliwości tj.:</w:t>
      </w:r>
    </w:p>
    <w:p w14:paraId="2F079745" w14:textId="77777777" w:rsidR="00F01B53" w:rsidRPr="00F01B53" w:rsidRDefault="001274D3" w:rsidP="00CF449A">
      <w:pPr>
        <w:pStyle w:val="Akapitzlist"/>
        <w:numPr>
          <w:ilvl w:val="0"/>
          <w:numId w:val="22"/>
        </w:numPr>
        <w:autoSpaceDE w:val="0"/>
        <w:autoSpaceDN w:val="0"/>
        <w:adjustRightInd w:val="0"/>
        <w:jc w:val="both"/>
        <w:rPr>
          <w:rFonts w:ascii="Times New Roman" w:hAnsi="Times New Roman"/>
          <w:sz w:val="24"/>
          <w:szCs w:val="24"/>
        </w:rPr>
      </w:pPr>
      <w:r w:rsidRPr="001274D3">
        <w:rPr>
          <w:rFonts w:ascii="Times New Roman" w:hAnsi="Times New Roman"/>
          <w:sz w:val="24"/>
          <w:szCs w:val="24"/>
        </w:rPr>
        <w:t xml:space="preserve">złożenia </w:t>
      </w:r>
      <w:r w:rsidRPr="001274D3">
        <w:rPr>
          <w:rFonts w:ascii="Times New Roman" w:hAnsi="Times New Roman"/>
          <w:sz w:val="24"/>
          <w:szCs w:val="24"/>
          <w:lang w:eastAsia="pl-PL"/>
        </w:rPr>
        <w:t xml:space="preserve">wniosku o dofinansowanie projektu za pomocą </w:t>
      </w:r>
      <w:proofErr w:type="spellStart"/>
      <w:r w:rsidRPr="001274D3">
        <w:rPr>
          <w:rFonts w:ascii="Times New Roman" w:hAnsi="Times New Roman"/>
          <w:sz w:val="24"/>
          <w:szCs w:val="24"/>
          <w:lang w:eastAsia="pl-PL"/>
        </w:rPr>
        <w:t>ePUAP</w:t>
      </w:r>
      <w:proofErr w:type="spellEnd"/>
      <w:r w:rsidRPr="001274D3">
        <w:rPr>
          <w:rFonts w:ascii="Times New Roman" w:hAnsi="Times New Roman"/>
          <w:sz w:val="24"/>
          <w:szCs w:val="24"/>
          <w:lang w:eastAsia="pl-PL"/>
        </w:rPr>
        <w:t xml:space="preserve"> na elektroniczną skrzynkę podawczą WUP w Toruniu,</w:t>
      </w:r>
    </w:p>
    <w:p w14:paraId="5142FDBE" w14:textId="77777777" w:rsidR="00F01B53" w:rsidRPr="00F01B53" w:rsidRDefault="001274D3" w:rsidP="00CF449A">
      <w:pPr>
        <w:pStyle w:val="Akapitzlist"/>
        <w:numPr>
          <w:ilvl w:val="0"/>
          <w:numId w:val="22"/>
        </w:numPr>
        <w:autoSpaceDE w:val="0"/>
        <w:autoSpaceDN w:val="0"/>
        <w:adjustRightInd w:val="0"/>
        <w:jc w:val="both"/>
        <w:rPr>
          <w:rFonts w:ascii="Times New Roman" w:hAnsi="Times New Roman"/>
          <w:sz w:val="24"/>
          <w:szCs w:val="24"/>
        </w:rPr>
      </w:pPr>
      <w:r w:rsidRPr="001274D3">
        <w:rPr>
          <w:rFonts w:ascii="Times New Roman" w:hAnsi="Times New Roman"/>
          <w:bCs/>
          <w:sz w:val="24"/>
          <w:szCs w:val="24"/>
        </w:rPr>
        <w:t>podpisania cyfrowo i przesłania do WUP w Toruniu paczki dokumentów, która będzie zawierała wniosek o dofinansowanie wraz z załącznikiem/</w:t>
      </w:r>
      <w:proofErr w:type="spellStart"/>
      <w:r w:rsidRPr="001274D3">
        <w:rPr>
          <w:rFonts w:ascii="Times New Roman" w:hAnsi="Times New Roman"/>
          <w:bCs/>
          <w:sz w:val="24"/>
          <w:szCs w:val="24"/>
        </w:rPr>
        <w:t>ami</w:t>
      </w:r>
      <w:proofErr w:type="spellEnd"/>
      <w:r w:rsidRPr="001274D3">
        <w:rPr>
          <w:rFonts w:ascii="Times New Roman" w:hAnsi="Times New Roman"/>
          <w:bCs/>
          <w:sz w:val="24"/>
          <w:szCs w:val="24"/>
        </w:rPr>
        <w:t xml:space="preserve"> dzięki </w:t>
      </w:r>
      <w:r w:rsidRPr="001274D3">
        <w:rPr>
          <w:rFonts w:ascii="Times New Roman" w:hAnsi="Times New Roman"/>
          <w:sz w:val="24"/>
          <w:szCs w:val="24"/>
        </w:rPr>
        <w:t>udostępnieniu funkcjonalności w </w:t>
      </w:r>
      <w:r w:rsidRPr="001274D3">
        <w:rPr>
          <w:rFonts w:ascii="Times New Roman" w:hAnsi="Times New Roman"/>
          <w:bCs/>
          <w:sz w:val="24"/>
          <w:szCs w:val="24"/>
        </w:rPr>
        <w:t>Generatorze Wniosków o Dofinansowanie dla RPO WK-P 2014-2020: „</w:t>
      </w:r>
      <w:r w:rsidRPr="001274D3">
        <w:rPr>
          <w:rFonts w:ascii="Times New Roman" w:hAnsi="Times New Roman"/>
          <w:bCs/>
          <w:i/>
          <w:sz w:val="24"/>
          <w:szCs w:val="24"/>
        </w:rPr>
        <w:t>podpisz cyfrowo i prześlij do WUP Toruń</w:t>
      </w:r>
      <w:r w:rsidRPr="001274D3">
        <w:rPr>
          <w:rFonts w:ascii="Times New Roman" w:hAnsi="Times New Roman"/>
          <w:bCs/>
          <w:sz w:val="24"/>
          <w:szCs w:val="24"/>
        </w:rPr>
        <w:t>”</w:t>
      </w:r>
      <w:r w:rsidRPr="001274D3">
        <w:rPr>
          <w:rStyle w:val="Odwoanieprzypisudolnego"/>
          <w:rFonts w:ascii="Times New Roman" w:hAnsi="Times New Roman"/>
          <w:bCs/>
          <w:sz w:val="24"/>
          <w:szCs w:val="24"/>
        </w:rPr>
        <w:footnoteReference w:id="3"/>
      </w:r>
      <w:r w:rsidRPr="001274D3">
        <w:rPr>
          <w:rFonts w:ascii="Times New Roman" w:hAnsi="Times New Roman"/>
          <w:bCs/>
          <w:sz w:val="24"/>
          <w:szCs w:val="24"/>
        </w:rPr>
        <w:t>.</w:t>
      </w:r>
    </w:p>
    <w:p w14:paraId="120D4D66" w14:textId="77777777" w:rsidR="00F01B53" w:rsidRDefault="00F01B53" w:rsidP="00F01B53">
      <w:pPr>
        <w:autoSpaceDE w:val="0"/>
        <w:autoSpaceDN w:val="0"/>
        <w:adjustRightInd w:val="0"/>
        <w:jc w:val="both"/>
        <w:rPr>
          <w:rFonts w:cs="Calibri"/>
        </w:rPr>
      </w:pPr>
    </w:p>
    <w:p w14:paraId="235F00B2" w14:textId="77777777" w:rsidR="00F01B53" w:rsidRDefault="00F01B53" w:rsidP="00F01B53">
      <w:pPr>
        <w:autoSpaceDE w:val="0"/>
        <w:autoSpaceDN w:val="0"/>
        <w:adjustRightInd w:val="0"/>
        <w:jc w:val="both"/>
        <w:rPr>
          <w:rFonts w:cs="Calibri"/>
        </w:rPr>
      </w:pPr>
      <w:r>
        <w:rPr>
          <w:rFonts w:cs="Calibri"/>
        </w:rPr>
        <w:t>W obu przypadkach dopuszczalne jest podpisanie wniosku wraz z załącznikiem/</w:t>
      </w:r>
      <w:proofErr w:type="spellStart"/>
      <w:r>
        <w:rPr>
          <w:rFonts w:cs="Calibri"/>
        </w:rPr>
        <w:t>ami</w:t>
      </w:r>
      <w:proofErr w:type="spellEnd"/>
      <w:r>
        <w:rPr>
          <w:rFonts w:cs="Calibri"/>
        </w:rPr>
        <w:t xml:space="preserve"> profilem zaufanym lub podpisem elektronicznym z kwalifikowanym certyfikatem.</w:t>
      </w:r>
    </w:p>
    <w:p w14:paraId="0EAA80D0" w14:textId="77777777" w:rsidR="001274D3" w:rsidRPr="001274D3" w:rsidRDefault="001274D3" w:rsidP="001274D3">
      <w:pPr>
        <w:tabs>
          <w:tab w:val="left" w:pos="567"/>
        </w:tabs>
        <w:suppressAutoHyphens/>
        <w:ind w:left="720"/>
        <w:contextualSpacing/>
        <w:jc w:val="both"/>
      </w:pPr>
    </w:p>
    <w:p w14:paraId="3E1C5E5D" w14:textId="77777777" w:rsidR="005D405D" w:rsidRDefault="001274D3">
      <w:pPr>
        <w:pStyle w:val="Default"/>
        <w:jc w:val="both"/>
        <w:rPr>
          <w:rFonts w:ascii="Times New Roman" w:hAnsi="Times New Roman" w:cs="Times New Roman"/>
          <w:b/>
          <w:bCs/>
          <w:lang w:eastAsia="pl-PL"/>
        </w:rPr>
      </w:pPr>
      <w:r w:rsidRPr="001274D3">
        <w:rPr>
          <w:rFonts w:ascii="Times New Roman" w:hAnsi="Times New Roman" w:cs="Times New Roman"/>
        </w:rPr>
        <w:t xml:space="preserve">Zastrzega się, aby w przypadku złożenia </w:t>
      </w:r>
      <w:r w:rsidRPr="001274D3">
        <w:rPr>
          <w:rFonts w:ascii="Times New Roman" w:hAnsi="Times New Roman" w:cs="Times New Roman"/>
          <w:lang w:eastAsia="pl-PL"/>
        </w:rPr>
        <w:t xml:space="preserve">wniosku o dofinansowanie projektu </w:t>
      </w:r>
      <w:r w:rsidR="007D5F56">
        <w:rPr>
          <w:rFonts w:ascii="Times New Roman" w:hAnsi="Times New Roman" w:cs="Times New Roman"/>
          <w:lang w:eastAsia="pl-PL"/>
        </w:rPr>
        <w:t xml:space="preserve">poprzez wysłanie </w:t>
      </w:r>
      <w:r w:rsidRPr="001274D3">
        <w:rPr>
          <w:rFonts w:ascii="Times New Roman" w:hAnsi="Times New Roman" w:cs="Times New Roman"/>
          <w:lang w:eastAsia="pl-PL"/>
        </w:rPr>
        <w:t xml:space="preserve">w formie dokumentu elektronicznego został on podpisany </w:t>
      </w:r>
      <w:r w:rsidRPr="001274D3">
        <w:rPr>
          <w:rFonts w:ascii="Times New Roman" w:hAnsi="Times New Roman" w:cs="Times New Roman"/>
          <w:b/>
          <w:bCs/>
          <w:lang w:eastAsia="pl-PL"/>
        </w:rPr>
        <w:t>przez osobę/osoby upoważnioną/e do reprezentowania wnioskodawcy</w:t>
      </w:r>
    </w:p>
    <w:p w14:paraId="615CF578" w14:textId="77777777" w:rsidR="001274D3" w:rsidRDefault="001274D3" w:rsidP="001274D3">
      <w:pPr>
        <w:pStyle w:val="Default"/>
        <w:jc w:val="both"/>
        <w:rPr>
          <w:rFonts w:ascii="Times New Roman" w:hAnsi="Times New Roman" w:cs="Times New Roman"/>
          <w:color w:val="auto"/>
        </w:rPr>
      </w:pPr>
    </w:p>
    <w:p w14:paraId="4641D4B6" w14:textId="2BF7A63A" w:rsidR="005D405D" w:rsidRDefault="00CB238D">
      <w:pPr>
        <w:autoSpaceDE w:val="0"/>
        <w:autoSpaceDN w:val="0"/>
        <w:adjustRightInd w:val="0"/>
        <w:jc w:val="both"/>
      </w:pPr>
      <w:r w:rsidRPr="000F64A2">
        <w:t>Wnioskodawca składa wniosek</w:t>
      </w:r>
      <w:r w:rsidR="00493BBD" w:rsidRPr="000F64A2">
        <w:t xml:space="preserve"> w wersji papierowej</w:t>
      </w:r>
      <w:r w:rsidRPr="000F64A2">
        <w:t xml:space="preserve"> opatrzony pieczęciami (pieczęć PUP oraz pie</w:t>
      </w:r>
      <w:r w:rsidR="003A2CE2" w:rsidRPr="000F64A2">
        <w:rPr>
          <w:bCs/>
        </w:rPr>
        <w:t>częć imienna osoby upoważnionej</w:t>
      </w:r>
      <w:r w:rsidR="00080C15" w:rsidRPr="000F64A2">
        <w:rPr>
          <w:bCs/>
        </w:rPr>
        <w:t>), podpisa</w:t>
      </w:r>
      <w:r w:rsidR="00B837FB" w:rsidRPr="000F64A2">
        <w:t>n</w:t>
      </w:r>
      <w:r w:rsidR="007D2BBD" w:rsidRPr="000F64A2">
        <w:t>y przez osobę upoważnioną do podejmowania decyzji w imieniu Wnioskodawcy</w:t>
      </w:r>
      <w:r w:rsidR="00493BBD" w:rsidRPr="000F64A2">
        <w:t xml:space="preserve"> i w wersji elektronicznej w GWD</w:t>
      </w:r>
      <w:r w:rsidR="000F64A2" w:rsidRPr="000F64A2">
        <w:t>.</w:t>
      </w:r>
    </w:p>
    <w:p w14:paraId="668A14F8" w14:textId="77777777" w:rsidR="005D405D" w:rsidRDefault="005D405D">
      <w:pPr>
        <w:autoSpaceDE w:val="0"/>
        <w:autoSpaceDN w:val="0"/>
        <w:adjustRightInd w:val="0"/>
        <w:ind w:left="284"/>
        <w:jc w:val="both"/>
        <w:rPr>
          <w:rFonts w:cs="Calibri"/>
        </w:rPr>
      </w:pPr>
    </w:p>
    <w:p w14:paraId="5A53598A" w14:textId="6A596B2F" w:rsidR="00E74DC0" w:rsidRPr="007D2BBD" w:rsidRDefault="007D2BBD" w:rsidP="00CF449A">
      <w:pPr>
        <w:pStyle w:val="Default"/>
        <w:numPr>
          <w:ilvl w:val="0"/>
          <w:numId w:val="16"/>
        </w:numPr>
        <w:spacing w:line="360" w:lineRule="auto"/>
        <w:jc w:val="both"/>
        <w:rPr>
          <w:rFonts w:ascii="Times New Roman" w:hAnsi="Times New Roman" w:cs="Times New Roman"/>
          <w:color w:val="auto"/>
        </w:rPr>
      </w:pPr>
      <w:r w:rsidRPr="00DA38F5">
        <w:rPr>
          <w:rFonts w:ascii="Times New Roman" w:hAnsi="Times New Roman" w:cs="Times New Roman"/>
          <w:b/>
        </w:rPr>
        <w:t>W przypadku niezłożenia wniosku w wyznaczonym terminie IP</w:t>
      </w:r>
      <w:r w:rsidR="0085582B">
        <w:rPr>
          <w:rFonts w:ascii="Times New Roman" w:hAnsi="Times New Roman" w:cs="Times New Roman"/>
          <w:b/>
        </w:rPr>
        <w:t xml:space="preserve"> WUP</w:t>
      </w:r>
      <w:r w:rsidRPr="00DA38F5">
        <w:rPr>
          <w:rFonts w:ascii="Times New Roman" w:hAnsi="Times New Roman" w:cs="Times New Roman"/>
          <w:b/>
        </w:rPr>
        <w:t xml:space="preserve"> ponownie wezwie </w:t>
      </w:r>
      <w:r w:rsidR="0085582B" w:rsidRPr="00DA38F5">
        <w:rPr>
          <w:rFonts w:ascii="Times New Roman" w:hAnsi="Times New Roman" w:cs="Times New Roman"/>
          <w:b/>
        </w:rPr>
        <w:t xml:space="preserve">w formie pisemnej potencjalnego </w:t>
      </w:r>
      <w:r w:rsidR="0085582B">
        <w:rPr>
          <w:rFonts w:ascii="Times New Roman" w:hAnsi="Times New Roman" w:cs="Times New Roman"/>
          <w:b/>
        </w:rPr>
        <w:t>W</w:t>
      </w:r>
      <w:r w:rsidR="0085582B" w:rsidRPr="00DA38F5">
        <w:rPr>
          <w:rFonts w:ascii="Times New Roman" w:hAnsi="Times New Roman" w:cs="Times New Roman"/>
          <w:b/>
        </w:rPr>
        <w:t>nioskodawcę do złożenia wniosku, wyznaczając ostateczny termin</w:t>
      </w:r>
      <w:r w:rsidR="0085582B" w:rsidRPr="007D2BBD">
        <w:rPr>
          <w:rFonts w:ascii="Times New Roman" w:hAnsi="Times New Roman" w:cs="Times New Roman"/>
        </w:rPr>
        <w:t xml:space="preserve">. W przypadku bezskutecznego upływu ostatecznego terminu </w:t>
      </w:r>
      <w:r w:rsidR="0085582B">
        <w:rPr>
          <w:rFonts w:ascii="Times New Roman" w:hAnsi="Times New Roman" w:cs="Times New Roman"/>
        </w:rPr>
        <w:t xml:space="preserve">projekt zostanie wykreślony </w:t>
      </w:r>
      <w:r w:rsidR="0085582B" w:rsidRPr="007D2BBD">
        <w:rPr>
          <w:rFonts w:ascii="Times New Roman" w:hAnsi="Times New Roman" w:cs="Times New Roman"/>
        </w:rPr>
        <w:t xml:space="preserve">z </w:t>
      </w:r>
      <w:r w:rsidR="0085582B" w:rsidRPr="00B837FB">
        <w:rPr>
          <w:rFonts w:ascii="Times New Roman" w:hAnsi="Times New Roman" w:cs="Times New Roman"/>
          <w:i/>
        </w:rPr>
        <w:t>Wykazu projektów zidentyfikowanych</w:t>
      </w:r>
      <w:r w:rsidR="0085582B" w:rsidRPr="007D2BBD">
        <w:rPr>
          <w:rFonts w:ascii="Times New Roman" w:hAnsi="Times New Roman" w:cs="Times New Roman"/>
        </w:rPr>
        <w:t xml:space="preserve"> stanowiąc</w:t>
      </w:r>
      <w:r w:rsidR="0085582B">
        <w:rPr>
          <w:rFonts w:ascii="Times New Roman" w:hAnsi="Times New Roman" w:cs="Times New Roman"/>
        </w:rPr>
        <w:t>ego</w:t>
      </w:r>
      <w:r w:rsidR="0085582B" w:rsidRPr="007D2BBD">
        <w:rPr>
          <w:rFonts w:ascii="Times New Roman" w:hAnsi="Times New Roman" w:cs="Times New Roman"/>
        </w:rPr>
        <w:t xml:space="preserve"> załącznik nr </w:t>
      </w:r>
      <w:r w:rsidR="00E63C75">
        <w:rPr>
          <w:rFonts w:ascii="Times New Roman" w:hAnsi="Times New Roman" w:cs="Times New Roman"/>
        </w:rPr>
        <w:t>5</w:t>
      </w:r>
      <w:r w:rsidR="0085582B" w:rsidRPr="007D2BBD">
        <w:rPr>
          <w:rFonts w:ascii="Times New Roman" w:hAnsi="Times New Roman" w:cs="Times New Roman"/>
        </w:rPr>
        <w:t xml:space="preserve"> do </w:t>
      </w:r>
      <w:proofErr w:type="spellStart"/>
      <w:r w:rsidR="0085582B" w:rsidRPr="007D2BBD">
        <w:rPr>
          <w:rFonts w:ascii="Times New Roman" w:hAnsi="Times New Roman" w:cs="Times New Roman"/>
          <w:i/>
        </w:rPr>
        <w:t>SzOOP</w:t>
      </w:r>
      <w:proofErr w:type="spellEnd"/>
      <w:r w:rsidR="0085582B" w:rsidRPr="007D2BBD">
        <w:rPr>
          <w:rFonts w:ascii="Times New Roman" w:hAnsi="Times New Roman" w:cs="Times New Roman"/>
          <w:i/>
        </w:rPr>
        <w:t xml:space="preserve"> RPO WK-P na lata 2014-2020</w:t>
      </w:r>
      <w:r w:rsidR="0085582B" w:rsidRPr="007D2BBD">
        <w:rPr>
          <w:rFonts w:ascii="Times New Roman" w:hAnsi="Times New Roman" w:cs="Times New Roman"/>
        </w:rPr>
        <w:t>.</w:t>
      </w:r>
    </w:p>
    <w:p w14:paraId="4A9EEF1B" w14:textId="77777777" w:rsidR="0009342D" w:rsidRPr="004C06B3" w:rsidRDefault="00E11CB2" w:rsidP="00CF449A">
      <w:pPr>
        <w:numPr>
          <w:ilvl w:val="0"/>
          <w:numId w:val="16"/>
        </w:numPr>
        <w:spacing w:line="360" w:lineRule="auto"/>
        <w:jc w:val="both"/>
        <w:rPr>
          <w:bCs/>
        </w:rPr>
      </w:pPr>
      <w:r w:rsidRPr="004C06B3">
        <w:rPr>
          <w:bCs/>
        </w:rPr>
        <w:t>Dodatkowe informacje można uzyskać w Wojewódzkim Urzędzie Pracy w Toruniu</w:t>
      </w:r>
      <w:r w:rsidR="00A37F91" w:rsidRPr="004C06B3">
        <w:rPr>
          <w:bCs/>
        </w:rPr>
        <w:t>:</w:t>
      </w:r>
      <w:r w:rsidR="00987132" w:rsidRPr="004C06B3">
        <w:rPr>
          <w:bCs/>
        </w:rPr>
        <w:t xml:space="preserve"> </w:t>
      </w:r>
      <w:r w:rsidRPr="004C06B3">
        <w:rPr>
          <w:bCs/>
        </w:rPr>
        <w:t>ul. Szosa Chełmińska 30/32, 87-100 Toruń</w:t>
      </w:r>
    </w:p>
    <w:p w14:paraId="4E47AED5" w14:textId="77777777" w:rsidR="00E63AEC" w:rsidRPr="004C06B3" w:rsidRDefault="006605AD" w:rsidP="00CF449A">
      <w:pPr>
        <w:numPr>
          <w:ilvl w:val="0"/>
          <w:numId w:val="17"/>
        </w:numPr>
        <w:spacing w:line="360" w:lineRule="auto"/>
        <w:rPr>
          <w:b/>
          <w:bCs/>
        </w:rPr>
      </w:pPr>
      <w:r w:rsidRPr="004C06B3">
        <w:rPr>
          <w:b/>
          <w:bCs/>
        </w:rPr>
        <w:t xml:space="preserve">Punkt </w:t>
      </w:r>
      <w:r w:rsidR="00DA2F99" w:rsidRPr="004C06B3">
        <w:rPr>
          <w:b/>
          <w:bCs/>
        </w:rPr>
        <w:t>kontaktowy</w:t>
      </w:r>
      <w:r w:rsidR="00AD4E49" w:rsidRPr="004C06B3">
        <w:rPr>
          <w:b/>
          <w:bCs/>
        </w:rPr>
        <w:t>:</w:t>
      </w:r>
    </w:p>
    <w:p w14:paraId="2F0AFAEB" w14:textId="381BC61F" w:rsidR="00E63AEC" w:rsidRPr="004C06B3" w:rsidRDefault="00E11CB2" w:rsidP="00995C1D">
      <w:pPr>
        <w:spacing w:line="360" w:lineRule="auto"/>
        <w:rPr>
          <w:bCs/>
        </w:rPr>
      </w:pPr>
      <w:r w:rsidRPr="004C06B3">
        <w:rPr>
          <w:bCs/>
        </w:rPr>
        <w:t xml:space="preserve">tel. </w:t>
      </w:r>
      <w:r w:rsidR="00E63C75" w:rsidRPr="004C06B3">
        <w:rPr>
          <w:bCs/>
        </w:rPr>
        <w:t>(56) 669 39 39 lub (56) 669 39 84,</w:t>
      </w:r>
    </w:p>
    <w:p w14:paraId="5348E588" w14:textId="77777777" w:rsidR="00E11CB2" w:rsidRPr="004C06B3" w:rsidRDefault="00E11CB2" w:rsidP="00995C1D">
      <w:pPr>
        <w:spacing w:line="360" w:lineRule="auto"/>
        <w:rPr>
          <w:bCs/>
        </w:rPr>
      </w:pPr>
      <w:r w:rsidRPr="004C06B3">
        <w:rPr>
          <w:bCs/>
        </w:rPr>
        <w:t>e-mail:</w:t>
      </w:r>
      <w:hyperlink r:id="rId14" w:history="1">
        <w:r w:rsidRPr="004C06B3">
          <w:rPr>
            <w:bCs/>
          </w:rPr>
          <w:t>promocjaefs@wup.torun.pl</w:t>
        </w:r>
      </w:hyperlink>
    </w:p>
    <w:p w14:paraId="2E9A7C48" w14:textId="77777777" w:rsidR="00E63AEC" w:rsidRPr="004C06B3" w:rsidRDefault="002F5C33" w:rsidP="00CF449A">
      <w:pPr>
        <w:numPr>
          <w:ilvl w:val="0"/>
          <w:numId w:val="17"/>
        </w:numPr>
        <w:spacing w:line="360" w:lineRule="auto"/>
        <w:rPr>
          <w:b/>
          <w:bCs/>
        </w:rPr>
      </w:pPr>
      <w:r w:rsidRPr="004C06B3">
        <w:rPr>
          <w:b/>
          <w:bCs/>
        </w:rPr>
        <w:t>Zespół ds. Projektów P</w:t>
      </w:r>
      <w:r w:rsidR="00E11CB2" w:rsidRPr="004C06B3">
        <w:rPr>
          <w:b/>
          <w:bCs/>
        </w:rPr>
        <w:t>ozakonkursowych PUP</w:t>
      </w:r>
      <w:r w:rsidR="00AD4E49" w:rsidRPr="004C06B3">
        <w:rPr>
          <w:b/>
          <w:bCs/>
        </w:rPr>
        <w:t>:</w:t>
      </w:r>
      <w:r w:rsidR="00A670B6" w:rsidRPr="004C06B3">
        <w:rPr>
          <w:b/>
          <w:bCs/>
        </w:rPr>
        <w:t xml:space="preserve"> </w:t>
      </w:r>
    </w:p>
    <w:p w14:paraId="779EA2E1" w14:textId="60C38032" w:rsidR="00E63AEC" w:rsidRPr="00D02774" w:rsidRDefault="001274D3" w:rsidP="00995C1D">
      <w:pPr>
        <w:spacing w:line="360" w:lineRule="auto"/>
        <w:rPr>
          <w:bCs/>
          <w:lang w:val="en-US"/>
        </w:rPr>
      </w:pPr>
      <w:r w:rsidRPr="001274D3">
        <w:rPr>
          <w:bCs/>
          <w:lang w:val="en-US"/>
        </w:rPr>
        <w:lastRenderedPageBreak/>
        <w:t xml:space="preserve">tel. </w:t>
      </w:r>
      <w:r w:rsidR="00E63C75" w:rsidRPr="004C06B3">
        <w:rPr>
          <w:bCs/>
        </w:rPr>
        <w:t>(56) 669 39 70 lub (56) 669 39 68 lub (56) 669 39 69,</w:t>
      </w:r>
    </w:p>
    <w:p w14:paraId="1BDB91F1" w14:textId="77777777" w:rsidR="00586D11" w:rsidRPr="00E81168" w:rsidRDefault="001274D3" w:rsidP="005D230A">
      <w:pPr>
        <w:spacing w:line="360" w:lineRule="auto"/>
        <w:rPr>
          <w:bCs/>
        </w:rPr>
      </w:pPr>
      <w:r w:rsidRPr="001274D3">
        <w:rPr>
          <w:bCs/>
          <w:lang w:val="en-US"/>
        </w:rPr>
        <w:t xml:space="preserve">e-mail: </w:t>
      </w:r>
      <w:hyperlink r:id="rId15" w:history="1">
        <w:r w:rsidRPr="001274D3">
          <w:rPr>
            <w:bCs/>
            <w:lang w:val="en-US"/>
          </w:rPr>
          <w:t>wup@wup.torun.pl</w:t>
        </w:r>
      </w:hyperlink>
    </w:p>
    <w:p w14:paraId="517A9C4C" w14:textId="77777777" w:rsidR="00E11CB2" w:rsidRPr="00E1684D" w:rsidRDefault="00E11CB2" w:rsidP="00B5202C">
      <w:pPr>
        <w:autoSpaceDE w:val="0"/>
        <w:autoSpaceDN w:val="0"/>
        <w:adjustRightInd w:val="0"/>
        <w:rPr>
          <w:rFonts w:ascii="Arial" w:hAnsi="Arial" w:cs="Arial"/>
          <w:color w:val="000000"/>
        </w:rPr>
      </w:pPr>
    </w:p>
    <w:p w14:paraId="67CAEFF7" w14:textId="77777777" w:rsidR="00E11CB2" w:rsidRPr="00E1684D" w:rsidRDefault="00E11CB2" w:rsidP="00E11CB2">
      <w:pPr>
        <w:autoSpaceDE w:val="0"/>
        <w:autoSpaceDN w:val="0"/>
        <w:adjustRightInd w:val="0"/>
        <w:spacing w:line="360" w:lineRule="auto"/>
        <w:jc w:val="both"/>
        <w:rPr>
          <w:color w:val="000000"/>
        </w:rPr>
      </w:pPr>
      <w:r w:rsidRPr="00E1684D">
        <w:rPr>
          <w:b/>
          <w:bCs/>
          <w:color w:val="000000"/>
        </w:rPr>
        <w:t xml:space="preserve">UWAGA!!! Wnioskodawcy ubiegający się o dofinansowanie w ramach projektów pozakonkursowych zobowiązani są do korzystania z aktualnych wersji dokumentów. </w:t>
      </w:r>
    </w:p>
    <w:p w14:paraId="6F64C732" w14:textId="77777777" w:rsidR="00932FEC" w:rsidRDefault="00932FEC" w:rsidP="00932FEC">
      <w:pPr>
        <w:pStyle w:val="Tekstkomentarza"/>
        <w:rPr>
          <w:b/>
        </w:rPr>
      </w:pPr>
    </w:p>
    <w:p w14:paraId="083ABBA9" w14:textId="77777777" w:rsidR="00932FEC" w:rsidRDefault="00932FEC" w:rsidP="00932FEC">
      <w:pPr>
        <w:pStyle w:val="Tekstkomentarza"/>
        <w:rPr>
          <w:b/>
        </w:rPr>
      </w:pPr>
    </w:p>
    <w:p w14:paraId="6D1D91FC" w14:textId="77777777" w:rsidR="00E11CB2" w:rsidRPr="00E1684D" w:rsidRDefault="00E11CB2" w:rsidP="00E11CB2">
      <w:pPr>
        <w:autoSpaceDE w:val="0"/>
        <w:autoSpaceDN w:val="0"/>
        <w:adjustRightInd w:val="0"/>
        <w:spacing w:line="360" w:lineRule="auto"/>
        <w:jc w:val="both"/>
        <w:rPr>
          <w:color w:val="000000"/>
        </w:rPr>
      </w:pPr>
      <w:r w:rsidRPr="00E1684D">
        <w:rPr>
          <w:color w:val="000000"/>
        </w:rPr>
        <w:t xml:space="preserve">Nieznajomość dokumentów skutkować może niewłaściwym przygotowaniem projektu, nieprawidłowym wypełnieniem formularza wniosku oraz opracowaniem budżetu </w:t>
      </w:r>
      <w:r w:rsidRPr="00E1684D">
        <w:rPr>
          <w:color w:val="000000"/>
        </w:rPr>
        <w:br/>
        <w:t xml:space="preserve">i konsekwencjami skutkującymi skierowaniem wniosku do poprawy. </w:t>
      </w:r>
    </w:p>
    <w:p w14:paraId="22767519" w14:textId="77777777" w:rsidR="00E11CB2" w:rsidRPr="00E1684D" w:rsidRDefault="00E11CB2" w:rsidP="00E11CB2">
      <w:pPr>
        <w:autoSpaceDE w:val="0"/>
        <w:autoSpaceDN w:val="0"/>
        <w:adjustRightInd w:val="0"/>
        <w:spacing w:line="360" w:lineRule="auto"/>
        <w:jc w:val="both"/>
        <w:rPr>
          <w:color w:val="000000"/>
        </w:rPr>
      </w:pPr>
    </w:p>
    <w:p w14:paraId="3576FFFF" w14:textId="77777777" w:rsidR="00EB781C" w:rsidRPr="009C6C23" w:rsidRDefault="00E11CB2" w:rsidP="009C6C23">
      <w:pPr>
        <w:autoSpaceDE w:val="0"/>
        <w:autoSpaceDN w:val="0"/>
        <w:adjustRightInd w:val="0"/>
        <w:spacing w:line="360" w:lineRule="auto"/>
        <w:jc w:val="both"/>
        <w:rPr>
          <w:color w:val="000000"/>
        </w:rPr>
      </w:pPr>
      <w:r w:rsidRPr="00E1684D">
        <w:rPr>
          <w:color w:val="000000"/>
        </w:rPr>
        <w:t>Odpowiedzialność za znajomość podstawowych dokumentów, zasad i wytycznych związ</w:t>
      </w:r>
      <w:r w:rsidR="00302415" w:rsidRPr="00E1684D">
        <w:rPr>
          <w:color w:val="000000"/>
        </w:rPr>
        <w:t xml:space="preserve">anych z przygotowaniem wniosku </w:t>
      </w:r>
      <w:r w:rsidR="00A37F91">
        <w:rPr>
          <w:color w:val="000000"/>
        </w:rPr>
        <w:t>ponosi</w:t>
      </w:r>
      <w:r w:rsidRPr="00E1684D">
        <w:rPr>
          <w:color w:val="000000"/>
        </w:rPr>
        <w:t xml:space="preserve"> Wnioskodawca. </w:t>
      </w:r>
    </w:p>
    <w:p w14:paraId="3147B127" w14:textId="77777777" w:rsidR="005D230A" w:rsidRPr="00B85601" w:rsidRDefault="005D230A" w:rsidP="00B85601">
      <w:pPr>
        <w:pStyle w:val="Bezodstpw"/>
        <w:shd w:val="clear" w:color="auto" w:fill="17365D"/>
        <w:ind w:firstLine="426"/>
        <w:outlineLvl w:val="0"/>
        <w:rPr>
          <w:rFonts w:ascii="Calibri" w:eastAsia="Calibri" w:hAnsi="Calibri"/>
          <w:b/>
          <w:kern w:val="0"/>
          <w:sz w:val="28"/>
          <w:szCs w:val="28"/>
          <w:lang w:eastAsia="en-US"/>
        </w:rPr>
      </w:pPr>
      <w:bookmarkStart w:id="7" w:name="_Toc3294943"/>
      <w:r w:rsidRPr="00B85601">
        <w:rPr>
          <w:rFonts w:ascii="Calibri" w:eastAsia="Calibri" w:hAnsi="Calibri"/>
          <w:b/>
          <w:kern w:val="0"/>
          <w:sz w:val="28"/>
          <w:szCs w:val="28"/>
          <w:lang w:eastAsia="en-US"/>
        </w:rPr>
        <w:t>3. Założenia dotyczące naboru projektów pozakonkursowych</w:t>
      </w:r>
      <w:bookmarkEnd w:id="7"/>
    </w:p>
    <w:p w14:paraId="26640501" w14:textId="77777777" w:rsidR="009513D8" w:rsidRPr="004711A5" w:rsidRDefault="009513D8" w:rsidP="00E11CB2">
      <w:pPr>
        <w:pStyle w:val="Default"/>
        <w:spacing w:line="276" w:lineRule="auto"/>
        <w:rPr>
          <w:rFonts w:ascii="Times New Roman" w:hAnsi="Times New Roman" w:cs="Times New Roman"/>
          <w:b/>
          <w:color w:val="auto"/>
        </w:rPr>
      </w:pPr>
    </w:p>
    <w:p w14:paraId="6620B70D" w14:textId="77777777" w:rsidR="009513D8" w:rsidRDefault="009513D8" w:rsidP="00B85601">
      <w:pPr>
        <w:pStyle w:val="Bezodstpw"/>
        <w:shd w:val="clear" w:color="auto" w:fill="548DD4"/>
        <w:ind w:left="360"/>
        <w:outlineLvl w:val="1"/>
        <w:rPr>
          <w:b/>
        </w:rPr>
      </w:pPr>
      <w:bookmarkStart w:id="8" w:name="_Toc3294944"/>
      <w:r w:rsidRPr="00B85601">
        <w:rPr>
          <w:rFonts w:ascii="Calibri" w:eastAsia="Calibri" w:hAnsi="Calibri" w:cs="Calibri"/>
          <w:b/>
          <w:kern w:val="0"/>
          <w:sz w:val="28"/>
          <w:szCs w:val="28"/>
          <w:lang w:eastAsia="en-US"/>
        </w:rPr>
        <w:t>3.1 Podmioty uprawnione do ubiegania się o dofinansowanie projektu</w:t>
      </w:r>
      <w:bookmarkEnd w:id="8"/>
    </w:p>
    <w:p w14:paraId="101B56B3" w14:textId="77777777" w:rsidR="004E246D" w:rsidRDefault="004E246D" w:rsidP="00E11CB2">
      <w:pPr>
        <w:pStyle w:val="Default"/>
        <w:spacing w:line="276" w:lineRule="auto"/>
        <w:rPr>
          <w:rFonts w:ascii="Times New Roman" w:hAnsi="Times New Roman" w:cs="Times New Roman"/>
          <w:b/>
          <w:color w:val="auto"/>
        </w:rPr>
      </w:pPr>
    </w:p>
    <w:p w14:paraId="03D9D6DD" w14:textId="5885B77F" w:rsidR="00DA38F5" w:rsidRPr="007D2BBD" w:rsidRDefault="00DA38F5" w:rsidP="00DA38F5">
      <w:pPr>
        <w:pStyle w:val="Default"/>
        <w:spacing w:line="360" w:lineRule="auto"/>
        <w:jc w:val="both"/>
        <w:rPr>
          <w:rFonts w:ascii="Times New Roman" w:hAnsi="Times New Roman" w:cs="Times New Roman"/>
          <w:color w:val="auto"/>
        </w:rPr>
      </w:pPr>
      <w:r w:rsidRPr="007D2BBD">
        <w:rPr>
          <w:rFonts w:ascii="Times New Roman" w:hAnsi="Times New Roman" w:cs="Times New Roman"/>
          <w:color w:val="auto"/>
        </w:rPr>
        <w:t>O d</w:t>
      </w:r>
      <w:r w:rsidRPr="007D2BBD">
        <w:rPr>
          <w:rFonts w:ascii="Times New Roman" w:hAnsi="Times New Roman" w:cs="Times New Roman"/>
          <w:bCs/>
        </w:rPr>
        <w:t>ofinansowanie projektu mogą ubiegać się wyłącznie powia</w:t>
      </w:r>
      <w:r>
        <w:rPr>
          <w:rFonts w:ascii="Times New Roman" w:hAnsi="Times New Roman" w:cs="Times New Roman"/>
          <w:bCs/>
        </w:rPr>
        <w:t>towe urzędy prac</w:t>
      </w:r>
      <w:r w:rsidR="00E63C75">
        <w:rPr>
          <w:rFonts w:ascii="Times New Roman" w:hAnsi="Times New Roman" w:cs="Times New Roman"/>
          <w:bCs/>
        </w:rPr>
        <w:t xml:space="preserve">y </w:t>
      </w:r>
      <w:r w:rsidRPr="007D2BBD">
        <w:rPr>
          <w:rFonts w:ascii="Times New Roman" w:hAnsi="Times New Roman" w:cs="Times New Roman"/>
          <w:bCs/>
        </w:rPr>
        <w:t>z terenu województwa kujawsko-pomorskiego.</w:t>
      </w:r>
      <w:r w:rsidRPr="007D2BBD">
        <w:rPr>
          <w:rStyle w:val="Odwoanieprzypisudolnego"/>
          <w:rFonts w:ascii="Times New Roman" w:hAnsi="Times New Roman" w:cs="Times New Roman"/>
          <w:bCs/>
        </w:rPr>
        <w:footnoteReference w:id="4"/>
      </w:r>
    </w:p>
    <w:p w14:paraId="57149AD9" w14:textId="77777777" w:rsidR="0013078B" w:rsidRPr="005D230A" w:rsidRDefault="0013078B" w:rsidP="00E11CB2">
      <w:pPr>
        <w:pStyle w:val="Default"/>
        <w:spacing w:line="276" w:lineRule="auto"/>
        <w:rPr>
          <w:rFonts w:ascii="Times New Roman" w:hAnsi="Times New Roman" w:cs="Times New Roman"/>
          <w:b/>
          <w:color w:val="auto"/>
          <w:sz w:val="28"/>
          <w:szCs w:val="28"/>
        </w:rPr>
      </w:pPr>
    </w:p>
    <w:p w14:paraId="4C856A5F" w14:textId="77777777" w:rsidR="00E11CB2" w:rsidRPr="00B85601" w:rsidRDefault="00EC09CA" w:rsidP="00B85601">
      <w:pPr>
        <w:pStyle w:val="Bezodstpw"/>
        <w:shd w:val="clear" w:color="auto" w:fill="548DD4"/>
        <w:ind w:left="360"/>
        <w:outlineLvl w:val="1"/>
        <w:rPr>
          <w:rFonts w:ascii="Calibri" w:eastAsia="Calibri" w:hAnsi="Calibri" w:cs="Calibri"/>
          <w:b/>
          <w:kern w:val="0"/>
          <w:sz w:val="28"/>
          <w:szCs w:val="28"/>
          <w:lang w:eastAsia="en-US"/>
        </w:rPr>
      </w:pPr>
      <w:bookmarkStart w:id="9" w:name="_Toc3294945"/>
      <w:r>
        <w:rPr>
          <w:rFonts w:ascii="Calibri" w:eastAsia="Calibri" w:hAnsi="Calibri" w:cs="Calibri"/>
          <w:b/>
          <w:kern w:val="0"/>
          <w:sz w:val="28"/>
          <w:szCs w:val="28"/>
          <w:lang w:eastAsia="en-US"/>
        </w:rPr>
        <w:t xml:space="preserve">3.2 </w:t>
      </w:r>
      <w:r w:rsidR="00E11CB2" w:rsidRPr="00B85601">
        <w:rPr>
          <w:rFonts w:ascii="Calibri" w:eastAsia="Calibri" w:hAnsi="Calibri" w:cs="Calibri"/>
          <w:b/>
          <w:kern w:val="0"/>
          <w:sz w:val="28"/>
          <w:szCs w:val="28"/>
          <w:lang w:eastAsia="en-US"/>
        </w:rPr>
        <w:t>Kwota środków przeznaczona na dofinansowanie projektów</w:t>
      </w:r>
      <w:bookmarkEnd w:id="9"/>
    </w:p>
    <w:p w14:paraId="354E9BCC" w14:textId="4E8A83B5" w:rsidR="00852D5D" w:rsidRPr="00E1684D" w:rsidRDefault="00852D5D" w:rsidP="00E11CB2">
      <w:pPr>
        <w:pStyle w:val="Default"/>
        <w:spacing w:line="360" w:lineRule="auto"/>
        <w:jc w:val="both"/>
        <w:rPr>
          <w:rFonts w:ascii="Times New Roman" w:hAnsi="Times New Roman"/>
        </w:rPr>
      </w:pPr>
      <w:r w:rsidRPr="00E1684D">
        <w:rPr>
          <w:rFonts w:ascii="Times New Roman" w:hAnsi="Times New Roman"/>
        </w:rPr>
        <w:t>Kwota przeznaczona na dofinansowanie realizacji projektów pozakonkursowych powiato</w:t>
      </w:r>
      <w:r w:rsidR="007525C3" w:rsidRPr="00E1684D">
        <w:rPr>
          <w:rFonts w:ascii="Times New Roman" w:hAnsi="Times New Roman"/>
        </w:rPr>
        <w:t>wych urzędów pracy w ramach Działania 8.1 RPO WK-P</w:t>
      </w:r>
      <w:r w:rsidR="00191374">
        <w:rPr>
          <w:rFonts w:ascii="Times New Roman" w:hAnsi="Times New Roman"/>
        </w:rPr>
        <w:t xml:space="preserve"> </w:t>
      </w:r>
      <w:r w:rsidR="00191374" w:rsidRPr="00EA6650">
        <w:rPr>
          <w:rFonts w:ascii="Times New Roman" w:hAnsi="Times New Roman"/>
        </w:rPr>
        <w:t xml:space="preserve">wynosi </w:t>
      </w:r>
      <w:r w:rsidR="00A17124" w:rsidRPr="00EA6650">
        <w:rPr>
          <w:rFonts w:ascii="Times New Roman" w:hAnsi="Times New Roman"/>
          <w:b/>
        </w:rPr>
        <w:t>66 162 921</w:t>
      </w:r>
      <w:r w:rsidR="00BC3BFC" w:rsidRPr="00EA6650">
        <w:rPr>
          <w:rFonts w:ascii="Times New Roman" w:hAnsi="Times New Roman"/>
          <w:b/>
        </w:rPr>
        <w:t xml:space="preserve"> PLN.</w:t>
      </w:r>
    </w:p>
    <w:p w14:paraId="23BBC06C" w14:textId="22D0C0FA" w:rsidR="0018026C" w:rsidRPr="0045541B" w:rsidRDefault="0018026C" w:rsidP="00E11CB2">
      <w:pPr>
        <w:pStyle w:val="Default"/>
        <w:spacing w:line="360" w:lineRule="auto"/>
        <w:jc w:val="both"/>
        <w:rPr>
          <w:rFonts w:ascii="Times New Roman" w:hAnsi="Times New Roman" w:cs="Times New Roman"/>
        </w:rPr>
      </w:pPr>
      <w:r w:rsidRPr="00E1684D">
        <w:rPr>
          <w:rFonts w:ascii="Times New Roman" w:hAnsi="Times New Roman" w:cs="Times New Roman"/>
        </w:rPr>
        <w:t xml:space="preserve">Poziom finansowania projektów pozakonkursowych </w:t>
      </w:r>
      <w:r w:rsidR="00CA11D6">
        <w:rPr>
          <w:rFonts w:ascii="Times New Roman" w:hAnsi="Times New Roman" w:cs="Times New Roman"/>
        </w:rPr>
        <w:t>PUP</w:t>
      </w:r>
      <w:r w:rsidR="0003234F" w:rsidRPr="00E1684D">
        <w:rPr>
          <w:rFonts w:ascii="Times New Roman" w:hAnsi="Times New Roman" w:cs="Times New Roman"/>
        </w:rPr>
        <w:t xml:space="preserve"> w ramach Działania 8.</w:t>
      </w:r>
      <w:r w:rsidR="0003234F" w:rsidRPr="0045541B">
        <w:rPr>
          <w:rFonts w:ascii="Times New Roman" w:hAnsi="Times New Roman" w:cs="Times New Roman"/>
        </w:rPr>
        <w:t>1</w:t>
      </w:r>
      <w:r w:rsidR="00E63C75">
        <w:rPr>
          <w:rFonts w:ascii="Times New Roman" w:hAnsi="Times New Roman" w:cs="Times New Roman"/>
        </w:rPr>
        <w:t xml:space="preserve"> </w:t>
      </w:r>
      <w:r w:rsidR="00D961A3">
        <w:rPr>
          <w:rFonts w:ascii="Times New Roman" w:hAnsi="Times New Roman" w:cs="Times New Roman"/>
        </w:rPr>
        <w:t xml:space="preserve">RPO </w:t>
      </w:r>
      <w:r w:rsidR="0003234F" w:rsidRPr="0045541B">
        <w:rPr>
          <w:rFonts w:ascii="Times New Roman" w:hAnsi="Times New Roman" w:cs="Times New Roman"/>
        </w:rPr>
        <w:t>WK-P</w:t>
      </w:r>
      <w:r w:rsidRPr="0045541B">
        <w:rPr>
          <w:rFonts w:ascii="Times New Roman" w:hAnsi="Times New Roman" w:cs="Times New Roman"/>
        </w:rPr>
        <w:t xml:space="preserve"> wynosi:</w:t>
      </w:r>
    </w:p>
    <w:p w14:paraId="74D1A481" w14:textId="77777777" w:rsidR="0018026C" w:rsidRPr="0045541B" w:rsidRDefault="0018026C" w:rsidP="00E11CB2">
      <w:pPr>
        <w:pStyle w:val="Default"/>
        <w:spacing w:line="360" w:lineRule="auto"/>
        <w:jc w:val="both"/>
        <w:rPr>
          <w:rFonts w:ascii="Times New Roman" w:hAnsi="Times New Roman" w:cs="Times New Roman"/>
          <w:b/>
        </w:rPr>
      </w:pPr>
      <w:r w:rsidRPr="0045541B">
        <w:rPr>
          <w:rFonts w:ascii="Times New Roman" w:hAnsi="Times New Roman" w:cs="Times New Roman"/>
          <w:b/>
        </w:rPr>
        <w:t xml:space="preserve">- </w:t>
      </w:r>
      <w:r w:rsidR="0028322E" w:rsidRPr="0045541B">
        <w:rPr>
          <w:rFonts w:ascii="Times New Roman" w:hAnsi="Times New Roman" w:cs="Times New Roman"/>
          <w:b/>
        </w:rPr>
        <w:t>85</w:t>
      </w:r>
      <w:r w:rsidR="00600932" w:rsidRPr="0045541B">
        <w:rPr>
          <w:rFonts w:ascii="Times New Roman" w:hAnsi="Times New Roman" w:cs="Times New Roman"/>
          <w:b/>
        </w:rPr>
        <w:t xml:space="preserve"> % wkład UE</w:t>
      </w:r>
      <w:r w:rsidRPr="0045541B">
        <w:rPr>
          <w:rFonts w:ascii="Times New Roman" w:hAnsi="Times New Roman" w:cs="Times New Roman"/>
          <w:b/>
        </w:rPr>
        <w:t>;</w:t>
      </w:r>
    </w:p>
    <w:p w14:paraId="29A0EEB0" w14:textId="77777777" w:rsidR="00E11CB2" w:rsidRPr="0045541B" w:rsidRDefault="0018026C" w:rsidP="00E11CB2">
      <w:pPr>
        <w:pStyle w:val="Default"/>
        <w:spacing w:line="360" w:lineRule="auto"/>
        <w:jc w:val="both"/>
        <w:rPr>
          <w:rFonts w:ascii="Times New Roman" w:hAnsi="Times New Roman" w:cs="Times New Roman"/>
          <w:b/>
        </w:rPr>
      </w:pPr>
      <w:r w:rsidRPr="0045541B">
        <w:rPr>
          <w:rFonts w:ascii="Times New Roman" w:hAnsi="Times New Roman" w:cs="Times New Roman"/>
          <w:b/>
        </w:rPr>
        <w:t xml:space="preserve">- </w:t>
      </w:r>
      <w:r w:rsidR="0028322E" w:rsidRPr="0045541B">
        <w:rPr>
          <w:rFonts w:ascii="Times New Roman" w:hAnsi="Times New Roman" w:cs="Times New Roman"/>
          <w:b/>
        </w:rPr>
        <w:t>15</w:t>
      </w:r>
      <w:r w:rsidR="00600932" w:rsidRPr="0045541B">
        <w:rPr>
          <w:rFonts w:ascii="Times New Roman" w:hAnsi="Times New Roman" w:cs="Times New Roman"/>
          <w:b/>
        </w:rPr>
        <w:t xml:space="preserve"> % </w:t>
      </w:r>
      <w:r w:rsidR="00D824EA" w:rsidRPr="0045541B">
        <w:rPr>
          <w:rFonts w:ascii="Times New Roman" w:hAnsi="Times New Roman" w:cs="Times New Roman"/>
          <w:b/>
        </w:rPr>
        <w:t xml:space="preserve"> </w:t>
      </w:r>
      <w:r w:rsidR="007D436C" w:rsidRPr="0045541B">
        <w:rPr>
          <w:rFonts w:ascii="Times New Roman" w:hAnsi="Times New Roman" w:cs="Times New Roman"/>
          <w:b/>
        </w:rPr>
        <w:t>wkład</w:t>
      </w:r>
      <w:r w:rsidR="006036DE">
        <w:rPr>
          <w:rFonts w:ascii="Times New Roman" w:hAnsi="Times New Roman" w:cs="Times New Roman"/>
          <w:b/>
        </w:rPr>
        <w:t xml:space="preserve"> ze środków</w:t>
      </w:r>
      <w:r w:rsidR="007D436C" w:rsidRPr="0045541B">
        <w:rPr>
          <w:rFonts w:ascii="Times New Roman" w:hAnsi="Times New Roman" w:cs="Times New Roman"/>
          <w:b/>
        </w:rPr>
        <w:t xml:space="preserve"> krajow</w:t>
      </w:r>
      <w:r w:rsidR="006036DE">
        <w:rPr>
          <w:rFonts w:ascii="Times New Roman" w:hAnsi="Times New Roman" w:cs="Times New Roman"/>
          <w:b/>
        </w:rPr>
        <w:t>ych</w:t>
      </w:r>
      <w:r w:rsidR="007D436C" w:rsidRPr="0045541B">
        <w:rPr>
          <w:rFonts w:ascii="Times New Roman" w:hAnsi="Times New Roman" w:cs="Times New Roman"/>
          <w:b/>
        </w:rPr>
        <w:t>.</w:t>
      </w:r>
    </w:p>
    <w:p w14:paraId="1DF1994D" w14:textId="77777777" w:rsidR="00E11CB2" w:rsidRPr="0045541B" w:rsidRDefault="00E11CB2" w:rsidP="00E11CB2">
      <w:pPr>
        <w:pStyle w:val="Default"/>
        <w:spacing w:line="360" w:lineRule="auto"/>
        <w:jc w:val="both"/>
        <w:rPr>
          <w:rFonts w:ascii="Times New Roman" w:hAnsi="Times New Roman" w:cs="Times New Roman"/>
        </w:rPr>
      </w:pPr>
    </w:p>
    <w:p w14:paraId="5892DDC3" w14:textId="77777777" w:rsidR="00ED283A" w:rsidRPr="0045541B" w:rsidRDefault="00ED283A" w:rsidP="00ED283A">
      <w:pPr>
        <w:pStyle w:val="Default"/>
        <w:spacing w:line="360" w:lineRule="auto"/>
        <w:jc w:val="both"/>
        <w:rPr>
          <w:rFonts w:ascii="Times New Roman" w:hAnsi="Times New Roman" w:cs="Times New Roman"/>
        </w:rPr>
      </w:pPr>
      <w:r>
        <w:rPr>
          <w:rFonts w:ascii="Times New Roman" w:hAnsi="Times New Roman" w:cs="Times New Roman"/>
        </w:rPr>
        <w:t xml:space="preserve">W ramach niniejszego naboru przy powyższej (maksymalnej) alokacji </w:t>
      </w:r>
      <w:r w:rsidR="00DA2F99">
        <w:rPr>
          <w:rFonts w:ascii="Times New Roman" w:hAnsi="Times New Roman" w:cs="Times New Roman"/>
        </w:rPr>
        <w:t>planowane są do osiągnięcia</w:t>
      </w:r>
      <w:r>
        <w:rPr>
          <w:rFonts w:ascii="Times New Roman" w:hAnsi="Times New Roman" w:cs="Times New Roman"/>
        </w:rPr>
        <w:t xml:space="preserve"> następujące wskaźniki rezultatu i produktu</w:t>
      </w:r>
      <w:r w:rsidR="00EE2095">
        <w:rPr>
          <w:rFonts w:ascii="Times New Roman" w:hAnsi="Times New Roman" w:cs="Times New Roman"/>
        </w:rPr>
        <w:t>:</w:t>
      </w:r>
    </w:p>
    <w:p w14:paraId="6D825B69" w14:textId="6F746748" w:rsidR="00E63C75" w:rsidRPr="00EA6650" w:rsidRDefault="00E63C75" w:rsidP="00CF449A">
      <w:pPr>
        <w:numPr>
          <w:ilvl w:val="1"/>
          <w:numId w:val="17"/>
        </w:numPr>
        <w:spacing w:after="120" w:line="360" w:lineRule="auto"/>
        <w:jc w:val="both"/>
        <w:rPr>
          <w:bCs/>
        </w:rPr>
      </w:pPr>
      <w:r w:rsidRPr="00D50475">
        <w:rPr>
          <w:bCs/>
        </w:rPr>
        <w:t>Lic</w:t>
      </w:r>
      <w:r>
        <w:rPr>
          <w:bCs/>
        </w:rPr>
        <w:t>zba osób bezrobotnych, w tym</w:t>
      </w:r>
      <w:r w:rsidRPr="00D50475">
        <w:rPr>
          <w:bCs/>
        </w:rPr>
        <w:t xml:space="preserve"> długotrwale bez</w:t>
      </w:r>
      <w:r>
        <w:rPr>
          <w:bCs/>
        </w:rPr>
        <w:t>robotnych,</w:t>
      </w:r>
      <w:r w:rsidRPr="00D50475">
        <w:rPr>
          <w:bCs/>
        </w:rPr>
        <w:t xml:space="preserve"> objętych wsparc</w:t>
      </w:r>
      <w:r>
        <w:rPr>
          <w:bCs/>
        </w:rPr>
        <w:t xml:space="preserve">iem w programie </w:t>
      </w:r>
      <w:r w:rsidRPr="00EA6650">
        <w:rPr>
          <w:bCs/>
        </w:rPr>
        <w:t xml:space="preserve">-  </w:t>
      </w:r>
      <w:r w:rsidR="00A17124" w:rsidRPr="00EA6650">
        <w:rPr>
          <w:bCs/>
        </w:rPr>
        <w:t>4 411</w:t>
      </w:r>
    </w:p>
    <w:p w14:paraId="3CF9B3D2" w14:textId="3A04267A" w:rsidR="00E63C75" w:rsidRPr="00EA6650" w:rsidRDefault="00E63C75" w:rsidP="00CF449A">
      <w:pPr>
        <w:numPr>
          <w:ilvl w:val="1"/>
          <w:numId w:val="17"/>
        </w:numPr>
        <w:spacing w:after="120" w:line="360" w:lineRule="auto"/>
        <w:jc w:val="both"/>
        <w:rPr>
          <w:bCs/>
        </w:rPr>
      </w:pPr>
      <w:r w:rsidRPr="00EA6650">
        <w:rPr>
          <w:bCs/>
        </w:rPr>
        <w:t xml:space="preserve">Liczba osób długotrwale bezrobotnych objętych wsparciem w programie </w:t>
      </w:r>
      <w:r w:rsidR="00A17124" w:rsidRPr="00EA6650">
        <w:rPr>
          <w:bCs/>
        </w:rPr>
        <w:t>–</w:t>
      </w:r>
      <w:r w:rsidRPr="00EA6650">
        <w:rPr>
          <w:bCs/>
        </w:rPr>
        <w:t xml:space="preserve"> </w:t>
      </w:r>
      <w:r w:rsidR="008C7E60" w:rsidRPr="00EA6650">
        <w:rPr>
          <w:bCs/>
        </w:rPr>
        <w:t>1</w:t>
      </w:r>
      <w:r w:rsidR="00A17124" w:rsidRPr="00EA6650">
        <w:rPr>
          <w:bCs/>
        </w:rPr>
        <w:t xml:space="preserve"> 210</w:t>
      </w:r>
    </w:p>
    <w:p w14:paraId="52744FB0" w14:textId="4153C7DD" w:rsidR="00E63C75" w:rsidRPr="00EA6650" w:rsidRDefault="00E63C75" w:rsidP="00CF449A">
      <w:pPr>
        <w:numPr>
          <w:ilvl w:val="1"/>
          <w:numId w:val="17"/>
        </w:numPr>
        <w:spacing w:after="120" w:line="360" w:lineRule="auto"/>
        <w:jc w:val="both"/>
        <w:rPr>
          <w:bCs/>
        </w:rPr>
      </w:pPr>
      <w:r w:rsidRPr="00EA6650">
        <w:rPr>
          <w:bCs/>
        </w:rPr>
        <w:t xml:space="preserve">Liczba osób z niepełnosprawnościami objętych wsparciem w programie </w:t>
      </w:r>
      <w:r w:rsidR="008C7E60" w:rsidRPr="00EA6650">
        <w:rPr>
          <w:bCs/>
        </w:rPr>
        <w:t>–</w:t>
      </w:r>
      <w:r w:rsidRPr="00EA6650">
        <w:rPr>
          <w:bCs/>
        </w:rPr>
        <w:t xml:space="preserve"> </w:t>
      </w:r>
      <w:r w:rsidR="008C7E60" w:rsidRPr="00EA6650">
        <w:rPr>
          <w:bCs/>
        </w:rPr>
        <w:t>podlega monitorowaniu</w:t>
      </w:r>
    </w:p>
    <w:p w14:paraId="5321E8F4" w14:textId="3E6DA855" w:rsidR="00E63C75" w:rsidRPr="00EA6650" w:rsidRDefault="00E63C75" w:rsidP="00CF449A">
      <w:pPr>
        <w:numPr>
          <w:ilvl w:val="1"/>
          <w:numId w:val="17"/>
        </w:numPr>
        <w:spacing w:after="120" w:line="360" w:lineRule="auto"/>
        <w:jc w:val="both"/>
        <w:rPr>
          <w:bCs/>
        </w:rPr>
      </w:pPr>
      <w:r w:rsidRPr="00EA6650">
        <w:rPr>
          <w:bCs/>
        </w:rPr>
        <w:lastRenderedPageBreak/>
        <w:t xml:space="preserve">Liczba osób w wieku 50 lat i więcej objętych wsparciem w programie </w:t>
      </w:r>
      <w:r w:rsidR="008C7E60" w:rsidRPr="00EA6650">
        <w:rPr>
          <w:bCs/>
        </w:rPr>
        <w:t>–</w:t>
      </w:r>
      <w:r w:rsidRPr="00EA6650">
        <w:rPr>
          <w:bCs/>
        </w:rPr>
        <w:t xml:space="preserve"> </w:t>
      </w:r>
      <w:r w:rsidR="008C7E60" w:rsidRPr="00EA6650">
        <w:rPr>
          <w:bCs/>
        </w:rPr>
        <w:t>podlega monitorowaniu</w:t>
      </w:r>
    </w:p>
    <w:p w14:paraId="56F2C68F" w14:textId="5F1E500A" w:rsidR="00E63C75" w:rsidRPr="00EA6650" w:rsidRDefault="00E63C75" w:rsidP="00CF449A">
      <w:pPr>
        <w:numPr>
          <w:ilvl w:val="1"/>
          <w:numId w:val="17"/>
        </w:numPr>
        <w:spacing w:after="120" w:line="360" w:lineRule="auto"/>
        <w:jc w:val="both"/>
        <w:rPr>
          <w:bCs/>
        </w:rPr>
      </w:pPr>
      <w:r w:rsidRPr="00EA6650">
        <w:rPr>
          <w:bCs/>
        </w:rPr>
        <w:t xml:space="preserve">Liczba osób o niskich kwalifikacjach objętych wsparciem w programie </w:t>
      </w:r>
      <w:r w:rsidR="008C7E60" w:rsidRPr="00EA6650">
        <w:rPr>
          <w:bCs/>
        </w:rPr>
        <w:t>–</w:t>
      </w:r>
      <w:r w:rsidRPr="00EA6650">
        <w:rPr>
          <w:bCs/>
        </w:rPr>
        <w:t xml:space="preserve"> </w:t>
      </w:r>
      <w:r w:rsidR="00A17124" w:rsidRPr="00EA6650">
        <w:rPr>
          <w:bCs/>
        </w:rPr>
        <w:t>3 218</w:t>
      </w:r>
    </w:p>
    <w:p w14:paraId="3AB847B2" w14:textId="5EB89E99" w:rsidR="00E63C75" w:rsidRPr="00EA6650" w:rsidRDefault="00E63C75" w:rsidP="00CF449A">
      <w:pPr>
        <w:numPr>
          <w:ilvl w:val="1"/>
          <w:numId w:val="17"/>
        </w:numPr>
        <w:spacing w:after="120" w:line="360" w:lineRule="auto"/>
        <w:jc w:val="both"/>
        <w:rPr>
          <w:bCs/>
        </w:rPr>
      </w:pPr>
      <w:r w:rsidRPr="00EA6650">
        <w:rPr>
          <w:bCs/>
        </w:rPr>
        <w:t xml:space="preserve">Liczba osób, które otrzymały bezzwrotne środki na podjęcie działalności gospodarczej w programie - </w:t>
      </w:r>
      <w:r w:rsidR="00A17124" w:rsidRPr="00EA6650">
        <w:rPr>
          <w:bCs/>
        </w:rPr>
        <w:t>307</w:t>
      </w:r>
    </w:p>
    <w:p w14:paraId="4AA35925" w14:textId="5B8909A5" w:rsidR="00E63C75" w:rsidRPr="00EA6650" w:rsidRDefault="00E63C75" w:rsidP="00CF449A">
      <w:pPr>
        <w:numPr>
          <w:ilvl w:val="1"/>
          <w:numId w:val="17"/>
        </w:numPr>
        <w:spacing w:after="120" w:line="360" w:lineRule="auto"/>
        <w:jc w:val="both"/>
        <w:rPr>
          <w:bCs/>
        </w:rPr>
      </w:pPr>
      <w:r w:rsidRPr="00EA6650">
        <w:rPr>
          <w:bCs/>
        </w:rPr>
        <w:t xml:space="preserve">Liczba utworzonych miejsc pracy w ramach udzielonych z EFS środków na podjęcie działalności gospodarczej - </w:t>
      </w:r>
      <w:r w:rsidR="00A17124" w:rsidRPr="00EA6650">
        <w:rPr>
          <w:bCs/>
        </w:rPr>
        <w:t>322</w:t>
      </w:r>
    </w:p>
    <w:p w14:paraId="779FC657" w14:textId="5632CB86" w:rsidR="00E63C75" w:rsidRPr="00EA6650" w:rsidRDefault="00E63C75" w:rsidP="00CF449A">
      <w:pPr>
        <w:numPr>
          <w:ilvl w:val="1"/>
          <w:numId w:val="17"/>
        </w:numPr>
        <w:spacing w:after="120" w:line="360" w:lineRule="auto"/>
        <w:jc w:val="both"/>
        <w:rPr>
          <w:bCs/>
        </w:rPr>
      </w:pPr>
      <w:r w:rsidRPr="00EA6650">
        <w:rPr>
          <w:bCs/>
        </w:rPr>
        <w:t xml:space="preserve">Liczba osób, które uzyskały kwalifikacje lub nabyły kompetencje po opuszczeniu programu – osoby bezrobotne, w tym długotrwale bezrobotne, objęte wsparciem w programie, wskaźnik będzie monitorowany w określonych podgrupach zgodnie z załącznikiem 5 do </w:t>
      </w:r>
      <w:proofErr w:type="spellStart"/>
      <w:r w:rsidRPr="00EA6650">
        <w:rPr>
          <w:bCs/>
        </w:rPr>
        <w:t>SzOOP</w:t>
      </w:r>
      <w:proofErr w:type="spellEnd"/>
      <w:r w:rsidRPr="00EA6650">
        <w:rPr>
          <w:bCs/>
        </w:rPr>
        <w:t xml:space="preserve"> – </w:t>
      </w:r>
      <w:r w:rsidR="00A17124" w:rsidRPr="00EA6650">
        <w:rPr>
          <w:bCs/>
        </w:rPr>
        <w:t>441</w:t>
      </w:r>
    </w:p>
    <w:p w14:paraId="4788F902" w14:textId="18A481F6" w:rsidR="00E63C75" w:rsidRDefault="00E63C75" w:rsidP="00CF449A">
      <w:pPr>
        <w:numPr>
          <w:ilvl w:val="1"/>
          <w:numId w:val="17"/>
        </w:numPr>
        <w:spacing w:after="120" w:line="360" w:lineRule="auto"/>
        <w:jc w:val="both"/>
        <w:rPr>
          <w:bCs/>
        </w:rPr>
      </w:pPr>
      <w:r w:rsidRPr="004256D4">
        <w:rPr>
          <w:bCs/>
        </w:rPr>
        <w:t xml:space="preserve">Liczba osób pracujących, łącznie z prowadzącymi działalność na własny rachunek, po opuszczeniu programu (CR04) – osoby bezrobotne, w tym długotrwale bezrobotne, objęte wsparciem w programie, wskaźnik będzie monitorowany w określonych podgrupach zgodnie z załącznikiem 5 do </w:t>
      </w:r>
      <w:proofErr w:type="spellStart"/>
      <w:r w:rsidRPr="004256D4">
        <w:rPr>
          <w:bCs/>
        </w:rPr>
        <w:t>SzOOP</w:t>
      </w:r>
      <w:proofErr w:type="spellEnd"/>
      <w:r w:rsidRPr="004256D4">
        <w:rPr>
          <w:bCs/>
        </w:rPr>
        <w:t xml:space="preserve"> </w:t>
      </w:r>
      <w:r w:rsidRPr="00EA6650">
        <w:rPr>
          <w:bCs/>
        </w:rPr>
        <w:t xml:space="preserve">– </w:t>
      </w:r>
      <w:r w:rsidR="008C7E60" w:rsidRPr="00EA6650">
        <w:rPr>
          <w:bCs/>
        </w:rPr>
        <w:t xml:space="preserve">1 </w:t>
      </w:r>
      <w:r w:rsidR="00A17124" w:rsidRPr="00EA6650">
        <w:rPr>
          <w:bCs/>
        </w:rPr>
        <w:t>897</w:t>
      </w:r>
    </w:p>
    <w:p w14:paraId="14D025A9" w14:textId="77777777" w:rsidR="009C6C23" w:rsidRPr="00E63C75" w:rsidRDefault="009C6C23" w:rsidP="00CF449A">
      <w:pPr>
        <w:numPr>
          <w:ilvl w:val="0"/>
          <w:numId w:val="17"/>
        </w:numPr>
        <w:spacing w:line="360" w:lineRule="auto"/>
        <w:jc w:val="both"/>
        <w:rPr>
          <w:bCs/>
        </w:rPr>
      </w:pPr>
      <w:r w:rsidRPr="00E63C75">
        <w:t xml:space="preserve">Projekt zakłada </w:t>
      </w:r>
      <w:r w:rsidRPr="00E63C75">
        <w:rPr>
          <w:bCs/>
        </w:rPr>
        <w:t>wskaźniki efektywności zatrudnieniowej zgodne z Komunikatem                  w sprawie wyznaczenia minimalnych poziomów kryterium efektywności zatrudnieniowej dla Regionalnych Programów Operacyjnych</w:t>
      </w:r>
      <w:r w:rsidRPr="00E63C75">
        <w:t>:</w:t>
      </w:r>
    </w:p>
    <w:p w14:paraId="42BEF390" w14:textId="77777777" w:rsidR="00E63C75" w:rsidRPr="00E63C75" w:rsidRDefault="00E63C75" w:rsidP="00CF449A">
      <w:pPr>
        <w:pStyle w:val="Akapitzlist"/>
        <w:numPr>
          <w:ilvl w:val="0"/>
          <w:numId w:val="24"/>
        </w:numPr>
        <w:autoSpaceDE w:val="0"/>
        <w:autoSpaceDN w:val="0"/>
        <w:adjustRightInd w:val="0"/>
        <w:spacing w:line="360" w:lineRule="auto"/>
        <w:rPr>
          <w:rFonts w:ascii="Times New Roman" w:hAnsi="Times New Roman"/>
          <w:sz w:val="24"/>
          <w:szCs w:val="24"/>
        </w:rPr>
      </w:pPr>
      <w:r w:rsidRPr="00E63C75">
        <w:rPr>
          <w:rFonts w:ascii="Times New Roman" w:hAnsi="Times New Roman"/>
          <w:sz w:val="24"/>
          <w:szCs w:val="24"/>
        </w:rPr>
        <w:t>dla osób w najtrudniejszej sytuacji (w tym: osoby w wieku 50 lat i więcej, kobiety,</w:t>
      </w:r>
    </w:p>
    <w:p w14:paraId="41398AF8" w14:textId="5A55F7C9" w:rsidR="00E63C75" w:rsidRPr="00E63C75" w:rsidRDefault="00E63C75" w:rsidP="00CF449A">
      <w:pPr>
        <w:autoSpaceDE w:val="0"/>
        <w:autoSpaceDN w:val="0"/>
        <w:adjustRightInd w:val="0"/>
        <w:spacing w:line="360" w:lineRule="auto"/>
        <w:ind w:left="709" w:hanging="709"/>
        <w:rPr>
          <w:kern w:val="0"/>
        </w:rPr>
      </w:pPr>
      <w:r w:rsidRPr="00E63C75">
        <w:rPr>
          <w:kern w:val="0"/>
        </w:rPr>
        <w:t xml:space="preserve">           osoby z niepełnosprawnościami, osoby długotrwale bezrobotne, osoby z</w:t>
      </w:r>
      <w:r w:rsidR="001607E5">
        <w:rPr>
          <w:kern w:val="0"/>
        </w:rPr>
        <w:t xml:space="preserve"> </w:t>
      </w:r>
      <w:r w:rsidRPr="00E63C75">
        <w:rPr>
          <w:kern w:val="0"/>
        </w:rPr>
        <w:t>niskimi kwalifikacjami do poziomu ISCED 3, imigranci, reemigranci) – 44,3%;</w:t>
      </w:r>
    </w:p>
    <w:p w14:paraId="5795299A" w14:textId="176DEDC7" w:rsidR="00E63C75" w:rsidRPr="00E63C75" w:rsidRDefault="00E63C75" w:rsidP="00CF449A">
      <w:pPr>
        <w:pStyle w:val="Akapitzlist"/>
        <w:numPr>
          <w:ilvl w:val="0"/>
          <w:numId w:val="24"/>
        </w:numPr>
        <w:autoSpaceDE w:val="0"/>
        <w:autoSpaceDN w:val="0"/>
        <w:adjustRightInd w:val="0"/>
        <w:spacing w:line="360" w:lineRule="auto"/>
        <w:rPr>
          <w:rFonts w:ascii="Times New Roman" w:hAnsi="Times New Roman"/>
          <w:sz w:val="24"/>
          <w:szCs w:val="24"/>
        </w:rPr>
      </w:pPr>
      <w:r w:rsidRPr="00E63C75">
        <w:rPr>
          <w:rFonts w:ascii="Times New Roman" w:hAnsi="Times New Roman"/>
          <w:sz w:val="24"/>
          <w:szCs w:val="24"/>
        </w:rPr>
        <w:t>dla pozostałych osób nienależących do ww. grup – 60,4%;</w:t>
      </w:r>
    </w:p>
    <w:p w14:paraId="1069ED2A" w14:textId="646BD722" w:rsidR="00E63C75" w:rsidRPr="00E63C75" w:rsidRDefault="00E63C75" w:rsidP="00CF449A">
      <w:pPr>
        <w:pStyle w:val="Akapitzlist"/>
        <w:numPr>
          <w:ilvl w:val="0"/>
          <w:numId w:val="24"/>
        </w:numPr>
        <w:autoSpaceDE w:val="0"/>
        <w:autoSpaceDN w:val="0"/>
        <w:adjustRightInd w:val="0"/>
        <w:spacing w:line="360" w:lineRule="auto"/>
        <w:rPr>
          <w:rFonts w:ascii="Times New Roman" w:hAnsi="Times New Roman"/>
          <w:sz w:val="24"/>
          <w:szCs w:val="24"/>
        </w:rPr>
      </w:pPr>
      <w:r w:rsidRPr="00E63C75">
        <w:rPr>
          <w:rFonts w:ascii="Times New Roman" w:hAnsi="Times New Roman"/>
          <w:sz w:val="24"/>
          <w:szCs w:val="24"/>
        </w:rPr>
        <w:t>dla osób z niepełnosprawnościami w projektach adresowanych w całości</w:t>
      </w:r>
    </w:p>
    <w:p w14:paraId="4ABC0D2B" w14:textId="47AC33F3" w:rsidR="00E63C75" w:rsidRPr="00E63C75" w:rsidRDefault="00E63C75" w:rsidP="00CF449A">
      <w:pPr>
        <w:autoSpaceDE w:val="0"/>
        <w:autoSpaceDN w:val="0"/>
        <w:adjustRightInd w:val="0"/>
        <w:spacing w:line="360" w:lineRule="auto"/>
        <w:rPr>
          <w:kern w:val="0"/>
        </w:rPr>
      </w:pPr>
      <w:r w:rsidRPr="00E63C75">
        <w:rPr>
          <w:kern w:val="0"/>
        </w:rPr>
        <w:t xml:space="preserve">           i wyłącznie do osób z tej grupy – 24%.</w:t>
      </w:r>
    </w:p>
    <w:p w14:paraId="2B520B35" w14:textId="77777777" w:rsidR="00E63C75" w:rsidRPr="00EA6650" w:rsidRDefault="00E63C75" w:rsidP="00CF449A">
      <w:pPr>
        <w:autoSpaceDE w:val="0"/>
        <w:autoSpaceDN w:val="0"/>
        <w:adjustRightInd w:val="0"/>
        <w:spacing w:line="360" w:lineRule="auto"/>
        <w:rPr>
          <w:kern w:val="0"/>
        </w:rPr>
      </w:pPr>
      <w:r w:rsidRPr="00EA6650">
        <w:rPr>
          <w:kern w:val="0"/>
        </w:rPr>
        <w:t>Jednocześnie uprzejmie informuję, że w przypadku projektów skierowanych do osób</w:t>
      </w:r>
    </w:p>
    <w:p w14:paraId="0584A8E7" w14:textId="77777777" w:rsidR="00E63C75" w:rsidRPr="00EA6650" w:rsidRDefault="00E63C75" w:rsidP="00CF449A">
      <w:pPr>
        <w:autoSpaceDE w:val="0"/>
        <w:autoSpaceDN w:val="0"/>
        <w:adjustRightInd w:val="0"/>
        <w:spacing w:line="360" w:lineRule="auto"/>
        <w:rPr>
          <w:kern w:val="0"/>
        </w:rPr>
      </w:pPr>
      <w:r w:rsidRPr="00EA6650">
        <w:rPr>
          <w:kern w:val="0"/>
        </w:rPr>
        <w:t>znajdujących się w najtrudniejszej sytuacji na rynku pracy (w tym m.in. do osób</w:t>
      </w:r>
    </w:p>
    <w:p w14:paraId="4D5065AE" w14:textId="77777777" w:rsidR="00E63C75" w:rsidRPr="00EA6650" w:rsidRDefault="00E63C75" w:rsidP="00CF449A">
      <w:pPr>
        <w:autoSpaceDE w:val="0"/>
        <w:autoSpaceDN w:val="0"/>
        <w:adjustRightInd w:val="0"/>
        <w:spacing w:line="360" w:lineRule="auto"/>
        <w:rPr>
          <w:kern w:val="0"/>
        </w:rPr>
      </w:pPr>
      <w:r w:rsidRPr="00EA6650">
        <w:rPr>
          <w:kern w:val="0"/>
        </w:rPr>
        <w:t>z niepełnosprawnościami) obowiązuje próg efektywności zatrudnieniowej określony w pkt</w:t>
      </w:r>
    </w:p>
    <w:p w14:paraId="2B03DC54" w14:textId="2B3BC033" w:rsidR="00E63C75" w:rsidRPr="00E63C75" w:rsidRDefault="00E63C75" w:rsidP="00CF449A">
      <w:pPr>
        <w:autoSpaceDE w:val="0"/>
        <w:autoSpaceDN w:val="0"/>
        <w:adjustRightInd w:val="0"/>
        <w:spacing w:line="360" w:lineRule="auto"/>
        <w:rPr>
          <w:kern w:val="0"/>
        </w:rPr>
      </w:pPr>
      <w:r w:rsidRPr="00EA6650">
        <w:rPr>
          <w:kern w:val="0"/>
        </w:rPr>
        <w:t>nr 1. Natomiast w przypadku, kiedy projekt z zakresu aktywizacji zawodowej dedykowany jest wyłącznie do osób z niepełnosprawnościami, wówczas obowiązuje próg efektywności zatrudnieniowej wskazany w pkt nr 3.</w:t>
      </w:r>
    </w:p>
    <w:p w14:paraId="2150B458" w14:textId="184E5BCC" w:rsidR="005D405D" w:rsidRDefault="001330F1" w:rsidP="00E63C75">
      <w:pPr>
        <w:spacing w:line="360" w:lineRule="auto"/>
      </w:pPr>
      <w:r w:rsidRPr="00E63C75">
        <w:t>Wnioskodawca zobowiązany jest ponadto do monitorowania wskaźników horyzontalnych wymienionych w poniższej tabeli i ujętych w dokumencie pn. Wspólna Lista Wskaźników</w:t>
      </w:r>
      <w:r w:rsidRPr="001330F1">
        <w:t xml:space="preserve"> Kluczowych 2014-2020. Oznacza to, że </w:t>
      </w:r>
      <w:r w:rsidR="00D02CFE">
        <w:t>w</w:t>
      </w:r>
      <w:r w:rsidRPr="001330F1">
        <w:t xml:space="preserve">nioskodawca wykazuje przedmiotowe wskaźniki </w:t>
      </w:r>
      <w:r w:rsidRPr="001330F1">
        <w:lastRenderedPageBreak/>
        <w:t>we wniosku o dofinansowanie projektu i zobowiązany jest do ich monitorowania w trakcie realizacji projektu</w:t>
      </w:r>
      <w:r w:rsidR="00CF449A">
        <w:t>:</w:t>
      </w:r>
    </w:p>
    <w:p w14:paraId="243317DC" w14:textId="77777777" w:rsidR="00CF449A" w:rsidRDefault="00CF449A" w:rsidP="00CF449A">
      <w:pPr>
        <w:pStyle w:val="Akapitzlist"/>
        <w:numPr>
          <w:ilvl w:val="0"/>
          <w:numId w:val="25"/>
        </w:numPr>
        <w:spacing w:line="360" w:lineRule="auto"/>
        <w:jc w:val="both"/>
      </w:pPr>
      <w:r w:rsidRPr="00A124C7">
        <w:rPr>
          <w:rFonts w:ascii="Times New Roman" w:hAnsi="Times New Roman"/>
          <w:sz w:val="24"/>
          <w:szCs w:val="24"/>
        </w:rPr>
        <w:t>Liczba obiektów dostosowanych do potrzeb osób z niepełnosprawności</w:t>
      </w:r>
      <w:r w:rsidRPr="00A124C7">
        <w:rPr>
          <w:rFonts w:ascii="Times New Roman" w:hAnsi="Times New Roman"/>
          <w:color w:val="000000"/>
          <w:sz w:val="24"/>
          <w:szCs w:val="24"/>
        </w:rPr>
        <w:t>a</w:t>
      </w:r>
      <w:r>
        <w:rPr>
          <w:rFonts w:ascii="Times New Roman" w:hAnsi="Times New Roman"/>
          <w:sz w:val="24"/>
          <w:szCs w:val="24"/>
        </w:rPr>
        <w:t>mi</w:t>
      </w:r>
      <w:r w:rsidRPr="00A124C7">
        <w:rPr>
          <w:rFonts w:ascii="Times New Roman" w:hAnsi="Times New Roman"/>
          <w:sz w:val="24"/>
          <w:szCs w:val="24"/>
        </w:rPr>
        <w:t>;</w:t>
      </w:r>
    </w:p>
    <w:p w14:paraId="57270679" w14:textId="77777777" w:rsidR="00CF449A" w:rsidRDefault="00CF449A" w:rsidP="00CF449A">
      <w:pPr>
        <w:pStyle w:val="Akapitzlist"/>
        <w:numPr>
          <w:ilvl w:val="0"/>
          <w:numId w:val="25"/>
        </w:numPr>
        <w:autoSpaceDE w:val="0"/>
        <w:autoSpaceDN w:val="0"/>
        <w:adjustRightInd w:val="0"/>
        <w:spacing w:line="360" w:lineRule="auto"/>
        <w:jc w:val="both"/>
      </w:pPr>
      <w:r w:rsidRPr="00A124C7">
        <w:rPr>
          <w:rFonts w:ascii="Times New Roman" w:hAnsi="Times New Roman"/>
          <w:sz w:val="24"/>
          <w:szCs w:val="24"/>
        </w:rPr>
        <w:t>Liczba osób objętych szkoleniami / doradztwem w zakresie kompetencji cyfrowych;</w:t>
      </w:r>
    </w:p>
    <w:p w14:paraId="0F30289A" w14:textId="77777777" w:rsidR="00CF449A" w:rsidRPr="00DA1D23" w:rsidRDefault="00CF449A" w:rsidP="00CF449A">
      <w:pPr>
        <w:pStyle w:val="Akapitzlist"/>
        <w:numPr>
          <w:ilvl w:val="0"/>
          <w:numId w:val="25"/>
        </w:numPr>
        <w:autoSpaceDE w:val="0"/>
        <w:autoSpaceDN w:val="0"/>
        <w:adjustRightInd w:val="0"/>
        <w:spacing w:line="360" w:lineRule="auto"/>
        <w:jc w:val="both"/>
        <w:rPr>
          <w:rFonts w:ascii="Times New Roman" w:hAnsi="Times New Roman"/>
          <w:sz w:val="24"/>
          <w:szCs w:val="24"/>
        </w:rPr>
      </w:pPr>
      <w:r w:rsidRPr="00A124C7">
        <w:rPr>
          <w:rFonts w:ascii="Times New Roman" w:hAnsi="Times New Roman"/>
          <w:sz w:val="24"/>
          <w:szCs w:val="24"/>
        </w:rPr>
        <w:t xml:space="preserve">Liczba projektów, w których sfinansowano koszty racjonalnych usprawnień dla osób </w:t>
      </w:r>
      <w:r>
        <w:rPr>
          <w:rFonts w:ascii="Times New Roman" w:hAnsi="Times New Roman"/>
          <w:sz w:val="24"/>
          <w:szCs w:val="24"/>
        </w:rPr>
        <w:t xml:space="preserve">         </w:t>
      </w:r>
      <w:r w:rsidRPr="00DA1D23">
        <w:rPr>
          <w:rFonts w:ascii="Times New Roman" w:hAnsi="Times New Roman"/>
          <w:sz w:val="24"/>
          <w:szCs w:val="24"/>
        </w:rPr>
        <w:t>z niepełnosprawnościami.</w:t>
      </w:r>
    </w:p>
    <w:p w14:paraId="45924ADA" w14:textId="77777777" w:rsidR="00CF449A" w:rsidRPr="00DA1D23" w:rsidRDefault="00CF449A" w:rsidP="00CF449A">
      <w:pPr>
        <w:pStyle w:val="Akapitzlist"/>
        <w:numPr>
          <w:ilvl w:val="0"/>
          <w:numId w:val="25"/>
        </w:numPr>
        <w:autoSpaceDE w:val="0"/>
        <w:autoSpaceDN w:val="0"/>
        <w:adjustRightInd w:val="0"/>
        <w:spacing w:line="360" w:lineRule="auto"/>
        <w:jc w:val="both"/>
        <w:rPr>
          <w:rFonts w:ascii="Times New Roman" w:hAnsi="Times New Roman"/>
          <w:sz w:val="24"/>
          <w:szCs w:val="24"/>
        </w:rPr>
      </w:pPr>
      <w:r w:rsidRPr="00DA1D23">
        <w:rPr>
          <w:rFonts w:ascii="Times New Roman" w:hAnsi="Times New Roman"/>
          <w:sz w:val="24"/>
          <w:szCs w:val="24"/>
        </w:rPr>
        <w:t>Liczba podmiotów wykorzystujących technologie informacyjno-komunikacyjne (TIK).</w:t>
      </w:r>
    </w:p>
    <w:p w14:paraId="2EAC5484" w14:textId="77777777" w:rsidR="00CF449A" w:rsidRDefault="00CF449A" w:rsidP="00E63C75">
      <w:pPr>
        <w:spacing w:line="360" w:lineRule="auto"/>
      </w:pPr>
    </w:p>
    <w:p w14:paraId="30235CCD" w14:textId="77777777" w:rsidR="005D405D" w:rsidRDefault="006020C4">
      <w:pPr>
        <w:autoSpaceDE w:val="0"/>
        <w:autoSpaceDN w:val="0"/>
        <w:adjustRightInd w:val="0"/>
        <w:spacing w:after="120" w:line="360" w:lineRule="auto"/>
        <w:jc w:val="both"/>
        <w:rPr>
          <w:rFonts w:cs="Arial"/>
        </w:rPr>
      </w:pPr>
      <w:r w:rsidRPr="006020C4">
        <w:t xml:space="preserve"> </w:t>
      </w:r>
      <w:r>
        <w:rPr>
          <w:rFonts w:cs="Arial"/>
        </w:rPr>
        <w:t>Jeżeli Wnioskodawca nie planuje realizować wskaźników horyzontalnych</w:t>
      </w:r>
      <w:r w:rsidR="00D02CFE">
        <w:rPr>
          <w:rFonts w:cs="Arial"/>
        </w:rPr>
        <w:t xml:space="preserve"> </w:t>
      </w:r>
      <w:r>
        <w:rPr>
          <w:rFonts w:cs="Arial"/>
        </w:rPr>
        <w:t>powinien wskazać wartość „0” w wartości docelowej tych wskaźników</w:t>
      </w:r>
      <w:r w:rsidR="00FD7BD4">
        <w:rPr>
          <w:rFonts w:cs="Arial"/>
        </w:rPr>
        <w:t xml:space="preserve"> przy opracowywaniu wniosku.</w:t>
      </w:r>
    </w:p>
    <w:p w14:paraId="57ABED3A" w14:textId="31D5A4D0" w:rsidR="005D405D" w:rsidRDefault="00D02CFE">
      <w:pPr>
        <w:spacing w:after="120" w:line="360" w:lineRule="auto"/>
        <w:jc w:val="both"/>
        <w:rPr>
          <w:b/>
          <w:i/>
        </w:rPr>
      </w:pPr>
      <w:r w:rsidRPr="00E1684D">
        <w:t xml:space="preserve">Sposób prezentacji wskaźników we wniosku oraz wymogi w tym zakresie określa </w:t>
      </w:r>
      <w:r w:rsidRPr="00D02CFE">
        <w:rPr>
          <w:i/>
        </w:rPr>
        <w:t xml:space="preserve">Instrukcja </w:t>
      </w:r>
      <w:r>
        <w:t>stanowiąca załącznik nr</w:t>
      </w:r>
      <w:r w:rsidR="00CF449A">
        <w:t xml:space="preserve"> </w:t>
      </w:r>
      <w:r w:rsidR="007C2D4A" w:rsidRPr="00EA6650">
        <w:t>7</w:t>
      </w:r>
      <w:r w:rsidRPr="001362A3">
        <w:t xml:space="preserve"> do niniejszej informacji.</w:t>
      </w:r>
      <w:r w:rsidRPr="00D02CFE">
        <w:rPr>
          <w:b/>
        </w:rPr>
        <w:t xml:space="preserve"> </w:t>
      </w:r>
      <w:r w:rsidRPr="001362A3">
        <w:t xml:space="preserve">Każdy </w:t>
      </w:r>
      <w:r>
        <w:t>W</w:t>
      </w:r>
      <w:r w:rsidRPr="001362A3">
        <w:t>nioskodawca, przed złożeniem wniosku</w:t>
      </w:r>
      <w:r w:rsidRPr="00D02CFE">
        <w:rPr>
          <w:b/>
          <w:i/>
        </w:rPr>
        <w:t xml:space="preserve"> </w:t>
      </w:r>
      <w:r w:rsidRPr="001362A3">
        <w:t xml:space="preserve">powinien zapoznać się z definicjami wskaźników, które stanowią </w:t>
      </w:r>
      <w:r>
        <w:t xml:space="preserve">załącznik nr </w:t>
      </w:r>
      <w:r w:rsidR="007C2D4A" w:rsidRPr="00EA6650">
        <w:t>3</w:t>
      </w:r>
      <w:r w:rsidRPr="001362A3">
        <w:t xml:space="preserve"> do niniejszej informacji.</w:t>
      </w:r>
    </w:p>
    <w:p w14:paraId="79B8B238" w14:textId="77777777" w:rsidR="005D405D" w:rsidRDefault="00D02CFE">
      <w:pPr>
        <w:spacing w:after="120" w:line="360" w:lineRule="auto"/>
        <w:jc w:val="both"/>
        <w:rPr>
          <w:b/>
          <w:i/>
        </w:rPr>
      </w:pPr>
      <w:r w:rsidRPr="00E1684D">
        <w:t xml:space="preserve">Poza monitorowaniem wskaźników określonych we wniosku, realizacja projektów w osi priorytetowej 8 RPO WK-P związana jest z obowiązkiem monitorowania wskaźników wspólnych wskazanych w załączniku I do </w:t>
      </w:r>
      <w:r w:rsidRPr="00FF3860">
        <w:rPr>
          <w:i/>
        </w:rPr>
        <w:t>Rozporządzenia EFS</w:t>
      </w:r>
      <w:r w:rsidRPr="00E1684D">
        <w:t xml:space="preserve">. </w:t>
      </w:r>
    </w:p>
    <w:p w14:paraId="3D99FA9E" w14:textId="77777777" w:rsidR="005D405D" w:rsidRDefault="005D405D">
      <w:pPr>
        <w:spacing w:before="120" w:after="120" w:line="360" w:lineRule="auto"/>
        <w:jc w:val="both"/>
      </w:pPr>
    </w:p>
    <w:p w14:paraId="57304501" w14:textId="735D2D1A" w:rsidR="00140F41" w:rsidRPr="00D50475" w:rsidRDefault="00ED283A" w:rsidP="0074680F">
      <w:pPr>
        <w:spacing w:line="360" w:lineRule="auto"/>
        <w:jc w:val="both"/>
        <w:rPr>
          <w:bCs/>
        </w:rPr>
      </w:pPr>
      <w:r w:rsidRPr="00EA6650">
        <w:rPr>
          <w:bCs/>
        </w:rPr>
        <w:t xml:space="preserve">Poziom wskaźników planowanych do wykonania w ramach </w:t>
      </w:r>
      <w:r w:rsidR="007C2D4A" w:rsidRPr="00EA6650">
        <w:rPr>
          <w:bCs/>
        </w:rPr>
        <w:t>V</w:t>
      </w:r>
      <w:r w:rsidR="00146CE1" w:rsidRPr="00EA6650">
        <w:rPr>
          <w:bCs/>
        </w:rPr>
        <w:t xml:space="preserve"> </w:t>
      </w:r>
      <w:r w:rsidRPr="00EA6650">
        <w:rPr>
          <w:bCs/>
        </w:rPr>
        <w:t xml:space="preserve">naboru projektów </w:t>
      </w:r>
      <w:r w:rsidR="00191375" w:rsidRPr="00EA6650">
        <w:rPr>
          <w:bCs/>
        </w:rPr>
        <w:t>-</w:t>
      </w:r>
      <w:r w:rsidRPr="00EA6650">
        <w:rPr>
          <w:bCs/>
        </w:rPr>
        <w:t xml:space="preserve"> Działani</w:t>
      </w:r>
      <w:r w:rsidR="00191375" w:rsidRPr="00EA6650">
        <w:rPr>
          <w:bCs/>
        </w:rPr>
        <w:t>e</w:t>
      </w:r>
      <w:r w:rsidRPr="00EA6650">
        <w:rPr>
          <w:bCs/>
        </w:rPr>
        <w:t xml:space="preserve"> 8.1 "</w:t>
      </w:r>
      <w:r w:rsidRPr="00EA6650">
        <w:rPr>
          <w:bCs/>
          <w:i/>
        </w:rPr>
        <w:t>Podniesienie aktywności zawodowej osób bezrobotnych poprzez działania powiatowych urzędów pracy"</w:t>
      </w:r>
      <w:r w:rsidRPr="00EA6650">
        <w:rPr>
          <w:bCs/>
        </w:rPr>
        <w:t xml:space="preserve"> przez poszczególne PUP województwa kujawsko-pomorskiego</w:t>
      </w:r>
      <w:r w:rsidR="005D5B3D" w:rsidRPr="00EA6650">
        <w:rPr>
          <w:bCs/>
        </w:rPr>
        <w:t xml:space="preserve"> </w:t>
      </w:r>
      <w:r w:rsidRPr="00EA6650">
        <w:rPr>
          <w:bCs/>
        </w:rPr>
        <w:t>w niniejszym naborze w podziale na poszczególne powiaty województwa kujawsko-pomorskiego został określon</w:t>
      </w:r>
      <w:r w:rsidR="009C6C23" w:rsidRPr="00EA6650">
        <w:rPr>
          <w:bCs/>
        </w:rPr>
        <w:t>y</w:t>
      </w:r>
      <w:r w:rsidRPr="00EA6650">
        <w:rPr>
          <w:bCs/>
        </w:rPr>
        <w:t xml:space="preserve"> w załączniku nr </w:t>
      </w:r>
      <w:r w:rsidR="007C2D4A" w:rsidRPr="00EA6650">
        <w:rPr>
          <w:bCs/>
        </w:rPr>
        <w:t>1</w:t>
      </w:r>
      <w:r w:rsidR="00623686" w:rsidRPr="00EA6650">
        <w:rPr>
          <w:bCs/>
        </w:rPr>
        <w:t xml:space="preserve"> </w:t>
      </w:r>
      <w:r w:rsidRPr="00EA6650">
        <w:rPr>
          <w:bCs/>
        </w:rPr>
        <w:t>do niniejszej informacji</w:t>
      </w:r>
      <w:r w:rsidR="00E46D2E" w:rsidRPr="00EA6650">
        <w:rPr>
          <w:bCs/>
        </w:rPr>
        <w:t>.</w:t>
      </w:r>
    </w:p>
    <w:p w14:paraId="71D42DBF" w14:textId="77777777" w:rsidR="00DF35CA" w:rsidRPr="0045541B" w:rsidRDefault="00DF35CA" w:rsidP="00140F41">
      <w:pPr>
        <w:spacing w:line="360" w:lineRule="auto"/>
        <w:jc w:val="both"/>
      </w:pPr>
    </w:p>
    <w:p w14:paraId="73EBF849" w14:textId="77777777" w:rsidR="0003234F" w:rsidRDefault="008E62BD" w:rsidP="0074680F">
      <w:pPr>
        <w:pStyle w:val="Default"/>
        <w:spacing w:line="360" w:lineRule="auto"/>
        <w:jc w:val="both"/>
        <w:rPr>
          <w:rFonts w:ascii="Times New Roman" w:hAnsi="Times New Roman" w:cs="Times New Roman"/>
          <w:bCs/>
        </w:rPr>
      </w:pPr>
      <w:r w:rsidRPr="0045541B">
        <w:rPr>
          <w:rFonts w:ascii="Times New Roman" w:hAnsi="Times New Roman" w:cs="Times New Roman"/>
          <w:bCs/>
        </w:rPr>
        <w:t>Wydatki w projekcie w danym roku są ponoszone z limitu określonego dla konkretnego roku, niezależnie od okresu realizacji projektu.</w:t>
      </w:r>
    </w:p>
    <w:p w14:paraId="3EA10B1F" w14:textId="77777777" w:rsidR="0074680F" w:rsidRDefault="0074680F" w:rsidP="0074680F">
      <w:pPr>
        <w:autoSpaceDE w:val="0"/>
        <w:autoSpaceDN w:val="0"/>
        <w:adjustRightInd w:val="0"/>
        <w:spacing w:line="360" w:lineRule="auto"/>
        <w:jc w:val="both"/>
      </w:pPr>
    </w:p>
    <w:p w14:paraId="43346ED1" w14:textId="77777777" w:rsidR="00E11CB2" w:rsidRDefault="0074680F" w:rsidP="0074680F">
      <w:pPr>
        <w:autoSpaceDE w:val="0"/>
        <w:autoSpaceDN w:val="0"/>
        <w:adjustRightInd w:val="0"/>
        <w:spacing w:line="360" w:lineRule="auto"/>
        <w:jc w:val="both"/>
        <w:rPr>
          <w:i/>
        </w:rPr>
      </w:pPr>
      <w:r w:rsidRPr="0074680F">
        <w:t xml:space="preserve">Środki na finansowanie projektu pozakonkursowego PUP mogą zostać przeznaczone na sfinansowanie przedsięwzięć zrealizowanych w ramach projektu pozakonkursowego PUP przed podpisaniem umowy </w:t>
      </w:r>
      <w:r w:rsidRPr="0074680F">
        <w:rPr>
          <w:color w:val="000000"/>
        </w:rPr>
        <w:t xml:space="preserve">dla zatwierdzonego wniosku </w:t>
      </w:r>
      <w:r w:rsidRPr="0074680F">
        <w:t xml:space="preserve">na dany rok, o ile wydatki zostaną uznane za kwalifikowalne – tj. będą zgodne z </w:t>
      </w:r>
      <w:r w:rsidR="00B950BA" w:rsidRPr="00B950BA">
        <w:rPr>
          <w:i/>
        </w:rPr>
        <w:t>Wytycznymi w zakresie kwalifikowalności wydatków w ramach Europejskiego Funduszu Rozwoju Regionalnego, Europejskiego Funduszu Społecznego oraz Funduszu Spójności na lata 2014-2020</w:t>
      </w:r>
      <w:r w:rsidRPr="00B950BA">
        <w:rPr>
          <w:i/>
        </w:rPr>
        <w:t>.</w:t>
      </w:r>
    </w:p>
    <w:p w14:paraId="4D8C1780" w14:textId="77777777" w:rsidR="009C223D" w:rsidRDefault="009C223D" w:rsidP="009C223D">
      <w:pPr>
        <w:pStyle w:val="Nagwek"/>
        <w:tabs>
          <w:tab w:val="left" w:pos="900"/>
        </w:tabs>
        <w:spacing w:before="0" w:line="360" w:lineRule="auto"/>
        <w:jc w:val="both"/>
        <w:rPr>
          <w:rFonts w:ascii="Times New Roman" w:hAnsi="Times New Roman"/>
          <w:b/>
          <w:sz w:val="24"/>
          <w:szCs w:val="24"/>
        </w:rPr>
      </w:pPr>
    </w:p>
    <w:p w14:paraId="126E5F99" w14:textId="77777777" w:rsidR="004E0F00" w:rsidRPr="00DE1EBD" w:rsidRDefault="009C223D" w:rsidP="00DE1EBD">
      <w:pPr>
        <w:spacing w:line="360" w:lineRule="auto"/>
        <w:jc w:val="both"/>
      </w:pPr>
      <w:r w:rsidRPr="00E81C14">
        <w:rPr>
          <w:b/>
        </w:rPr>
        <w:lastRenderedPageBreak/>
        <w:t>UWAGA</w:t>
      </w:r>
      <w:r w:rsidRPr="00E81C14">
        <w:t>! Należy zwrócić uwagę, że do chwili pozytywnej oceny wniosku i podpisania umowy dla zatwierdzonego wniosku na dany rok budżetowy, ponoszenie wydatków na rzecz projektu odbywa się na wyłączną odpowiedzialność PUP</w:t>
      </w:r>
      <w:r w:rsidR="00A37F91">
        <w:t xml:space="preserve"> (</w:t>
      </w:r>
      <w:r w:rsidR="00377DC7">
        <w:t>W</w:t>
      </w:r>
      <w:r w:rsidR="00A37F91">
        <w:t>nioskodawcy)</w:t>
      </w:r>
      <w:r w:rsidRPr="00E81C14">
        <w:t>.</w:t>
      </w:r>
      <w:r w:rsidRPr="009C223D">
        <w:t xml:space="preserve"> </w:t>
      </w:r>
    </w:p>
    <w:p w14:paraId="3FBE7A29" w14:textId="77777777" w:rsidR="00932FEC" w:rsidRDefault="00932FEC" w:rsidP="009513D8">
      <w:pPr>
        <w:spacing w:after="200" w:line="276" w:lineRule="auto"/>
        <w:rPr>
          <w:b/>
          <w:bCs/>
        </w:rPr>
      </w:pPr>
    </w:p>
    <w:p w14:paraId="09615947" w14:textId="77777777" w:rsidR="009513D8" w:rsidRPr="00B85601" w:rsidRDefault="002009FC" w:rsidP="00B85601">
      <w:pPr>
        <w:pStyle w:val="Bezodstpw"/>
        <w:shd w:val="clear" w:color="auto" w:fill="548DD4"/>
        <w:ind w:left="360"/>
        <w:outlineLvl w:val="1"/>
        <w:rPr>
          <w:rFonts w:ascii="Calibri" w:eastAsia="Calibri" w:hAnsi="Calibri" w:cs="Calibri"/>
          <w:b/>
          <w:kern w:val="0"/>
          <w:sz w:val="28"/>
          <w:szCs w:val="28"/>
          <w:lang w:eastAsia="en-US"/>
        </w:rPr>
      </w:pPr>
      <w:bookmarkStart w:id="10" w:name="_Toc3294946"/>
      <w:r w:rsidRPr="00B85601">
        <w:rPr>
          <w:rFonts w:ascii="Calibri" w:eastAsia="Calibri" w:hAnsi="Calibri" w:cs="Calibri"/>
          <w:b/>
          <w:kern w:val="0"/>
          <w:sz w:val="28"/>
          <w:szCs w:val="28"/>
          <w:lang w:eastAsia="en-US"/>
        </w:rPr>
        <w:t xml:space="preserve">3.3 </w:t>
      </w:r>
      <w:r w:rsidR="009513D8" w:rsidRPr="00B85601">
        <w:rPr>
          <w:rFonts w:ascii="Calibri" w:eastAsia="Calibri" w:hAnsi="Calibri" w:cs="Calibri"/>
          <w:b/>
          <w:kern w:val="0"/>
          <w:sz w:val="28"/>
          <w:szCs w:val="28"/>
          <w:lang w:eastAsia="en-US"/>
        </w:rPr>
        <w:t xml:space="preserve"> Uczestnicy projektu</w:t>
      </w:r>
      <w:bookmarkEnd w:id="10"/>
    </w:p>
    <w:p w14:paraId="76AABF39" w14:textId="75FBABB9" w:rsidR="00DD48B9" w:rsidRPr="0017352C" w:rsidRDefault="001B37FE" w:rsidP="00DD48B9">
      <w:pPr>
        <w:spacing w:line="360" w:lineRule="auto"/>
        <w:jc w:val="both"/>
        <w:rPr>
          <w:rFonts w:cs="Arial"/>
        </w:rPr>
      </w:pPr>
      <w:r w:rsidRPr="0045541B">
        <w:t xml:space="preserve">Zgodnie </w:t>
      </w:r>
      <w:r w:rsidR="00E11CB2" w:rsidRPr="0045541B">
        <w:t xml:space="preserve">z zapisami </w:t>
      </w:r>
      <w:proofErr w:type="spellStart"/>
      <w:r w:rsidR="00D84232">
        <w:rPr>
          <w:i/>
        </w:rPr>
        <w:t>SzOOP</w:t>
      </w:r>
      <w:proofErr w:type="spellEnd"/>
      <w:r w:rsidR="00D84232">
        <w:rPr>
          <w:i/>
        </w:rPr>
        <w:t xml:space="preserve"> </w:t>
      </w:r>
      <w:r w:rsidR="00D84232" w:rsidRPr="0045541B">
        <w:rPr>
          <w:i/>
        </w:rPr>
        <w:t>RPO WK-P</w:t>
      </w:r>
      <w:r w:rsidR="00E11CB2" w:rsidRPr="0045541B">
        <w:t xml:space="preserve"> </w:t>
      </w:r>
      <w:r w:rsidR="00497A37" w:rsidRPr="0045541B">
        <w:t>u</w:t>
      </w:r>
      <w:r w:rsidR="007E1F87" w:rsidRPr="0045541B">
        <w:t>czestnikami p</w:t>
      </w:r>
      <w:r w:rsidR="00497A37" w:rsidRPr="0045541B">
        <w:t>rojektu są</w:t>
      </w:r>
      <w:r w:rsidR="00DD48B9" w:rsidRPr="00DD48B9">
        <w:rPr>
          <w:rFonts w:cs="Arial"/>
        </w:rPr>
        <w:t xml:space="preserve"> </w:t>
      </w:r>
      <w:r w:rsidR="00DD48B9" w:rsidRPr="0017352C">
        <w:rPr>
          <w:rFonts w:cs="Arial"/>
        </w:rPr>
        <w:t xml:space="preserve">osoby zarejestrowane </w:t>
      </w:r>
      <w:r w:rsidR="006708DB">
        <w:rPr>
          <w:rFonts w:cs="Arial"/>
        </w:rPr>
        <w:t xml:space="preserve">                 </w:t>
      </w:r>
      <w:r w:rsidR="00DD48B9" w:rsidRPr="0017352C">
        <w:rPr>
          <w:rFonts w:cs="Arial"/>
        </w:rPr>
        <w:t>w Powiatowym Urzędzie Pracy jako bezrobotne, powyżej 29 roku życia</w:t>
      </w:r>
      <w:r w:rsidR="00DD48B9" w:rsidRPr="0017352C">
        <w:rPr>
          <w:rStyle w:val="Odwoanieprzypisudolnego"/>
        </w:rPr>
        <w:footnoteReference w:id="5"/>
      </w:r>
      <w:r w:rsidR="003A3DFE" w:rsidRPr="005D5B3D">
        <w:rPr>
          <w:rFonts w:cs="Arial"/>
        </w:rPr>
        <w:t>,</w:t>
      </w:r>
      <w:r w:rsidR="009953CF">
        <w:rPr>
          <w:rFonts w:cs="Arial"/>
        </w:rPr>
        <w:t xml:space="preserve"> w szczególności:</w:t>
      </w:r>
      <w:r w:rsidR="00DD48B9" w:rsidRPr="0017352C">
        <w:rPr>
          <w:rFonts w:cs="Arial"/>
        </w:rPr>
        <w:t xml:space="preserve"> </w:t>
      </w:r>
    </w:p>
    <w:p w14:paraId="45C3FDD1" w14:textId="77777777" w:rsidR="005708E5" w:rsidRPr="004855D5" w:rsidRDefault="005708E5" w:rsidP="005708E5">
      <w:pPr>
        <w:pStyle w:val="Akapitzlist"/>
        <w:numPr>
          <w:ilvl w:val="0"/>
          <w:numId w:val="14"/>
        </w:numPr>
        <w:spacing w:line="360" w:lineRule="auto"/>
        <w:ind w:left="0" w:firstLine="0"/>
        <w:jc w:val="both"/>
        <w:rPr>
          <w:rFonts w:ascii="Times New Roman" w:hAnsi="Times New Roman"/>
          <w:sz w:val="24"/>
          <w:szCs w:val="24"/>
        </w:rPr>
      </w:pPr>
      <w:r w:rsidRPr="004855D5">
        <w:rPr>
          <w:rFonts w:ascii="Times New Roman" w:hAnsi="Times New Roman"/>
          <w:sz w:val="24"/>
          <w:szCs w:val="24"/>
        </w:rPr>
        <w:t xml:space="preserve">osoby </w:t>
      </w:r>
      <w:r>
        <w:rPr>
          <w:rFonts w:ascii="Times New Roman" w:hAnsi="Times New Roman"/>
          <w:sz w:val="24"/>
          <w:szCs w:val="24"/>
        </w:rPr>
        <w:t>powyżej</w:t>
      </w:r>
      <w:r w:rsidRPr="004855D5">
        <w:rPr>
          <w:rFonts w:ascii="Times New Roman" w:hAnsi="Times New Roman"/>
          <w:sz w:val="24"/>
          <w:szCs w:val="24"/>
        </w:rPr>
        <w:t xml:space="preserve"> 50 roku życia</w:t>
      </w:r>
      <w:r>
        <w:rPr>
          <w:rFonts w:ascii="Times New Roman" w:hAnsi="Times New Roman"/>
          <w:sz w:val="24"/>
          <w:szCs w:val="24"/>
        </w:rPr>
        <w:t>,</w:t>
      </w:r>
      <w:r w:rsidRPr="004855D5">
        <w:rPr>
          <w:rStyle w:val="Odwoanieprzypisudolnego"/>
          <w:rFonts w:ascii="Times New Roman" w:hAnsi="Times New Roman"/>
          <w:sz w:val="24"/>
          <w:szCs w:val="24"/>
        </w:rPr>
        <w:footnoteReference w:id="6"/>
      </w:r>
    </w:p>
    <w:p w14:paraId="0AED1BD0" w14:textId="77777777" w:rsidR="005708E5" w:rsidRPr="004855D5" w:rsidRDefault="005708E5" w:rsidP="005708E5">
      <w:pPr>
        <w:pStyle w:val="Akapitzlist"/>
        <w:numPr>
          <w:ilvl w:val="0"/>
          <w:numId w:val="14"/>
        </w:numPr>
        <w:spacing w:before="120" w:after="120" w:line="360" w:lineRule="auto"/>
        <w:jc w:val="both"/>
        <w:rPr>
          <w:rFonts w:ascii="Times New Roman" w:hAnsi="Times New Roman"/>
          <w:sz w:val="24"/>
          <w:szCs w:val="24"/>
        </w:rPr>
      </w:pPr>
      <w:r w:rsidRPr="004855D5">
        <w:rPr>
          <w:rFonts w:ascii="Times New Roman" w:hAnsi="Times New Roman"/>
          <w:sz w:val="24"/>
          <w:szCs w:val="24"/>
        </w:rPr>
        <w:t>kobiety</w:t>
      </w:r>
      <w:r>
        <w:rPr>
          <w:rFonts w:ascii="Times New Roman" w:hAnsi="Times New Roman"/>
          <w:sz w:val="24"/>
          <w:szCs w:val="24"/>
        </w:rPr>
        <w:t>,</w:t>
      </w:r>
    </w:p>
    <w:p w14:paraId="4550A8B8" w14:textId="77777777" w:rsidR="005708E5" w:rsidRPr="004855D5" w:rsidRDefault="005708E5" w:rsidP="005708E5">
      <w:pPr>
        <w:pStyle w:val="Akapitzlist"/>
        <w:numPr>
          <w:ilvl w:val="0"/>
          <w:numId w:val="14"/>
        </w:numPr>
        <w:spacing w:before="120" w:after="120" w:line="360" w:lineRule="auto"/>
        <w:jc w:val="both"/>
        <w:rPr>
          <w:rFonts w:ascii="Times New Roman" w:hAnsi="Times New Roman"/>
          <w:sz w:val="24"/>
          <w:szCs w:val="24"/>
        </w:rPr>
      </w:pPr>
      <w:r w:rsidRPr="004855D5">
        <w:rPr>
          <w:rFonts w:ascii="Times New Roman" w:hAnsi="Times New Roman"/>
          <w:sz w:val="24"/>
          <w:szCs w:val="24"/>
        </w:rPr>
        <w:t xml:space="preserve">osoby z </w:t>
      </w:r>
      <w:r>
        <w:rPr>
          <w:rFonts w:ascii="Times New Roman" w:hAnsi="Times New Roman"/>
          <w:sz w:val="24"/>
          <w:szCs w:val="24"/>
        </w:rPr>
        <w:t>niepełnosprawnościami,</w:t>
      </w:r>
      <w:r w:rsidRPr="004855D5">
        <w:rPr>
          <w:rStyle w:val="Odwoanieprzypisudolnego"/>
          <w:rFonts w:ascii="Times New Roman" w:hAnsi="Times New Roman"/>
          <w:sz w:val="24"/>
          <w:szCs w:val="24"/>
        </w:rPr>
        <w:footnoteReference w:id="7"/>
      </w:r>
    </w:p>
    <w:p w14:paraId="4265707D" w14:textId="77777777" w:rsidR="005708E5" w:rsidRPr="004855D5" w:rsidRDefault="005708E5" w:rsidP="005708E5">
      <w:pPr>
        <w:pStyle w:val="Akapitzlist"/>
        <w:numPr>
          <w:ilvl w:val="0"/>
          <w:numId w:val="14"/>
        </w:numPr>
        <w:spacing w:before="120" w:after="120" w:line="360" w:lineRule="auto"/>
        <w:jc w:val="both"/>
        <w:rPr>
          <w:rFonts w:ascii="Times New Roman" w:hAnsi="Times New Roman"/>
          <w:sz w:val="24"/>
          <w:szCs w:val="24"/>
        </w:rPr>
      </w:pPr>
      <w:r w:rsidRPr="004855D5">
        <w:rPr>
          <w:rFonts w:ascii="Times New Roman" w:hAnsi="Times New Roman"/>
          <w:sz w:val="24"/>
          <w:szCs w:val="24"/>
        </w:rPr>
        <w:t>osoby długotrwale bezrobotne</w:t>
      </w:r>
      <w:r>
        <w:rPr>
          <w:rFonts w:ascii="Times New Roman" w:hAnsi="Times New Roman"/>
          <w:sz w:val="24"/>
          <w:szCs w:val="24"/>
        </w:rPr>
        <w:t>,</w:t>
      </w:r>
      <w:r w:rsidRPr="004855D5">
        <w:rPr>
          <w:rStyle w:val="Odwoanieprzypisudolnego"/>
          <w:rFonts w:ascii="Times New Roman" w:hAnsi="Times New Roman"/>
          <w:sz w:val="24"/>
          <w:szCs w:val="24"/>
        </w:rPr>
        <w:footnoteReference w:id="8"/>
      </w:r>
    </w:p>
    <w:p w14:paraId="4899367D" w14:textId="77777777" w:rsidR="005708E5" w:rsidRDefault="005708E5" w:rsidP="005708E5">
      <w:pPr>
        <w:pStyle w:val="Akapitzlist"/>
        <w:numPr>
          <w:ilvl w:val="0"/>
          <w:numId w:val="14"/>
        </w:numPr>
        <w:spacing w:before="120" w:after="120" w:line="360" w:lineRule="auto"/>
        <w:jc w:val="both"/>
        <w:rPr>
          <w:rFonts w:ascii="Times New Roman" w:hAnsi="Times New Roman"/>
          <w:sz w:val="24"/>
          <w:szCs w:val="24"/>
        </w:rPr>
      </w:pPr>
      <w:r>
        <w:rPr>
          <w:rFonts w:ascii="Times New Roman" w:hAnsi="Times New Roman"/>
          <w:sz w:val="24"/>
          <w:szCs w:val="24"/>
        </w:rPr>
        <w:t>osoby o niskich kwalifikacjach.</w:t>
      </w:r>
      <w:r w:rsidRPr="004855D5">
        <w:rPr>
          <w:rStyle w:val="Odwoanieprzypisudolnego"/>
          <w:rFonts w:ascii="Times New Roman" w:hAnsi="Times New Roman"/>
          <w:sz w:val="24"/>
          <w:szCs w:val="24"/>
        </w:rPr>
        <w:footnoteReference w:id="9"/>
      </w:r>
    </w:p>
    <w:p w14:paraId="1474894E" w14:textId="77777777" w:rsidR="006708DB" w:rsidRPr="003A3DFE" w:rsidRDefault="006708DB" w:rsidP="006708DB">
      <w:pPr>
        <w:spacing w:line="360" w:lineRule="auto"/>
        <w:jc w:val="both"/>
      </w:pPr>
      <w:r w:rsidRPr="00DA38F5">
        <w:rPr>
          <w:b/>
        </w:rPr>
        <w:t>Uczestnikiem projektu jest</w:t>
      </w:r>
      <w:r w:rsidRPr="001362A3">
        <w:t xml:space="preserve"> osoba fizyczna bezpośrednio korzystająca </w:t>
      </w:r>
      <w:r w:rsidRPr="001362A3">
        <w:br/>
        <w:t>z interwencji EFS. Jako uczestników wykazuje się wyłącznie te osoby, które można zidentyfikować i uzyskać od nich dane niezbędne do określenia wspólnych wskaźników produktu (</w:t>
      </w:r>
      <w:r w:rsidRPr="001362A3">
        <w:rPr>
          <w:rFonts w:cs="Calibri"/>
        </w:rPr>
        <w:t>w przypadku osób fizycznych co najmniej: płci, statusu na rynku pracy, wieku, wykształcenia,)</w:t>
      </w:r>
      <w:r w:rsidRPr="001362A3">
        <w:t xml:space="preserve"> i dla których planowane jest poniesienie określonego wydatku. Osób niekorzystających z bezpośredniego wsparcia nie należy wykazywać jako uczestników. Bezpośrednie wsparcie uczestnika to wsparcie, na które zostały przeznaczone określone środki, świadczone na rzecz konkretnej osoby, prowadzące do uzyskania korzyści przez uczestnika (np. </w:t>
      </w:r>
      <w:r>
        <w:t>podjęcie</w:t>
      </w:r>
      <w:r w:rsidRPr="001362A3">
        <w:t xml:space="preserve"> zatrudnienia).</w:t>
      </w:r>
    </w:p>
    <w:p w14:paraId="55C42C68" w14:textId="77777777" w:rsidR="00D02CFE" w:rsidRDefault="00D02CFE" w:rsidP="00EB781C">
      <w:pPr>
        <w:spacing w:before="40" w:after="120" w:line="360" w:lineRule="auto"/>
        <w:jc w:val="both"/>
        <w:rPr>
          <w:b/>
        </w:rPr>
      </w:pPr>
    </w:p>
    <w:p w14:paraId="61E87F06" w14:textId="77777777" w:rsidR="00FF3860" w:rsidRPr="00B85601" w:rsidRDefault="00FF3860" w:rsidP="00B85601">
      <w:pPr>
        <w:pStyle w:val="Bezodstpw"/>
        <w:shd w:val="clear" w:color="auto" w:fill="548DD4"/>
        <w:ind w:left="360"/>
        <w:outlineLvl w:val="1"/>
        <w:rPr>
          <w:rFonts w:ascii="Calibri" w:eastAsia="Calibri" w:hAnsi="Calibri" w:cs="Calibri"/>
          <w:b/>
          <w:kern w:val="0"/>
          <w:sz w:val="28"/>
          <w:szCs w:val="28"/>
          <w:lang w:eastAsia="en-US"/>
        </w:rPr>
      </w:pPr>
      <w:bookmarkStart w:id="11" w:name="_Toc3294947"/>
      <w:r w:rsidRPr="00B85601">
        <w:rPr>
          <w:rFonts w:ascii="Calibri" w:eastAsia="Calibri" w:hAnsi="Calibri" w:cs="Calibri"/>
          <w:b/>
          <w:kern w:val="0"/>
          <w:sz w:val="28"/>
          <w:szCs w:val="28"/>
          <w:lang w:eastAsia="en-US"/>
        </w:rPr>
        <w:t>3.4 Typy projektów</w:t>
      </w:r>
      <w:bookmarkEnd w:id="11"/>
    </w:p>
    <w:p w14:paraId="2F5E02F1" w14:textId="77777777" w:rsidR="00497A37" w:rsidRPr="00E1684D" w:rsidRDefault="00E11CB2" w:rsidP="00EB781C">
      <w:pPr>
        <w:spacing w:before="40" w:after="120" w:line="360" w:lineRule="auto"/>
        <w:jc w:val="both"/>
        <w:rPr>
          <w:b/>
          <w:bCs/>
          <w:i/>
          <w:u w:val="single"/>
        </w:rPr>
      </w:pPr>
      <w:r w:rsidRPr="00E1684D">
        <w:t>W</w:t>
      </w:r>
      <w:r w:rsidR="006708DB">
        <w:t xml:space="preserve">sparcie w ramach </w:t>
      </w:r>
      <w:r w:rsidR="006708DB" w:rsidRPr="006708DB">
        <w:rPr>
          <w:i/>
        </w:rPr>
        <w:t>O</w:t>
      </w:r>
      <w:r w:rsidR="006D2422" w:rsidRPr="006708DB">
        <w:rPr>
          <w:i/>
        </w:rPr>
        <w:t>si priorytetowej 8</w:t>
      </w:r>
      <w:r w:rsidR="006D2422">
        <w:t xml:space="preserve"> będzie koncentrować się na grupach, które doświadczają największych trudności związanych z wejściem i utrzymaniem się na rynku pracy. W celu zwiększenia zatrudnienia wskazanych wyżej grup docelowych realizowane będzie wsparcie dopasowane do indywidualnych potrzeb, w tym pomoc w aktywnym </w:t>
      </w:r>
      <w:r w:rsidR="006D2422">
        <w:lastRenderedPageBreak/>
        <w:t>poszukiwaniu pracy oraz wysokiej jakości instrumenty i usługi rynku pracy służące nabywaniu oraz podnoszeniu kompetencji i kwalifikacji zawodowych, czy zdobyciu doświadczenia zawodoweg</w:t>
      </w:r>
      <w:r w:rsidR="00D77C17">
        <w:t xml:space="preserve">o </w:t>
      </w:r>
      <w:r w:rsidR="00D77C17">
        <w:rPr>
          <w:u w:val="single"/>
        </w:rPr>
        <w:t xml:space="preserve">wskazane </w:t>
      </w:r>
      <w:r w:rsidR="003E7F73" w:rsidRPr="00E1684D">
        <w:rPr>
          <w:u w:val="single"/>
        </w:rPr>
        <w:t>w</w:t>
      </w:r>
      <w:r w:rsidR="00B92DB6" w:rsidRPr="00E1684D">
        <w:rPr>
          <w:u w:val="single"/>
        </w:rPr>
        <w:t xml:space="preserve"> typach operacji </w:t>
      </w:r>
      <w:r w:rsidR="003E7F73" w:rsidRPr="00E1684D">
        <w:rPr>
          <w:u w:val="single"/>
        </w:rPr>
        <w:t xml:space="preserve">w ramach </w:t>
      </w:r>
      <w:r w:rsidR="000A668D">
        <w:rPr>
          <w:u w:val="single"/>
        </w:rPr>
        <w:t xml:space="preserve">Działania 8.1 </w:t>
      </w:r>
      <w:r w:rsidR="00361BD1" w:rsidRPr="004855D5">
        <w:rPr>
          <w:u w:val="single"/>
        </w:rPr>
        <w:t>(z </w:t>
      </w:r>
      <w:r w:rsidR="00F93A9A" w:rsidRPr="004855D5">
        <w:rPr>
          <w:u w:val="single"/>
        </w:rPr>
        <w:t>wyłączeniem robót publicznych)</w:t>
      </w:r>
      <w:r w:rsidR="00B92DB6" w:rsidRPr="004855D5">
        <w:rPr>
          <w:u w:val="single"/>
        </w:rPr>
        <w:t>:</w:t>
      </w:r>
      <w:r w:rsidR="00501190" w:rsidRPr="00E1684D">
        <w:t xml:space="preserve"> </w:t>
      </w:r>
    </w:p>
    <w:p w14:paraId="0A02E24B" w14:textId="77777777" w:rsidR="006E77BB" w:rsidRPr="004C0098" w:rsidRDefault="006E77BB" w:rsidP="006E77BB">
      <w:pPr>
        <w:numPr>
          <w:ilvl w:val="0"/>
          <w:numId w:val="28"/>
        </w:numPr>
        <w:tabs>
          <w:tab w:val="num" w:pos="318"/>
        </w:tabs>
        <w:spacing w:before="100" w:beforeAutospacing="1" w:after="120" w:line="360" w:lineRule="auto"/>
        <w:ind w:left="360"/>
        <w:jc w:val="both"/>
        <w:rPr>
          <w:b/>
          <w:bCs/>
          <w:i/>
          <w:u w:val="single"/>
        </w:rPr>
      </w:pPr>
      <w:r w:rsidRPr="004C0098">
        <w:rPr>
          <w:b/>
          <w:bCs/>
        </w:rPr>
        <w:t>Wsparcie ukierunkowane na pomoc w aktywnym poszukiwaniu pracy</w:t>
      </w:r>
      <w:r w:rsidRPr="004C0098">
        <w:rPr>
          <w:rStyle w:val="Odwoanieprzypisudolnego"/>
          <w:bCs/>
        </w:rPr>
        <w:footnoteReference w:id="10"/>
      </w:r>
      <w:r w:rsidRPr="004C0098">
        <w:rPr>
          <w:b/>
          <w:bCs/>
        </w:rPr>
        <w:t xml:space="preserve">, </w:t>
      </w:r>
      <w:r w:rsidRPr="004C0098">
        <w:rPr>
          <w:b/>
          <w:bCs/>
        </w:rPr>
        <w:br/>
        <w:t>w tym:</w:t>
      </w:r>
    </w:p>
    <w:p w14:paraId="2BB00DB8" w14:textId="77777777" w:rsidR="006E77BB" w:rsidRPr="004C0098" w:rsidRDefault="006E77BB" w:rsidP="006E77BB">
      <w:pPr>
        <w:numPr>
          <w:ilvl w:val="0"/>
          <w:numId w:val="26"/>
        </w:numPr>
        <w:spacing w:before="100" w:beforeAutospacing="1" w:after="120" w:line="360" w:lineRule="auto"/>
        <w:jc w:val="both"/>
        <w:rPr>
          <w:bCs/>
          <w:i/>
        </w:rPr>
      </w:pPr>
      <w:r w:rsidRPr="004C0098">
        <w:rPr>
          <w:bCs/>
        </w:rPr>
        <w:t>działania związane z identyfikacją potrzeb osób bezrobotnych ukierunkowane na opracowanie i wdrożenie Indywidualnych Planów Działań,</w:t>
      </w:r>
    </w:p>
    <w:p w14:paraId="1C0B27B5" w14:textId="77777777" w:rsidR="006E77BB" w:rsidRPr="004C0098" w:rsidRDefault="006E77BB" w:rsidP="006E77BB">
      <w:pPr>
        <w:numPr>
          <w:ilvl w:val="0"/>
          <w:numId w:val="26"/>
        </w:numPr>
        <w:spacing w:before="100" w:beforeAutospacing="1" w:after="120" w:line="360" w:lineRule="auto"/>
        <w:jc w:val="both"/>
        <w:rPr>
          <w:bCs/>
        </w:rPr>
      </w:pPr>
      <w:r w:rsidRPr="004C0098">
        <w:rPr>
          <w:bCs/>
        </w:rPr>
        <w:t>działania z zakresu pośrednictwa pracy i poradnictwa zawodowego świadczone na rzecz osób bezrobotnych,</w:t>
      </w:r>
    </w:p>
    <w:p w14:paraId="72FF18C0" w14:textId="77777777" w:rsidR="006E77BB" w:rsidRPr="004C0098" w:rsidRDefault="006E77BB" w:rsidP="006E77BB">
      <w:pPr>
        <w:numPr>
          <w:ilvl w:val="0"/>
          <w:numId w:val="26"/>
        </w:numPr>
        <w:spacing w:before="100" w:beforeAutospacing="1" w:after="120" w:line="360" w:lineRule="auto"/>
        <w:jc w:val="both"/>
        <w:rPr>
          <w:bCs/>
        </w:rPr>
      </w:pPr>
      <w:r w:rsidRPr="004C0098">
        <w:rPr>
          <w:bCs/>
        </w:rPr>
        <w:t>warsztaty aktywnego poszukiwania pracy.</w:t>
      </w:r>
    </w:p>
    <w:p w14:paraId="3F658153" w14:textId="77777777" w:rsidR="006E77BB" w:rsidRPr="004C0098" w:rsidRDefault="006E77BB" w:rsidP="006E77BB">
      <w:pPr>
        <w:numPr>
          <w:ilvl w:val="0"/>
          <w:numId w:val="28"/>
        </w:numPr>
        <w:tabs>
          <w:tab w:val="num" w:pos="318"/>
          <w:tab w:val="num" w:pos="426"/>
        </w:tabs>
        <w:spacing w:before="100" w:beforeAutospacing="1" w:after="120" w:line="360" w:lineRule="auto"/>
        <w:ind w:left="318" w:hanging="283"/>
        <w:jc w:val="both"/>
        <w:rPr>
          <w:b/>
          <w:bCs/>
          <w:i/>
          <w:u w:val="single"/>
        </w:rPr>
      </w:pPr>
      <w:r w:rsidRPr="004C0098">
        <w:rPr>
          <w:b/>
          <w:bCs/>
        </w:rPr>
        <w:t xml:space="preserve">Instrumenty i usługi rynku pracy służące nabywaniu oraz podnoszeniu kompetencji i kwalifikacji zawodowych, jak również lepszemu ich dopasowaniu do potrzeb rynku pracy, w tym: </w:t>
      </w:r>
    </w:p>
    <w:p w14:paraId="341F257E" w14:textId="77777777" w:rsidR="006E77BB" w:rsidRPr="004C0098" w:rsidRDefault="006E77BB" w:rsidP="006E77BB">
      <w:pPr>
        <w:numPr>
          <w:ilvl w:val="0"/>
          <w:numId w:val="27"/>
        </w:numPr>
        <w:spacing w:before="100" w:beforeAutospacing="1" w:after="120" w:line="360" w:lineRule="auto"/>
        <w:jc w:val="both"/>
        <w:rPr>
          <w:bCs/>
        </w:rPr>
      </w:pPr>
      <w:r w:rsidRPr="004C0098">
        <w:rPr>
          <w:bCs/>
        </w:rPr>
        <w:t>działania ukierunkowane na rozwijanie kwalifikacji zawodowych poprzez organizację szkoleń zawodowych, specjalistycznych kursów, finansowanie studiów podyplomowych.</w:t>
      </w:r>
    </w:p>
    <w:p w14:paraId="29EE3289" w14:textId="77777777" w:rsidR="006E77BB" w:rsidRPr="004C0098" w:rsidRDefault="006E77BB" w:rsidP="006E77BB">
      <w:pPr>
        <w:numPr>
          <w:ilvl w:val="0"/>
          <w:numId w:val="28"/>
        </w:numPr>
        <w:tabs>
          <w:tab w:val="num" w:pos="318"/>
          <w:tab w:val="left" w:pos="4305"/>
        </w:tabs>
        <w:spacing w:before="100" w:beforeAutospacing="1" w:after="120" w:line="360" w:lineRule="auto"/>
        <w:ind w:left="318" w:hanging="283"/>
        <w:jc w:val="both"/>
        <w:rPr>
          <w:b/>
          <w:bCs/>
        </w:rPr>
      </w:pPr>
      <w:r w:rsidRPr="004C0098">
        <w:rPr>
          <w:b/>
          <w:bCs/>
        </w:rPr>
        <w:t>Instrumenty i usługi rynku pracy służące zdobyciu doświadczenia zawodowego wymaganego przez pracodawców, w tym:</w:t>
      </w:r>
    </w:p>
    <w:p w14:paraId="32156A7E" w14:textId="77777777" w:rsidR="006E77BB" w:rsidRPr="004C0098" w:rsidRDefault="006E77BB" w:rsidP="006E77BB">
      <w:pPr>
        <w:numPr>
          <w:ilvl w:val="0"/>
          <w:numId w:val="13"/>
        </w:numPr>
        <w:spacing w:before="100" w:beforeAutospacing="1" w:after="120" w:line="360" w:lineRule="auto"/>
        <w:jc w:val="both"/>
        <w:rPr>
          <w:bCs/>
        </w:rPr>
      </w:pPr>
      <w:r w:rsidRPr="004C0098">
        <w:rPr>
          <w:bCs/>
        </w:rPr>
        <w:t>działania ukierunkowane na realizację programów staży,</w:t>
      </w:r>
    </w:p>
    <w:p w14:paraId="7AA32A81" w14:textId="77777777" w:rsidR="006E77BB" w:rsidRPr="004C0098" w:rsidRDefault="006E77BB" w:rsidP="006E77BB">
      <w:pPr>
        <w:numPr>
          <w:ilvl w:val="0"/>
          <w:numId w:val="13"/>
        </w:numPr>
        <w:spacing w:before="100" w:beforeAutospacing="1" w:after="120" w:line="360" w:lineRule="auto"/>
        <w:jc w:val="both"/>
        <w:rPr>
          <w:bCs/>
        </w:rPr>
      </w:pPr>
      <w:r w:rsidRPr="004C0098">
        <w:rPr>
          <w:bCs/>
        </w:rPr>
        <w:t xml:space="preserve">działania ukierunkowane na wsparcie adaptacyjne w miejscu pracy, </w:t>
      </w:r>
      <w:r w:rsidRPr="004C0098">
        <w:rPr>
          <w:bCs/>
        </w:rPr>
        <w:br/>
        <w:t xml:space="preserve">w tym w zakresie doposażenia i wyposażenia  stanowiska pracy, subsydiowane zatrudnienie. </w:t>
      </w:r>
    </w:p>
    <w:p w14:paraId="60A282AF" w14:textId="1EE613D6" w:rsidR="006E77BB" w:rsidRDefault="006E77BB" w:rsidP="006E77BB">
      <w:pPr>
        <w:pStyle w:val="Akapitzlist"/>
        <w:numPr>
          <w:ilvl w:val="0"/>
          <w:numId w:val="28"/>
        </w:numPr>
        <w:tabs>
          <w:tab w:val="clear" w:pos="720"/>
          <w:tab w:val="num" w:pos="284"/>
        </w:tabs>
        <w:spacing w:before="40" w:after="40" w:line="360" w:lineRule="auto"/>
        <w:ind w:left="284" w:hanging="284"/>
        <w:jc w:val="both"/>
        <w:rPr>
          <w:rFonts w:ascii="Times New Roman" w:hAnsi="Times New Roman"/>
          <w:b/>
          <w:bCs/>
          <w:sz w:val="24"/>
          <w:szCs w:val="24"/>
        </w:rPr>
      </w:pPr>
      <w:r w:rsidRPr="004C0098">
        <w:rPr>
          <w:rFonts w:ascii="Times New Roman" w:hAnsi="Times New Roman"/>
          <w:b/>
          <w:bCs/>
          <w:sz w:val="24"/>
          <w:szCs w:val="24"/>
        </w:rPr>
        <w:t>Wsparcie w formie bezzwrotnych dotacji na rozpoczęcie działalności gospodarczej oraz doradztwo i szkolenia umożliwiające uzyskanie wiedzy</w:t>
      </w:r>
      <w:r w:rsidRPr="004C0098">
        <w:rPr>
          <w:rFonts w:ascii="Times New Roman" w:hAnsi="Times New Roman"/>
          <w:b/>
          <w:bCs/>
          <w:sz w:val="24"/>
          <w:szCs w:val="24"/>
        </w:rPr>
        <w:br/>
        <w:t xml:space="preserve"> i umiejętności niezbędnych do podjęcia i prowadzenia działalności gospodarczej.</w:t>
      </w:r>
    </w:p>
    <w:p w14:paraId="75180BF8" w14:textId="52F7DFE7" w:rsidR="001274D3" w:rsidRPr="009953CF" w:rsidRDefault="006E77BB" w:rsidP="009953CF">
      <w:pPr>
        <w:pStyle w:val="Bezodstpw"/>
        <w:spacing w:line="360" w:lineRule="auto"/>
        <w:ind w:left="284"/>
        <w:rPr>
          <w:lang w:eastAsia="en-US"/>
        </w:rPr>
      </w:pPr>
      <w:r w:rsidRPr="00EA6650">
        <w:rPr>
          <w:lang w:eastAsia="en-US"/>
        </w:rPr>
        <w:lastRenderedPageBreak/>
        <w:t xml:space="preserve">Osoby, które ukończyły w ramach projektu szkolenie z zakresu ABC przedsiębiorczości będą mogły być ujęte we wskaźniku rezultatu: </w:t>
      </w:r>
      <w:r w:rsidRPr="00EA6650">
        <w:rPr>
          <w:bCs/>
          <w:i/>
        </w:rPr>
        <w:t xml:space="preserve">Liczba osób, które uzyskały kwalifikacje lub nabyły kompetencje po opuszczeniu programu – osoby bezrobotne, w tym długotrwale bezrobotne, objęte wsparciem w programie, </w:t>
      </w:r>
      <w:r w:rsidRPr="00EA6650">
        <w:rPr>
          <w:bCs/>
        </w:rPr>
        <w:t>jako osoby, które nabyły kompetencje po spełnieniu opisanych w dalszej części Informacji o naborze wniosków (…) warunków, które powinien spełniać uczestnik projektu ubiegający się o nabycie kompetencji.</w:t>
      </w:r>
    </w:p>
    <w:p w14:paraId="369022DA" w14:textId="77777777" w:rsidR="006708DB" w:rsidRPr="006708DB" w:rsidRDefault="006708DB" w:rsidP="006708DB">
      <w:pPr>
        <w:jc w:val="both"/>
        <w:rPr>
          <w:b/>
        </w:rPr>
      </w:pPr>
    </w:p>
    <w:p w14:paraId="5295E57A" w14:textId="77777777" w:rsidR="00E01A8C" w:rsidRPr="008C7E60" w:rsidRDefault="00EC09CA" w:rsidP="00B85601">
      <w:pPr>
        <w:pStyle w:val="Bezodstpw"/>
        <w:shd w:val="clear" w:color="auto" w:fill="548DD4"/>
        <w:ind w:left="360"/>
        <w:outlineLvl w:val="1"/>
        <w:rPr>
          <w:rFonts w:eastAsia="Calibri"/>
          <w:b/>
          <w:kern w:val="0"/>
          <w:sz w:val="28"/>
          <w:szCs w:val="28"/>
          <w:lang w:eastAsia="en-US"/>
        </w:rPr>
      </w:pPr>
      <w:bookmarkStart w:id="12" w:name="_Toc3294948"/>
      <w:r w:rsidRPr="008C7E60">
        <w:rPr>
          <w:rFonts w:eastAsia="Calibri"/>
          <w:b/>
          <w:kern w:val="0"/>
          <w:sz w:val="28"/>
          <w:szCs w:val="28"/>
          <w:lang w:eastAsia="en-US"/>
        </w:rPr>
        <w:t xml:space="preserve">3.5 </w:t>
      </w:r>
      <w:r w:rsidR="004D18B1" w:rsidRPr="008C7E60">
        <w:rPr>
          <w:rFonts w:eastAsia="Calibri"/>
          <w:b/>
          <w:kern w:val="0"/>
          <w:sz w:val="28"/>
          <w:szCs w:val="28"/>
          <w:lang w:eastAsia="en-US"/>
        </w:rPr>
        <w:t>K</w:t>
      </w:r>
      <w:r w:rsidR="00095B67" w:rsidRPr="008C7E60">
        <w:rPr>
          <w:rFonts w:eastAsia="Calibri"/>
          <w:b/>
          <w:kern w:val="0"/>
          <w:sz w:val="28"/>
          <w:szCs w:val="28"/>
          <w:lang w:eastAsia="en-US"/>
        </w:rPr>
        <w:t xml:space="preserve">ryteria </w:t>
      </w:r>
      <w:r w:rsidR="00BC2E6B" w:rsidRPr="008C7E60">
        <w:rPr>
          <w:rFonts w:eastAsia="Calibri"/>
          <w:b/>
          <w:kern w:val="0"/>
          <w:sz w:val="28"/>
          <w:szCs w:val="28"/>
          <w:lang w:eastAsia="en-US"/>
        </w:rPr>
        <w:t>wyboru</w:t>
      </w:r>
      <w:r w:rsidR="00662CBE" w:rsidRPr="008C7E60">
        <w:rPr>
          <w:rFonts w:eastAsia="Calibri"/>
          <w:b/>
          <w:kern w:val="0"/>
          <w:sz w:val="28"/>
          <w:szCs w:val="28"/>
          <w:lang w:eastAsia="en-US"/>
        </w:rPr>
        <w:t xml:space="preserve"> projektów</w:t>
      </w:r>
      <w:bookmarkEnd w:id="12"/>
    </w:p>
    <w:p w14:paraId="5B9162D1" w14:textId="72D716D0" w:rsidR="004D18B1" w:rsidRPr="008C7E60" w:rsidRDefault="00A75201" w:rsidP="004D18B1">
      <w:pPr>
        <w:spacing w:line="360" w:lineRule="auto"/>
        <w:jc w:val="both"/>
      </w:pPr>
      <w:r w:rsidRPr="00EA6650">
        <w:t xml:space="preserve">Ocena </w:t>
      </w:r>
      <w:r w:rsidR="00350A42" w:rsidRPr="00EA6650">
        <w:t>wniosków</w:t>
      </w:r>
      <w:r w:rsidR="00BC2E6B" w:rsidRPr="00EA6650">
        <w:t xml:space="preserve"> będzie prowadzon</w:t>
      </w:r>
      <w:r w:rsidRPr="00EA6650">
        <w:t>a</w:t>
      </w:r>
      <w:r w:rsidR="00BC2E6B" w:rsidRPr="00EA6650">
        <w:t xml:space="preserve"> w oparciu o </w:t>
      </w:r>
      <w:r w:rsidR="004D18B1" w:rsidRPr="00EA6650">
        <w:rPr>
          <w:bCs/>
          <w:i/>
          <w:color w:val="000000"/>
          <w:szCs w:val="18"/>
        </w:rPr>
        <w:t>Ogólne kryteria wyboru projektów</w:t>
      </w:r>
      <w:r w:rsidR="007C2D4A" w:rsidRPr="00EA6650">
        <w:rPr>
          <w:bCs/>
          <w:i/>
          <w:color w:val="000000"/>
          <w:szCs w:val="18"/>
        </w:rPr>
        <w:t xml:space="preserve"> </w:t>
      </w:r>
      <w:r w:rsidR="004D18B1" w:rsidRPr="00EA6650">
        <w:rPr>
          <w:bCs/>
          <w:i/>
          <w:color w:val="000000"/>
          <w:szCs w:val="18"/>
        </w:rPr>
        <w:t>w ramach Regionalnego Programu Operacyjnego Województwa Kujawsko-Pomorskiego na lata 2014-2020, w zakresie Europejskiego Funduszu Społecznego</w:t>
      </w:r>
      <w:r w:rsidR="004D18B1" w:rsidRPr="00EA6650" w:rsidDel="00876DC9">
        <w:rPr>
          <w:bCs/>
          <w:color w:val="000000"/>
          <w:szCs w:val="18"/>
        </w:rPr>
        <w:t xml:space="preserve"> </w:t>
      </w:r>
      <w:r w:rsidR="0050134E" w:rsidRPr="00EA6650">
        <w:t xml:space="preserve">stanowiące załącznik nr </w:t>
      </w:r>
      <w:r w:rsidR="009953CF" w:rsidRPr="00EA6650">
        <w:t>2</w:t>
      </w:r>
      <w:r w:rsidR="007C2D4A" w:rsidRPr="00EA6650">
        <w:t xml:space="preserve"> </w:t>
      </w:r>
      <w:r w:rsidR="004D18B1" w:rsidRPr="00EA6650">
        <w:t xml:space="preserve">do niniejszej informacji oraz o </w:t>
      </w:r>
      <w:r w:rsidR="004D18B1" w:rsidRPr="00EA6650">
        <w:rPr>
          <w:i/>
        </w:rPr>
        <w:t>Kryteria szczegółowe wyboru projektów</w:t>
      </w:r>
      <w:r w:rsidR="0050134E" w:rsidRPr="00EA6650">
        <w:t xml:space="preserve"> stanowiące załącznik nr </w:t>
      </w:r>
      <w:r w:rsidR="009953CF" w:rsidRPr="00EA6650">
        <w:t>2</w:t>
      </w:r>
      <w:r w:rsidR="007C2D4A" w:rsidRPr="00EA6650">
        <w:t xml:space="preserve"> </w:t>
      </w:r>
      <w:r w:rsidR="004D18B1" w:rsidRPr="00EA6650">
        <w:t>do niniejszej informacji</w:t>
      </w:r>
      <w:r w:rsidR="0020720B" w:rsidRPr="00EA6650">
        <w:t xml:space="preserve"> (Wyciąg z Panu Działania zawiera ww. kryteria).</w:t>
      </w:r>
    </w:p>
    <w:p w14:paraId="7388E289" w14:textId="77777777" w:rsidR="0044177B" w:rsidRPr="008C7E60" w:rsidRDefault="0044177B" w:rsidP="009C6C23">
      <w:pPr>
        <w:jc w:val="both"/>
        <w:rPr>
          <w:color w:val="000000"/>
          <w:szCs w:val="18"/>
        </w:rPr>
      </w:pPr>
    </w:p>
    <w:p w14:paraId="65679036" w14:textId="6AED6191" w:rsidR="0044177B" w:rsidRPr="008C7E60" w:rsidRDefault="009764CA" w:rsidP="0044177B">
      <w:pPr>
        <w:spacing w:line="360" w:lineRule="auto"/>
        <w:jc w:val="both"/>
      </w:pPr>
      <w:r w:rsidRPr="008C7E60">
        <w:t>Realizacja projektu będzie odbywała się zgodnie z zasadami art. 125 ust. 3 rozporządzenia ogólnego (niedyskryminujące i przejrzyste) oraz uwzględniać będzie zasady określone w art. 7 dotyczącym promowania równouprawnienia kobiet i mężczyzn oraz niedyskryminacji,</w:t>
      </w:r>
      <w:r w:rsidR="007C2D4A" w:rsidRPr="008C7E60">
        <w:t xml:space="preserve"> </w:t>
      </w:r>
      <w:r w:rsidRPr="008C7E60">
        <w:t>a także a w art. 8 dotyczącym zrównoważonego rozwoju.</w:t>
      </w:r>
    </w:p>
    <w:p w14:paraId="51145DEE" w14:textId="77777777" w:rsidR="0044177B" w:rsidRPr="008C7E60" w:rsidRDefault="0044177B" w:rsidP="0044177B">
      <w:pPr>
        <w:jc w:val="both"/>
      </w:pPr>
    </w:p>
    <w:p w14:paraId="15644609" w14:textId="77777777" w:rsidR="0044177B" w:rsidRPr="008C7E60" w:rsidRDefault="0044177B" w:rsidP="0044177B">
      <w:pPr>
        <w:jc w:val="both"/>
        <w:rPr>
          <w:b/>
        </w:rPr>
      </w:pPr>
      <w:r w:rsidRPr="008C7E60">
        <w:rPr>
          <w:b/>
        </w:rPr>
        <w:t xml:space="preserve"> Kryteria wyboru projektów</w:t>
      </w:r>
    </w:p>
    <w:p w14:paraId="42DF8130" w14:textId="77777777" w:rsidR="00393A7F" w:rsidRPr="008C7E60" w:rsidRDefault="00393A7F" w:rsidP="0044177B">
      <w:pPr>
        <w:jc w:val="both"/>
      </w:pPr>
    </w:p>
    <w:p w14:paraId="1CEACCDB" w14:textId="77777777" w:rsidR="009953CF" w:rsidRDefault="002A1349" w:rsidP="006E77BB">
      <w:pPr>
        <w:spacing w:after="120" w:line="360" w:lineRule="auto"/>
        <w:jc w:val="both"/>
        <w:rPr>
          <w:b/>
          <w:bCs/>
        </w:rPr>
      </w:pPr>
      <w:r w:rsidRPr="008C7E60">
        <w:rPr>
          <w:b/>
          <w:bCs/>
        </w:rPr>
        <w:t>B.1.1 Projekt zakłada wskaźnik efektywności zatrudnieniowej zgodnie z Komunikatem w sprawie wyznaczenia minimalnych poziomów kryterium efektywności zatrudnieniowej dla Regionalnych Programów Operacyjnych.</w:t>
      </w:r>
    </w:p>
    <w:p w14:paraId="7BBB8492" w14:textId="3EAD643A" w:rsidR="006E77BB" w:rsidRPr="008C7E60" w:rsidRDefault="007C2D4A" w:rsidP="006E77BB">
      <w:pPr>
        <w:spacing w:after="120" w:line="360" w:lineRule="auto"/>
        <w:jc w:val="both"/>
      </w:pPr>
      <w:r w:rsidRPr="008C7E60">
        <w:rPr>
          <w:b/>
          <w:bCs/>
        </w:rPr>
        <w:t xml:space="preserve"> </w:t>
      </w:r>
      <w:r w:rsidR="006E77BB" w:rsidRPr="008C7E60">
        <w:t>Projekt zakłada wskaźniki efektywności zatrudnieniowej zgodnie z obowiązującymi progami efektywności zatrudnieniowej określonymi w Komunikacie w sprawie wyznaczenia minimalnych  poziomów kryterium efektywności zatrudnieniowej dla Regionalnych</w:t>
      </w:r>
      <w:r w:rsidR="008C7E60" w:rsidRPr="008C7E60">
        <w:t xml:space="preserve"> </w:t>
      </w:r>
      <w:r w:rsidR="006E77BB" w:rsidRPr="008C7E60">
        <w:t>Programów Operacyjnych uwzględniającym zatrudnienie na podstawie stosunku pracy oraz samozatrudnienie:</w:t>
      </w:r>
    </w:p>
    <w:p w14:paraId="63D9D457" w14:textId="77777777" w:rsidR="006E77BB" w:rsidRPr="008C7E60" w:rsidRDefault="006E77BB" w:rsidP="006E77BB">
      <w:pPr>
        <w:spacing w:after="120" w:line="360" w:lineRule="auto"/>
        <w:jc w:val="both"/>
      </w:pPr>
      <w:r w:rsidRPr="008C7E60">
        <w:t>•</w:t>
      </w:r>
      <w:r w:rsidRPr="008C7E60">
        <w:tab/>
        <w:t>dla osób w najtrudniejszej sytuacji (w tym: osoby w wieku 50 lat i więcej, kobiety, osoby z niepełnosprawnościami, osoby długotrwale bezrobotne, osoby z niskimi kwalifikacjami do poziomu ISCED 3, imigranci, reemigranci)– 44,3%;</w:t>
      </w:r>
    </w:p>
    <w:p w14:paraId="36B3FED3" w14:textId="77777777" w:rsidR="006E77BB" w:rsidRPr="008C7E60" w:rsidRDefault="006E77BB" w:rsidP="006E77BB">
      <w:pPr>
        <w:spacing w:after="120" w:line="360" w:lineRule="auto"/>
        <w:jc w:val="both"/>
      </w:pPr>
      <w:r w:rsidRPr="008C7E60">
        <w:t>•</w:t>
      </w:r>
      <w:r w:rsidRPr="008C7E60">
        <w:tab/>
        <w:t>dla pozostałych osób nienależących do ww. grup– 60,4%;</w:t>
      </w:r>
    </w:p>
    <w:p w14:paraId="3243A9BD" w14:textId="77777777" w:rsidR="006E77BB" w:rsidRPr="008C7E60" w:rsidRDefault="006E77BB" w:rsidP="006E77BB">
      <w:pPr>
        <w:spacing w:after="120" w:line="360" w:lineRule="auto"/>
        <w:jc w:val="both"/>
      </w:pPr>
      <w:r w:rsidRPr="008C7E60">
        <w:t>•</w:t>
      </w:r>
      <w:r w:rsidRPr="008C7E60">
        <w:tab/>
        <w:t>dla osób z niepełnosprawnościami w projektach adresowanych w całości i wyłącznie do osób z tej grupy – 24%.</w:t>
      </w:r>
    </w:p>
    <w:p w14:paraId="68D37D44" w14:textId="77777777" w:rsidR="006E77BB" w:rsidRPr="008C7E60" w:rsidRDefault="006E77BB" w:rsidP="006E77BB">
      <w:pPr>
        <w:spacing w:after="120" w:line="360" w:lineRule="auto"/>
        <w:jc w:val="both"/>
      </w:pPr>
      <w:r w:rsidRPr="008C7E60">
        <w:lastRenderedPageBreak/>
        <w:t>Wprowadzenie kryterium służy spełnieniu wymagań wynikających z zapisów Wytycznych w zakresie realizacji przedsięwzięć z udziałem środków Europejskiego Funduszu Społecznego w obszarze rynku pracy na lata 2014-2020.</w:t>
      </w:r>
    </w:p>
    <w:p w14:paraId="30138270" w14:textId="6AB32F92" w:rsidR="006708DB" w:rsidRPr="008C7E60" w:rsidRDefault="006E77BB" w:rsidP="006E77BB">
      <w:pPr>
        <w:spacing w:after="120" w:line="360" w:lineRule="auto"/>
        <w:jc w:val="both"/>
      </w:pPr>
      <w:r w:rsidRPr="008C7E60">
        <w:t>Kryterium weryfikowane w oparciu o wniosek o dofinansowanie projektu.</w:t>
      </w:r>
    </w:p>
    <w:p w14:paraId="7734EB9F" w14:textId="43D0C0E9" w:rsidR="002A1349" w:rsidRPr="008C7E60" w:rsidRDefault="002A1349" w:rsidP="006E77BB">
      <w:pPr>
        <w:spacing w:after="120" w:line="360" w:lineRule="auto"/>
        <w:jc w:val="both"/>
        <w:rPr>
          <w:b/>
        </w:rPr>
      </w:pPr>
      <w:r w:rsidRPr="008C7E60">
        <w:rPr>
          <w:b/>
          <w:bCs/>
        </w:rPr>
        <w:t xml:space="preserve">B.1.2 </w:t>
      </w:r>
      <w:r w:rsidRPr="008C7E60">
        <w:rPr>
          <w:b/>
        </w:rPr>
        <w:t>Co najmniej 20% uczestników projektu stanowią osoby z niepełnosprawnościami i/lub osoby w  wieku powyżej 50 roku życia.</w:t>
      </w:r>
    </w:p>
    <w:p w14:paraId="5E2BA7FC" w14:textId="77777777" w:rsidR="00F5429D" w:rsidRPr="008C7E60" w:rsidRDefault="00F5429D" w:rsidP="00F5429D">
      <w:pPr>
        <w:spacing w:after="120" w:line="360" w:lineRule="auto"/>
        <w:jc w:val="both"/>
      </w:pPr>
      <w:r w:rsidRPr="008C7E60">
        <w:t>Osoby z niepełnosprawnościami oraz osoby powyżej 50 roku życia zostały zidentyfikowane jako szczególnie defaworyzowane na rynku pracy. Wobec tego objęcie wsparciem wyżej wymienionych grup w ramach realizowanych projektów pozwoli na udzielenie pomocy grupom najbardziej pożądanym z punktu widzenia potrzeb regionalnych. Należy również pamiętać o wewnętrznej specyfice tych kategorii, która wymaga różnorodnego podejścia, w zależności od specyfiki zdiagnozowanych potrzeb i oczekiwań. W danym projekcie do wskazanego w kryterium odsetka zaliczają się zarówno osoby należące do jednej z grup wymienionych w kryterium, jak i osoby należące do obu z tych grup.</w:t>
      </w:r>
    </w:p>
    <w:p w14:paraId="4F00C703" w14:textId="7BCF6391" w:rsidR="00F5429D" w:rsidRPr="008C7E60" w:rsidRDefault="00F5429D" w:rsidP="00F5429D">
      <w:pPr>
        <w:spacing w:after="120" w:line="360" w:lineRule="auto"/>
        <w:jc w:val="both"/>
      </w:pPr>
      <w:r w:rsidRPr="008C7E60">
        <w:t xml:space="preserve">Wprowadzenie kryterium służy zapewnieniu w projekcie odpowiedniej reprezentatywności wskazanej grupy docelowej znajdującej się w najtrudniejszej sytuacji na rynku pracy. </w:t>
      </w:r>
    </w:p>
    <w:p w14:paraId="3A859348" w14:textId="4BD8678E" w:rsidR="00F5429D" w:rsidRPr="008C7E60" w:rsidRDefault="00F5429D" w:rsidP="00F5429D">
      <w:pPr>
        <w:spacing w:after="120" w:line="360" w:lineRule="auto"/>
        <w:jc w:val="both"/>
      </w:pPr>
      <w:r w:rsidRPr="008C7E60">
        <w:t>Kryterium weryfikowane w oparciu o wniosek o dofinansowanie projektu.</w:t>
      </w:r>
    </w:p>
    <w:p w14:paraId="480999D6" w14:textId="0C43566C" w:rsidR="00F5429D" w:rsidRPr="008C7E60" w:rsidRDefault="00F5429D" w:rsidP="00F5429D">
      <w:pPr>
        <w:spacing w:after="120" w:line="360" w:lineRule="auto"/>
        <w:jc w:val="both"/>
        <w:rPr>
          <w:b/>
        </w:rPr>
      </w:pPr>
      <w:r w:rsidRPr="008C7E60">
        <w:rPr>
          <w:b/>
        </w:rPr>
        <w:t>B.1.3</w:t>
      </w:r>
      <w:r w:rsidRPr="008C7E60">
        <w:t xml:space="preserve"> </w:t>
      </w:r>
      <w:r w:rsidRPr="008C7E60">
        <w:rPr>
          <w:b/>
        </w:rPr>
        <w:t>Jeśli projekt przewiduje realizację szkoleń zawodowych to ich efektem jest uzyskanie kwalifikacji lub nabycie kompetencji (w rozumieniu Wytycznych w zakresie monitorowania postępu rzeczowego realizacji programów operacyjnych na lata 2014-2020), potwierdzonych formalnym dokumentem (np. certyfikatem). Uzyskanie kwalifikacji lub kompetencji jest każdorazowo weryfikowane poprzez przeprowadzenie odpowiedniego ich sprawdzenia (np. w formie egzaminu).</w:t>
      </w:r>
    </w:p>
    <w:p w14:paraId="3FC79143" w14:textId="77777777" w:rsidR="00F5429D" w:rsidRPr="008C7E60" w:rsidRDefault="00F5429D" w:rsidP="00F5429D">
      <w:pPr>
        <w:spacing w:after="120" w:line="360" w:lineRule="auto"/>
        <w:jc w:val="both"/>
      </w:pPr>
      <w:r w:rsidRPr="008C7E60">
        <w:t>Kryterium odnosi się do projektów, w których zaplanowano wsparcie w postaci szkoleń zawodowych, o których mowa w ustawie o promocji zatrudnienia i instytucjach rynku pracy. Formalna weryfikacja wiedzy i umiejętności wpłynie pozytywnie na zwiększenie wiarygodności uzyskanych przez uczestnika projektu kwalifikacji i/lub kompetencji zawodowych.</w:t>
      </w:r>
    </w:p>
    <w:p w14:paraId="661C9A05" w14:textId="5FF9E28B" w:rsidR="00F5429D" w:rsidRPr="008C7E60" w:rsidRDefault="00F5429D" w:rsidP="00F5429D">
      <w:pPr>
        <w:spacing w:after="120" w:line="360" w:lineRule="auto"/>
        <w:jc w:val="both"/>
      </w:pPr>
      <w:r w:rsidRPr="008C7E60">
        <w:t xml:space="preserve">Poprzez uzyskanie kwalifikacji należy rozumieć określony zestaw efektów uczenia się w zakresie wiedzy, umiejętności oraz kompetencji społecznych nabytych w edukacji formalnej, edukacji </w:t>
      </w:r>
      <w:r w:rsidR="00E51152" w:rsidRPr="008C7E60">
        <w:t>poza formalnej</w:t>
      </w:r>
      <w:r w:rsidRPr="008C7E60">
        <w:t xml:space="preserve">  lub poprzez uczenie się nieformalne, zgodnych z ustalonymi dla danej kwalifikacji wymaganiami, których osiągnięcie zostało sprawdzone w walidacji oraz formalnie potwierdzone przez instytucję uprawnioną do certyfikowania.</w:t>
      </w:r>
    </w:p>
    <w:p w14:paraId="724D941F" w14:textId="77777777" w:rsidR="00F5429D" w:rsidRPr="008C7E60" w:rsidRDefault="00F5429D" w:rsidP="00F5429D">
      <w:pPr>
        <w:spacing w:after="120" w:line="360" w:lineRule="auto"/>
        <w:jc w:val="both"/>
      </w:pPr>
      <w:r w:rsidRPr="008C7E60">
        <w:lastRenderedPageBreak/>
        <w:t>Kwalifikacje należy rozumieć jako formalny wynik oceny i walidacji, który uzyskuje się w sytuacji, kiedy właściwy organ uznaje, że dana osoba osiągnęła efekty uczenia się spełniające określone standardy.</w:t>
      </w:r>
    </w:p>
    <w:p w14:paraId="25384F17" w14:textId="77777777" w:rsidR="00F5429D" w:rsidRPr="008C7E60" w:rsidRDefault="00F5429D" w:rsidP="00F5429D">
      <w:pPr>
        <w:spacing w:after="120" w:line="360" w:lineRule="auto"/>
        <w:jc w:val="both"/>
      </w:pPr>
      <w:r w:rsidRPr="008C7E60">
        <w:t>Kompetencje to wyodrębniony zestaw efektów uczenia się/kształcenia. Opis kompetencji zawiera jasno określone warunki, które powinien spełniać uczestnik projektu ubiegający się o nabycie kompetencji, tj. wyczerpującą informację o efektach uczenia się dla danej kompetencji oraz kryteria i  metody ich weryfikacji. Nabycie kompetencji weryfikowane będzie w 4 etapach:</w:t>
      </w:r>
    </w:p>
    <w:p w14:paraId="7C3EF97F" w14:textId="77777777" w:rsidR="00F5429D" w:rsidRPr="008C7E60" w:rsidRDefault="00F5429D" w:rsidP="00F5429D">
      <w:pPr>
        <w:spacing w:after="120" w:line="360" w:lineRule="auto"/>
        <w:jc w:val="both"/>
      </w:pPr>
      <w:r w:rsidRPr="008C7E60">
        <w:t>Zakres – zdefiniowanie w ramach wniosku o dofinansowanie grupy docelowej do objęcia wsparciem oraz wybranie obszaru interwencji EFS, który będzie poddany ocenie;</w:t>
      </w:r>
    </w:p>
    <w:p w14:paraId="16F67CAB" w14:textId="77777777" w:rsidR="00F5429D" w:rsidRPr="008C7E60" w:rsidRDefault="00F5429D" w:rsidP="00F5429D">
      <w:pPr>
        <w:spacing w:after="120" w:line="360" w:lineRule="auto"/>
        <w:jc w:val="both"/>
      </w:pPr>
      <w:r w:rsidRPr="008C7E60">
        <w:t>Wzorzec – określony przed rozpoczęciem form wsparcia i zrealizowany w projekcie  standard wymagań, tj. efektów uczenia się, które osiągną uczestnicy w wyniku przeprowadzonych działań projektowych. Informacje wymagane w etapie II (wzorzec) powinny zostać zdefiniowane w programie szkolenia/kursu, itp. oraz w wydawanym uczestnikowi dokumencie potwierdzającym uzyskanie kompetencji (np. jako załącznik do zaświadczenia/dyplomu/certyfikatu itp.);</w:t>
      </w:r>
    </w:p>
    <w:p w14:paraId="09196598" w14:textId="77777777" w:rsidR="00F5429D" w:rsidRPr="008C7E60" w:rsidRDefault="00F5429D" w:rsidP="00F5429D">
      <w:pPr>
        <w:spacing w:after="120" w:line="360" w:lineRule="auto"/>
        <w:jc w:val="both"/>
      </w:pPr>
      <w:r w:rsidRPr="008C7E60">
        <w:t>Ocena – przeprowadzenie weryfikacji na podstawie opracowanych kryteriów oceny po zakończeniu wsparcia udzielanego danej osobie;</w:t>
      </w:r>
    </w:p>
    <w:p w14:paraId="2E5B37E9" w14:textId="77777777" w:rsidR="00F5429D" w:rsidRPr="008C7E60" w:rsidRDefault="00F5429D" w:rsidP="00F5429D">
      <w:pPr>
        <w:spacing w:after="120" w:line="360" w:lineRule="auto"/>
        <w:jc w:val="both"/>
      </w:pPr>
      <w:r w:rsidRPr="008C7E60">
        <w:t>Porównanie – porównanie uzyskanych wyników etapu III (ocena) z przyjętymi wymaganiami (określonymi na etapie II-wzorzec efektami uczenia się) po zakończeniu wsparcia udzielanego danej osobie.</w:t>
      </w:r>
    </w:p>
    <w:p w14:paraId="7C7CA841" w14:textId="77777777" w:rsidR="00F5429D" w:rsidRPr="008C7E60" w:rsidRDefault="00F5429D" w:rsidP="00F5429D">
      <w:pPr>
        <w:spacing w:after="120" w:line="360" w:lineRule="auto"/>
        <w:jc w:val="both"/>
      </w:pPr>
      <w:r w:rsidRPr="008C7E60">
        <w:t xml:space="preserve">Podstawowe informacje dotyczące uzyskiwania kwalifikacji w ramach projektów współfinansowanych </w:t>
      </w:r>
    </w:p>
    <w:p w14:paraId="554FB1CF" w14:textId="77777777" w:rsidR="00F5429D" w:rsidRPr="008C7E60" w:rsidRDefault="00F5429D" w:rsidP="00F5429D">
      <w:pPr>
        <w:spacing w:after="120" w:line="360" w:lineRule="auto"/>
        <w:jc w:val="both"/>
      </w:pPr>
      <w:r w:rsidRPr="008C7E60">
        <w:t>z Europejskiego Funduszu Społecznego zawarte są w dokumencie opracowanym przez Ministerstwo Rozwoju będącym załącznikiem do Informacji o naborze wniosków o dofinansowanie projektów PUP współfinansowanych ze środków EFS w ramach Regionalnego Programu Operacyjnego Województwa Kujawsko-Pomorskiego na lata 2014-2020.</w:t>
      </w:r>
    </w:p>
    <w:p w14:paraId="6D653720" w14:textId="77777777" w:rsidR="00F5429D" w:rsidRPr="008C7E60" w:rsidRDefault="00F5429D" w:rsidP="00F5429D">
      <w:pPr>
        <w:spacing w:after="120" w:line="360" w:lineRule="auto"/>
        <w:jc w:val="both"/>
      </w:pPr>
      <w:r w:rsidRPr="008C7E60">
        <w:t>Wprowadzenie kryterium służy spełnieniu wymagań wynikających z zapisów Wytycznych w zakresie realizacji przedsięwzięć z udziałem środków Europejskiego Funduszu Społecznego w obszarze rynku pracy na lata 2014-2020.</w:t>
      </w:r>
    </w:p>
    <w:p w14:paraId="0E572150" w14:textId="02A56D73" w:rsidR="00F5429D" w:rsidRPr="008C7E60" w:rsidRDefault="00F5429D" w:rsidP="00F5429D">
      <w:pPr>
        <w:spacing w:after="120" w:line="360" w:lineRule="auto"/>
        <w:jc w:val="both"/>
      </w:pPr>
      <w:r w:rsidRPr="008C7E60">
        <w:t>Kryterium weryfikowane w oparciu o wniosek o dofinansowanie projektu.</w:t>
      </w:r>
    </w:p>
    <w:p w14:paraId="1F648EED" w14:textId="3D9046B6" w:rsidR="00F5429D" w:rsidRPr="008C7E60" w:rsidRDefault="00F5429D" w:rsidP="00F5429D">
      <w:pPr>
        <w:spacing w:after="120" w:line="360" w:lineRule="auto"/>
        <w:jc w:val="both"/>
        <w:rPr>
          <w:b/>
          <w:bCs/>
        </w:rPr>
      </w:pPr>
      <w:r w:rsidRPr="008C7E60">
        <w:rPr>
          <w:b/>
        </w:rPr>
        <w:t>B.1.4</w:t>
      </w:r>
      <w:r w:rsidRPr="008C7E60">
        <w:t xml:space="preserve"> </w:t>
      </w:r>
      <w:r w:rsidRPr="008C7E60">
        <w:rPr>
          <w:b/>
          <w:bCs/>
        </w:rPr>
        <w:t>Projekt  jest skierowany do właściwej grupy docelowej: do osób zarejestrowanych w powiatowym urzędzie pracy jako bezrobotne powyżej 29 roku życia.</w:t>
      </w:r>
    </w:p>
    <w:p w14:paraId="002F2983" w14:textId="77777777" w:rsidR="00F5429D" w:rsidRPr="008C7E60" w:rsidRDefault="00F5429D" w:rsidP="00F5429D">
      <w:pPr>
        <w:spacing w:after="120" w:line="360" w:lineRule="auto"/>
        <w:jc w:val="both"/>
      </w:pPr>
      <w:r w:rsidRPr="008C7E60">
        <w:lastRenderedPageBreak/>
        <w:t xml:space="preserve">Ocenie podlega, czy projekt jest skierowany do osób zarejestrowanych w powiatowym urzędzie pracy jako bezrobotne powyżej 29 roku życia, w szczególności: </w:t>
      </w:r>
    </w:p>
    <w:p w14:paraId="2C5842AF" w14:textId="77777777" w:rsidR="00F5429D" w:rsidRPr="008C7E60" w:rsidRDefault="00F5429D" w:rsidP="00F5429D">
      <w:pPr>
        <w:spacing w:after="120" w:line="360" w:lineRule="auto"/>
        <w:jc w:val="both"/>
      </w:pPr>
      <w:r w:rsidRPr="008C7E60">
        <w:t xml:space="preserve">a) osób powyżej 50 roku życia, </w:t>
      </w:r>
    </w:p>
    <w:p w14:paraId="510300FA" w14:textId="77777777" w:rsidR="00F5429D" w:rsidRPr="008C7E60" w:rsidRDefault="00F5429D" w:rsidP="00F5429D">
      <w:pPr>
        <w:spacing w:after="120" w:line="360" w:lineRule="auto"/>
        <w:jc w:val="both"/>
      </w:pPr>
      <w:r w:rsidRPr="008C7E60">
        <w:t xml:space="preserve">b) kobiet, </w:t>
      </w:r>
    </w:p>
    <w:p w14:paraId="7B495108" w14:textId="77777777" w:rsidR="00F5429D" w:rsidRPr="008C7E60" w:rsidRDefault="00F5429D" w:rsidP="00F5429D">
      <w:pPr>
        <w:spacing w:after="120" w:line="360" w:lineRule="auto"/>
        <w:jc w:val="both"/>
      </w:pPr>
      <w:r w:rsidRPr="008C7E60">
        <w:t xml:space="preserve">c) osób długotrwale bezrobotnych, </w:t>
      </w:r>
    </w:p>
    <w:p w14:paraId="46B6946B" w14:textId="77777777" w:rsidR="00F5429D" w:rsidRPr="008C7E60" w:rsidRDefault="00F5429D" w:rsidP="00F5429D">
      <w:pPr>
        <w:spacing w:after="120" w:line="360" w:lineRule="auto"/>
        <w:jc w:val="both"/>
      </w:pPr>
      <w:r w:rsidRPr="008C7E60">
        <w:t xml:space="preserve">d) osób z niepełnosprawnościami, </w:t>
      </w:r>
    </w:p>
    <w:p w14:paraId="6568B817" w14:textId="77777777" w:rsidR="00F5429D" w:rsidRPr="008C7E60" w:rsidRDefault="00F5429D" w:rsidP="00F5429D">
      <w:pPr>
        <w:spacing w:after="120" w:line="360" w:lineRule="auto"/>
        <w:jc w:val="both"/>
      </w:pPr>
      <w:r w:rsidRPr="008C7E60">
        <w:t xml:space="preserve">e) osób o niskich kwalifikacjach. </w:t>
      </w:r>
    </w:p>
    <w:p w14:paraId="7D6B47C8" w14:textId="77777777" w:rsidR="00F5429D" w:rsidRPr="008C7E60" w:rsidRDefault="00F5429D" w:rsidP="00F5429D">
      <w:pPr>
        <w:spacing w:after="120" w:line="360" w:lineRule="auto"/>
        <w:jc w:val="both"/>
      </w:pPr>
      <w:r w:rsidRPr="008C7E60">
        <w:t>Jeżeli w projekcie zaplanowano wsparcie dla bezrobotnych mężczyzn w wieku 30-49 lat (którzy nie należą do kategorii uczestników wymienionych w lit. c-e) to udzielone wsparcie ma prowadzić do podwyższenia lub nabycia nowych kwalifikacji czy kompetencji lub utrzymania i formalnego potwierdzenia kwalifikacji lub kompetencji uczestnika projektu lub do rozpoczęcia prowadzenia działalności gospodarczej.</w:t>
      </w:r>
    </w:p>
    <w:p w14:paraId="17ADC669" w14:textId="77777777" w:rsidR="00F5429D" w:rsidRPr="008C7E60" w:rsidRDefault="00F5429D" w:rsidP="00F5429D">
      <w:pPr>
        <w:spacing w:after="120" w:line="360" w:lineRule="auto"/>
        <w:jc w:val="both"/>
      </w:pPr>
      <w:r w:rsidRPr="008C7E60">
        <w:t>Bezrobotni mężczyźni w wieku 30-49 lat (którzy nie należą do kategorii uczestników wymienionych w lit. c-e) nie mogą stanowić więcej niż 20% ogółu osób bezrobotnych w projekcie.</w:t>
      </w:r>
    </w:p>
    <w:p w14:paraId="00A15C47" w14:textId="77777777" w:rsidR="00F5429D" w:rsidRPr="008C7E60" w:rsidRDefault="00F5429D" w:rsidP="00F5429D">
      <w:pPr>
        <w:spacing w:after="120" w:line="360" w:lineRule="auto"/>
        <w:jc w:val="both"/>
      </w:pPr>
      <w:r w:rsidRPr="008C7E60">
        <w:t>Wprowadzenie kryterium służy spełnieniu wymagań wynikających z zapisów Wytycznych w zakresie realizacji przedsięwzięć z udziałem środków Europejskiego Funduszu Społecznego w obszarze rynku pracy na lata 2014-2020.</w:t>
      </w:r>
    </w:p>
    <w:p w14:paraId="62F59393" w14:textId="4D27AF85" w:rsidR="00F5429D" w:rsidRPr="008C7E60" w:rsidRDefault="00F5429D" w:rsidP="00F5429D">
      <w:pPr>
        <w:spacing w:after="120" w:line="360" w:lineRule="auto"/>
        <w:jc w:val="both"/>
      </w:pPr>
      <w:r w:rsidRPr="008C7E60">
        <w:t>Kryterium weryfikowane w oparciu o wniosek o dofinansowanie projektu.</w:t>
      </w:r>
    </w:p>
    <w:p w14:paraId="06855E15" w14:textId="49E93FD4" w:rsidR="00F5429D" w:rsidRPr="008C7E60" w:rsidRDefault="00F5429D" w:rsidP="00F5429D">
      <w:pPr>
        <w:spacing w:after="120" w:line="360" w:lineRule="auto"/>
        <w:jc w:val="both"/>
        <w:rPr>
          <w:b/>
        </w:rPr>
      </w:pPr>
      <w:r w:rsidRPr="008C7E60">
        <w:rPr>
          <w:b/>
        </w:rPr>
        <w:t>B.1.5</w:t>
      </w:r>
      <w:r w:rsidRPr="008C7E60">
        <w:t xml:space="preserve"> </w:t>
      </w:r>
      <w:r w:rsidRPr="008C7E60">
        <w:rPr>
          <w:b/>
        </w:rPr>
        <w:t>Beneficjent zapewnia możliwość skorzystania ze wsparcia byłym uczestnikom projektów z zakresu włączenia społecznego realizowanych w ramach Osi 9 RPO WK-P na lata 2014-2020, o ile spełniają przesłanki określone w kryterium dostępu dotyczącym grupy docelowej.</w:t>
      </w:r>
    </w:p>
    <w:p w14:paraId="1F5DB435" w14:textId="77777777" w:rsidR="00F5429D" w:rsidRPr="008C7E60" w:rsidRDefault="00F5429D" w:rsidP="00F5429D">
      <w:pPr>
        <w:spacing w:after="120" w:line="360" w:lineRule="auto"/>
        <w:jc w:val="both"/>
      </w:pPr>
      <w:r w:rsidRPr="008C7E60">
        <w:t xml:space="preserve">Kryterium wynika z potrzeby kontynuacji wsparcia osób, które przeszły etap aktywizacji społecznej. W związku z tym w celu zagwarantowania kompleksowego wsparcia w powrocie na rynek pracy niezbędne jest podjęcie odpowiednich działań z zakresu aktywizacji zawodowej. </w:t>
      </w:r>
    </w:p>
    <w:p w14:paraId="68D72799" w14:textId="77777777" w:rsidR="00F5429D" w:rsidRPr="008C7E60" w:rsidRDefault="00F5429D" w:rsidP="00F5429D">
      <w:pPr>
        <w:spacing w:after="120" w:line="360" w:lineRule="auto"/>
        <w:jc w:val="both"/>
      </w:pPr>
      <w:r w:rsidRPr="008C7E60">
        <w:t xml:space="preserve">W celu spełnienia kryterium beneficjent powinien poinformować o realizacji projektu w ramach RPO WK-P beneficjentów realizujących projekty z zakresu włączenia społecznego w ramach Osi 9 na terenie realizacji projektu oraz zamieścić informacje o realizacji projektu na swojej stronie internetowej. </w:t>
      </w:r>
    </w:p>
    <w:p w14:paraId="21170A53" w14:textId="77777777" w:rsidR="00F5429D" w:rsidRPr="008C7E60" w:rsidRDefault="00F5429D" w:rsidP="00F5429D">
      <w:pPr>
        <w:spacing w:after="120" w:line="360" w:lineRule="auto"/>
        <w:jc w:val="both"/>
      </w:pPr>
      <w:r w:rsidRPr="008C7E60">
        <w:lastRenderedPageBreak/>
        <w:t>Wprowadzenie kryterium służy spełnieniu wymagań wynikających z zapisów Wytycznych w zakresie realizacji przedsięwzięć z udziałem środków Europejskiego Funduszu Społecznego w obszarze rynku pracy na lata 2014-2020.</w:t>
      </w:r>
    </w:p>
    <w:p w14:paraId="14427C50" w14:textId="0BF3E1A8" w:rsidR="00F5429D" w:rsidRPr="008C7E60" w:rsidRDefault="00F5429D" w:rsidP="00F5429D">
      <w:pPr>
        <w:spacing w:after="120" w:line="360" w:lineRule="auto"/>
        <w:jc w:val="both"/>
      </w:pPr>
      <w:r w:rsidRPr="008C7E60">
        <w:t>Kryterium weryfikowane w oparciu o wniosek o dofinansowanie projektu.</w:t>
      </w:r>
    </w:p>
    <w:p w14:paraId="5E421A27" w14:textId="77777777" w:rsidR="00F5429D" w:rsidRDefault="00F5429D" w:rsidP="006E77BB">
      <w:pPr>
        <w:spacing w:after="120" w:line="360" w:lineRule="auto"/>
        <w:jc w:val="both"/>
        <w:rPr>
          <w:b/>
          <w:bCs/>
        </w:rPr>
      </w:pPr>
    </w:p>
    <w:p w14:paraId="777FCAC4" w14:textId="132CF3C2" w:rsidR="00F429CC" w:rsidRDefault="00914CF1">
      <w:pPr>
        <w:shd w:val="clear" w:color="auto" w:fill="D9D9D9"/>
        <w:spacing w:after="120" w:line="360" w:lineRule="auto"/>
        <w:jc w:val="both"/>
        <w:rPr>
          <w:b/>
          <w:sz w:val="28"/>
          <w:szCs w:val="28"/>
        </w:rPr>
      </w:pPr>
      <w:r w:rsidRPr="00E1684D">
        <w:rPr>
          <w:bCs/>
        </w:rPr>
        <w:t>Każdy projekt współfinansowany z EFS musi spełnić standard minimum</w:t>
      </w:r>
      <w:r w:rsidR="007B5BFF">
        <w:rPr>
          <w:bCs/>
        </w:rPr>
        <w:t>,</w:t>
      </w:r>
      <w:r w:rsidRPr="00E1684D">
        <w:rPr>
          <w:bCs/>
        </w:rPr>
        <w:t xml:space="preserve"> o którym mowa </w:t>
      </w:r>
      <w:r w:rsidR="00B411F5">
        <w:rPr>
          <w:bCs/>
        </w:rPr>
        <w:t xml:space="preserve">               </w:t>
      </w:r>
      <w:r w:rsidRPr="00E1684D">
        <w:rPr>
          <w:bCs/>
        </w:rPr>
        <w:t>w</w:t>
      </w:r>
      <w:r w:rsidR="00393A7F">
        <w:rPr>
          <w:bCs/>
        </w:rPr>
        <w:t> </w:t>
      </w:r>
      <w:r w:rsidRPr="00E1684D">
        <w:rPr>
          <w:bCs/>
          <w:i/>
        </w:rPr>
        <w:t>Wytycznych w zakresie realizacji zasady równości szans i niedyskryminacji, w tym dostępności dla osób z niepełnosprawnościami oraz zasady równości szans kobiet i mężczyzn w</w:t>
      </w:r>
      <w:r w:rsidR="00393A7F">
        <w:rPr>
          <w:bCs/>
          <w:i/>
        </w:rPr>
        <w:t> </w:t>
      </w:r>
      <w:r w:rsidRPr="00E1684D">
        <w:rPr>
          <w:bCs/>
          <w:i/>
        </w:rPr>
        <w:t xml:space="preserve">funduszach unijnych na lata 2014-2020. </w:t>
      </w:r>
      <w:r w:rsidR="00A75201">
        <w:rPr>
          <w:bCs/>
        </w:rPr>
        <w:t>W przypadku pozakonkursowych wniosków jest wymagane</w:t>
      </w:r>
      <w:r w:rsidRPr="00E1684D">
        <w:rPr>
          <w:bCs/>
        </w:rPr>
        <w:t xml:space="preserve"> uzyskanie co najmniej </w:t>
      </w:r>
      <w:r w:rsidR="00AE02AB" w:rsidRPr="00EA6650">
        <w:rPr>
          <w:bCs/>
        </w:rPr>
        <w:t>2</w:t>
      </w:r>
      <w:r w:rsidR="0088019E" w:rsidRPr="00EA6650">
        <w:rPr>
          <w:bCs/>
        </w:rPr>
        <w:t xml:space="preserve"> </w:t>
      </w:r>
      <w:r w:rsidRPr="00EA6650">
        <w:rPr>
          <w:bCs/>
        </w:rPr>
        <w:t>punktów w standardzie minimum</w:t>
      </w:r>
      <w:r w:rsidR="00A75201" w:rsidRPr="00EA6650">
        <w:rPr>
          <w:bCs/>
        </w:rPr>
        <w:t>. B</w:t>
      </w:r>
      <w:r w:rsidR="0034368D" w:rsidRPr="00EA6650">
        <w:rPr>
          <w:bCs/>
        </w:rPr>
        <w:t>rak uzyskania co najmniej</w:t>
      </w:r>
      <w:r w:rsidR="00AE02AB" w:rsidRPr="00EA6650">
        <w:rPr>
          <w:bCs/>
        </w:rPr>
        <w:t xml:space="preserve"> 2</w:t>
      </w:r>
      <w:r w:rsidR="0088019E" w:rsidRPr="00EA6650">
        <w:rPr>
          <w:bCs/>
        </w:rPr>
        <w:t xml:space="preserve"> </w:t>
      </w:r>
      <w:r w:rsidR="0034368D" w:rsidRPr="00EA6650">
        <w:rPr>
          <w:bCs/>
        </w:rPr>
        <w:t>punktów kwalifikuje projekt</w:t>
      </w:r>
      <w:r w:rsidR="0034368D" w:rsidRPr="00E1684D">
        <w:rPr>
          <w:bCs/>
        </w:rPr>
        <w:t xml:space="preserve"> do skierowania go do uzupełnienia.</w:t>
      </w:r>
    </w:p>
    <w:p w14:paraId="7C92B75D" w14:textId="77777777" w:rsidR="00BE6B72" w:rsidRDefault="00BE6B72">
      <w:pPr>
        <w:rPr>
          <w:b/>
          <w:sz w:val="28"/>
          <w:szCs w:val="28"/>
        </w:rPr>
      </w:pPr>
    </w:p>
    <w:p w14:paraId="239155DC" w14:textId="77777777" w:rsidR="00F429CC" w:rsidRPr="00B85601" w:rsidRDefault="00BE6B72" w:rsidP="00B85601">
      <w:pPr>
        <w:pStyle w:val="Bezodstpw"/>
        <w:shd w:val="clear" w:color="auto" w:fill="17365D"/>
        <w:ind w:firstLine="426"/>
        <w:outlineLvl w:val="0"/>
        <w:rPr>
          <w:rFonts w:ascii="Calibri" w:eastAsia="Calibri" w:hAnsi="Calibri"/>
          <w:b/>
          <w:kern w:val="0"/>
          <w:sz w:val="28"/>
          <w:szCs w:val="28"/>
          <w:lang w:eastAsia="en-US"/>
        </w:rPr>
      </w:pPr>
      <w:bookmarkStart w:id="13" w:name="_Toc3294949"/>
      <w:r w:rsidRPr="00B85601">
        <w:rPr>
          <w:rFonts w:ascii="Calibri" w:eastAsia="Calibri" w:hAnsi="Calibri"/>
          <w:b/>
          <w:kern w:val="0"/>
          <w:sz w:val="28"/>
          <w:szCs w:val="28"/>
          <w:lang w:eastAsia="en-US"/>
        </w:rPr>
        <w:t>4</w:t>
      </w:r>
      <w:r w:rsidR="00D02774" w:rsidRPr="00B85601">
        <w:rPr>
          <w:rFonts w:ascii="Calibri" w:eastAsia="Calibri" w:hAnsi="Calibri"/>
          <w:b/>
          <w:kern w:val="0"/>
          <w:sz w:val="28"/>
          <w:szCs w:val="28"/>
          <w:lang w:eastAsia="en-US"/>
        </w:rPr>
        <w:t xml:space="preserve"> </w:t>
      </w:r>
      <w:r w:rsidR="00B837FB" w:rsidRPr="00B85601">
        <w:rPr>
          <w:rFonts w:ascii="Calibri" w:eastAsia="Calibri" w:hAnsi="Calibri"/>
          <w:b/>
          <w:kern w:val="0"/>
          <w:sz w:val="28"/>
          <w:szCs w:val="28"/>
          <w:lang w:eastAsia="en-US"/>
        </w:rPr>
        <w:t>Procedura oceny wniosku</w:t>
      </w:r>
      <w:bookmarkEnd w:id="13"/>
    </w:p>
    <w:p w14:paraId="1997A221" w14:textId="77777777" w:rsidR="00F429CC" w:rsidRDefault="00BE6B72">
      <w:pPr>
        <w:spacing w:after="120" w:line="360" w:lineRule="auto"/>
        <w:ind w:left="360"/>
        <w:jc w:val="both"/>
        <w:rPr>
          <w:rFonts w:eastAsia="Calibri"/>
        </w:rPr>
      </w:pPr>
      <w:r w:rsidRPr="00913E4E">
        <w:t>Proces weryfikacji wniosku złożonego w trybie pozakonkursowym składa się z: weryfikacji warunków formalnych i oczywistych omyłek oraz etapu oceny formalno-merytorycznej</w:t>
      </w:r>
      <w:r w:rsidR="00934DA7">
        <w:t xml:space="preserve"> </w:t>
      </w:r>
      <w:r w:rsidR="00B837FB" w:rsidRPr="00B837FB">
        <w:rPr>
          <w:rFonts w:eastAsia="Calibri"/>
        </w:rPr>
        <w:t xml:space="preserve">Weryfikacja warunków formalnych i oczywistych omyłek trwa łącznie do 15 dni roboczych liczonych od dnia zakończenia naboru lub 15 dni roboczych liczonych od dnia wpływu wniosku złożonego w wyniku ostatecznego wezwania. </w:t>
      </w:r>
    </w:p>
    <w:p w14:paraId="69339138" w14:textId="77777777" w:rsidR="00BE703C" w:rsidRDefault="00BE703C" w:rsidP="005D5B3D">
      <w:pPr>
        <w:rPr>
          <w:b/>
          <w:sz w:val="28"/>
          <w:szCs w:val="28"/>
        </w:rPr>
      </w:pPr>
    </w:p>
    <w:p w14:paraId="7A570B40" w14:textId="77777777" w:rsidR="005D5B3D" w:rsidRPr="00B85601" w:rsidRDefault="005D5B3D" w:rsidP="00B85601">
      <w:pPr>
        <w:pStyle w:val="Bezodstpw"/>
        <w:shd w:val="clear" w:color="auto" w:fill="548DD4"/>
        <w:ind w:left="360"/>
        <w:outlineLvl w:val="1"/>
        <w:rPr>
          <w:rFonts w:ascii="Calibri" w:eastAsia="Calibri" w:hAnsi="Calibri" w:cs="Calibri"/>
          <w:b/>
          <w:kern w:val="0"/>
          <w:sz w:val="28"/>
          <w:szCs w:val="28"/>
          <w:lang w:eastAsia="en-US"/>
        </w:rPr>
      </w:pPr>
      <w:bookmarkStart w:id="14" w:name="_Toc3294950"/>
      <w:r w:rsidRPr="00B85601">
        <w:rPr>
          <w:rFonts w:ascii="Calibri" w:eastAsia="Calibri" w:hAnsi="Calibri" w:cs="Calibri"/>
          <w:b/>
          <w:kern w:val="0"/>
          <w:sz w:val="28"/>
          <w:szCs w:val="28"/>
          <w:lang w:eastAsia="en-US"/>
        </w:rPr>
        <w:t>4.1 Ocena formalno-merytoryczna</w:t>
      </w:r>
      <w:bookmarkEnd w:id="14"/>
    </w:p>
    <w:p w14:paraId="78578464" w14:textId="77777777" w:rsidR="005D5B3D" w:rsidRPr="00E1684D" w:rsidRDefault="005D5B3D" w:rsidP="005D5B3D">
      <w:pPr>
        <w:rPr>
          <w:b/>
        </w:rPr>
      </w:pPr>
    </w:p>
    <w:p w14:paraId="507EF121" w14:textId="77777777" w:rsidR="00F429CC" w:rsidRDefault="0085582B" w:rsidP="00CF449A">
      <w:pPr>
        <w:pStyle w:val="Akapitzlist"/>
        <w:numPr>
          <w:ilvl w:val="0"/>
          <w:numId w:val="20"/>
        </w:numPr>
        <w:autoSpaceDE w:val="0"/>
        <w:autoSpaceDN w:val="0"/>
        <w:adjustRightInd w:val="0"/>
        <w:spacing w:line="360" w:lineRule="auto"/>
        <w:jc w:val="both"/>
      </w:pPr>
      <w:r>
        <w:rPr>
          <w:rFonts w:ascii="Times New Roman" w:hAnsi="Times New Roman"/>
          <w:sz w:val="24"/>
          <w:szCs w:val="24"/>
          <w:lang w:val="pl-PL"/>
        </w:rPr>
        <w:t xml:space="preserve">IP </w:t>
      </w:r>
      <w:r w:rsidR="001274D3" w:rsidRPr="001274D3">
        <w:rPr>
          <w:rFonts w:ascii="Times New Roman" w:hAnsi="Times New Roman"/>
          <w:sz w:val="24"/>
          <w:szCs w:val="24"/>
        </w:rPr>
        <w:t xml:space="preserve">WUP dokona oceny </w:t>
      </w:r>
      <w:r w:rsidR="001274D3" w:rsidRPr="001274D3">
        <w:rPr>
          <w:rFonts w:ascii="Times New Roman" w:hAnsi="Times New Roman"/>
          <w:b/>
          <w:sz w:val="24"/>
          <w:szCs w:val="24"/>
        </w:rPr>
        <w:t>formalno-merytorycznej</w:t>
      </w:r>
      <w:r w:rsidR="001274D3" w:rsidRPr="001274D3">
        <w:rPr>
          <w:rFonts w:ascii="Times New Roman" w:hAnsi="Times New Roman"/>
          <w:sz w:val="24"/>
          <w:szCs w:val="24"/>
        </w:rPr>
        <w:t xml:space="preserve"> wniosku w celu sprawdzenia, czy dany wniosek spełnia  </w:t>
      </w:r>
      <w:r w:rsidR="001274D3" w:rsidRPr="001274D3">
        <w:rPr>
          <w:rFonts w:ascii="Times New Roman" w:hAnsi="Times New Roman"/>
          <w:bCs/>
          <w:i/>
          <w:color w:val="000000"/>
          <w:sz w:val="24"/>
          <w:szCs w:val="24"/>
        </w:rPr>
        <w:t xml:space="preserve">Ogólne kryteria wyboru projektów w ramach Regionalnego Programu Operacyjnego Województwa Kujawsko-Pomorskiego na lata 2014-2020, w zakresie Europejskiego Funduszu Społecznego </w:t>
      </w:r>
      <w:r w:rsidR="001274D3" w:rsidRPr="001274D3">
        <w:rPr>
          <w:rFonts w:ascii="Times New Roman" w:hAnsi="Times New Roman"/>
          <w:bCs/>
          <w:color w:val="000000"/>
          <w:sz w:val="24"/>
          <w:szCs w:val="24"/>
        </w:rPr>
        <w:t>oraz</w:t>
      </w:r>
      <w:r w:rsidR="001274D3" w:rsidRPr="001274D3">
        <w:rPr>
          <w:rFonts w:ascii="Times New Roman" w:hAnsi="Times New Roman"/>
          <w:bCs/>
          <w:i/>
          <w:color w:val="000000"/>
          <w:sz w:val="24"/>
          <w:szCs w:val="24"/>
        </w:rPr>
        <w:t xml:space="preserve"> </w:t>
      </w:r>
      <w:r w:rsidR="001274D3" w:rsidRPr="001274D3">
        <w:rPr>
          <w:rFonts w:ascii="Times New Roman" w:hAnsi="Times New Roman"/>
          <w:i/>
          <w:sz w:val="24"/>
          <w:szCs w:val="24"/>
        </w:rPr>
        <w:t>Kryteria szczegółowe wyboru projektów.</w:t>
      </w:r>
      <w:r w:rsidR="00934DA7">
        <w:rPr>
          <w:rFonts w:ascii="Times New Roman" w:hAnsi="Times New Roman"/>
          <w:i/>
          <w:sz w:val="24"/>
          <w:szCs w:val="24"/>
        </w:rPr>
        <w:t xml:space="preserve"> </w:t>
      </w:r>
      <w:r w:rsidR="00B837FB" w:rsidRPr="00934DA7">
        <w:rPr>
          <w:rFonts w:ascii="Times New Roman" w:hAnsi="Times New Roman"/>
          <w:sz w:val="24"/>
          <w:szCs w:val="24"/>
        </w:rPr>
        <w:t>Ocena</w:t>
      </w:r>
      <w:r w:rsidR="00B837FB" w:rsidRPr="00B837FB">
        <w:rPr>
          <w:rFonts w:ascii="Times New Roman" w:hAnsi="Times New Roman"/>
          <w:sz w:val="24"/>
          <w:szCs w:val="24"/>
        </w:rPr>
        <w:t xml:space="preserve"> formalno-merytoryczna jest przeprowadzona w terminie 44 dni kalendarzowych od dnia przekazania do oceny poprawnego w zakresie warunków formalnych i oczywistych omyłek wniosku do dnia rozstrzygnięcia naboru tj. zatwierdzenia przez Dyrektora WUP informacji o projektach wybranych do dofinansowania.  </w:t>
      </w:r>
    </w:p>
    <w:p w14:paraId="30F5621F" w14:textId="77777777" w:rsidR="00F429CC" w:rsidRDefault="00B837FB" w:rsidP="00CF449A">
      <w:pPr>
        <w:pStyle w:val="Akapitzlist"/>
        <w:numPr>
          <w:ilvl w:val="0"/>
          <w:numId w:val="20"/>
        </w:numPr>
        <w:autoSpaceDE w:val="0"/>
        <w:autoSpaceDN w:val="0"/>
        <w:adjustRightInd w:val="0"/>
        <w:spacing w:line="360" w:lineRule="auto"/>
        <w:jc w:val="both"/>
      </w:pPr>
      <w:r w:rsidRPr="00B837FB">
        <w:rPr>
          <w:rFonts w:ascii="Times New Roman" w:hAnsi="Times New Roman"/>
          <w:sz w:val="24"/>
          <w:szCs w:val="24"/>
        </w:rPr>
        <w:t>Wezwanie do uzupełnienia braków formalnych lub oczywistej omyłki skutkuje wstrzymaniem oceny formalno-merytorycznej projektu na czas niezbędny do uzupełnienia lub poprawy, z zastrzeżeniem, że ww. wstrzymanie nie ma miejsca w sytuacji, gdy IP</w:t>
      </w:r>
      <w:r w:rsidR="0085582B">
        <w:rPr>
          <w:rFonts w:ascii="Times New Roman" w:hAnsi="Times New Roman"/>
          <w:sz w:val="24"/>
          <w:szCs w:val="24"/>
          <w:lang w:val="pl-PL"/>
        </w:rPr>
        <w:t xml:space="preserve"> WUP</w:t>
      </w:r>
      <w:r w:rsidRPr="00B837FB">
        <w:rPr>
          <w:rFonts w:ascii="Times New Roman" w:hAnsi="Times New Roman"/>
          <w:sz w:val="24"/>
          <w:szCs w:val="24"/>
        </w:rPr>
        <w:t xml:space="preserve"> dokona poprawy oczywistej omyłki z urzędu albo gdy </w:t>
      </w:r>
      <w:r w:rsidRPr="00B837FB">
        <w:rPr>
          <w:rFonts w:ascii="Times New Roman" w:hAnsi="Times New Roman"/>
          <w:sz w:val="24"/>
          <w:szCs w:val="24"/>
        </w:rPr>
        <w:lastRenderedPageBreak/>
        <w:t xml:space="preserve">uzupełnienie braków lub poprawa oczywistej omyłki nie uniemożliwiają przeprowadzenia oceny/dalszej oceny. </w:t>
      </w:r>
    </w:p>
    <w:p w14:paraId="50C1FEA6" w14:textId="77777777" w:rsidR="00F429CC" w:rsidRDefault="00B837FB" w:rsidP="00CF449A">
      <w:pPr>
        <w:pStyle w:val="Akapitzlist"/>
        <w:numPr>
          <w:ilvl w:val="0"/>
          <w:numId w:val="20"/>
        </w:numPr>
        <w:autoSpaceDE w:val="0"/>
        <w:autoSpaceDN w:val="0"/>
        <w:adjustRightInd w:val="0"/>
        <w:spacing w:line="360" w:lineRule="auto"/>
        <w:jc w:val="both"/>
      </w:pPr>
      <w:r w:rsidRPr="00B837FB">
        <w:rPr>
          <w:rFonts w:ascii="Times New Roman" w:hAnsi="Times New Roman"/>
          <w:sz w:val="24"/>
          <w:szCs w:val="24"/>
        </w:rPr>
        <w:t>W ramach projektów pozakonkursowych powiatowych urzędów pracy nie powołuje się Komisji Oceny Projektów a oceny projektów dokonują wyznaczeni pracownicy IP</w:t>
      </w:r>
      <w:r w:rsidR="0085582B">
        <w:rPr>
          <w:rFonts w:ascii="Times New Roman" w:hAnsi="Times New Roman"/>
          <w:sz w:val="24"/>
          <w:szCs w:val="24"/>
          <w:lang w:val="pl-PL"/>
        </w:rPr>
        <w:t xml:space="preserve"> WUP</w:t>
      </w:r>
      <w:r w:rsidRPr="00B837FB">
        <w:rPr>
          <w:rFonts w:ascii="Times New Roman" w:hAnsi="Times New Roman"/>
          <w:sz w:val="24"/>
          <w:szCs w:val="24"/>
        </w:rPr>
        <w:t xml:space="preserve">. </w:t>
      </w:r>
    </w:p>
    <w:p w14:paraId="3D5319C5" w14:textId="77777777" w:rsidR="00F429CC" w:rsidRDefault="00B837FB" w:rsidP="00CF449A">
      <w:pPr>
        <w:pStyle w:val="Akapitzlist"/>
        <w:numPr>
          <w:ilvl w:val="0"/>
          <w:numId w:val="20"/>
        </w:numPr>
        <w:autoSpaceDE w:val="0"/>
        <w:autoSpaceDN w:val="0"/>
        <w:adjustRightInd w:val="0"/>
        <w:spacing w:line="360" w:lineRule="auto"/>
        <w:jc w:val="both"/>
      </w:pPr>
      <w:r w:rsidRPr="00B837FB">
        <w:rPr>
          <w:rFonts w:ascii="Times New Roman" w:hAnsi="Times New Roman"/>
          <w:sz w:val="24"/>
          <w:szCs w:val="24"/>
        </w:rPr>
        <w:t>Dla wniosków składanych w tym trybie istnieje możliwość poprawy lub uzupełnienia projektu pod warunkiem, że uzupełnienie lub poprawa nie spowoduje istotnej modyfikacji projektu. W zakresie warunków formalnych/oczywistych omyłek, w terminie 7 dni roboczych od dnia doręczenia wezwania (w przypadku wezwania przekazanego drogą pocztową) albo od dnia następującego po dniu wysłania wezwania (w przypadku wezwania przekazanego drogą elektroniczną) pod rygorem pozostawienia wniosku bez rozpatrzenia. Termin na uzupełnienie/poprawę zostanie każdorazowo określony w wezwaniu do składania wniosków. Ponadto istnieje możliwość poprawienia oczywistej omyłki z urzędu. W zakresie poprawy lub uzupełnienia wniosku</w:t>
      </w:r>
      <w:r w:rsidR="00377DC7">
        <w:rPr>
          <w:rFonts w:ascii="Times New Roman" w:hAnsi="Times New Roman"/>
          <w:sz w:val="24"/>
          <w:szCs w:val="24"/>
        </w:rPr>
        <w:t xml:space="preserve"> </w:t>
      </w:r>
      <w:r w:rsidRPr="00B837FB">
        <w:rPr>
          <w:rFonts w:ascii="Times New Roman" w:hAnsi="Times New Roman"/>
          <w:sz w:val="24"/>
          <w:szCs w:val="24"/>
        </w:rPr>
        <w:t>termin wyznacza IP</w:t>
      </w:r>
      <w:r w:rsidR="0085582B">
        <w:rPr>
          <w:rFonts w:ascii="Times New Roman" w:hAnsi="Times New Roman"/>
          <w:sz w:val="24"/>
          <w:szCs w:val="24"/>
          <w:lang w:val="pl-PL"/>
        </w:rPr>
        <w:t xml:space="preserve"> WUP</w:t>
      </w:r>
      <w:r w:rsidRPr="00B837FB">
        <w:rPr>
          <w:rFonts w:ascii="Times New Roman" w:hAnsi="Times New Roman"/>
          <w:sz w:val="24"/>
          <w:szCs w:val="24"/>
        </w:rPr>
        <w:t xml:space="preserve">. </w:t>
      </w:r>
    </w:p>
    <w:p w14:paraId="381070E2" w14:textId="77777777" w:rsidR="00F429CC" w:rsidRDefault="00B837FB" w:rsidP="00CF449A">
      <w:pPr>
        <w:pStyle w:val="Akapitzlist"/>
        <w:numPr>
          <w:ilvl w:val="0"/>
          <w:numId w:val="20"/>
        </w:numPr>
        <w:autoSpaceDE w:val="0"/>
        <w:autoSpaceDN w:val="0"/>
        <w:adjustRightInd w:val="0"/>
        <w:spacing w:line="360" w:lineRule="auto"/>
        <w:jc w:val="both"/>
      </w:pPr>
      <w:r w:rsidRPr="00B837FB">
        <w:rPr>
          <w:rFonts w:ascii="Times New Roman" w:hAnsi="Times New Roman"/>
          <w:sz w:val="24"/>
          <w:szCs w:val="24"/>
        </w:rPr>
        <w:t xml:space="preserve">Przez rozstrzygnięcie w zakresie wyboru projektu do dofinansowania należy rozumieć sytuację, w której projekt pozytywnie oceniony został wybrany do dofinansowania albo został oceniony negatywnie. </w:t>
      </w:r>
    </w:p>
    <w:p w14:paraId="69C77187" w14:textId="77777777" w:rsidR="00F429CC" w:rsidRDefault="00B837FB" w:rsidP="00CF449A">
      <w:pPr>
        <w:pStyle w:val="Akapitzlist"/>
        <w:numPr>
          <w:ilvl w:val="0"/>
          <w:numId w:val="20"/>
        </w:numPr>
        <w:autoSpaceDE w:val="0"/>
        <w:autoSpaceDN w:val="0"/>
        <w:adjustRightInd w:val="0"/>
        <w:spacing w:line="360" w:lineRule="auto"/>
        <w:ind w:left="714" w:hanging="357"/>
        <w:jc w:val="both"/>
      </w:pPr>
      <w:r w:rsidRPr="00B837FB">
        <w:rPr>
          <w:rFonts w:ascii="Times New Roman" w:hAnsi="Times New Roman"/>
          <w:sz w:val="24"/>
          <w:szCs w:val="24"/>
        </w:rPr>
        <w:t xml:space="preserve">Zatwierdzenie projektów do dofinansowanie następuje w drodze zatwierdzenia informacji o projektach wybranych do dofinansowania przed Dyrektora WUP. </w:t>
      </w:r>
    </w:p>
    <w:p w14:paraId="235B49AC" w14:textId="77777777" w:rsidR="00F429CC" w:rsidRDefault="00B837FB" w:rsidP="00CF449A">
      <w:pPr>
        <w:pStyle w:val="Akapitzlist"/>
        <w:numPr>
          <w:ilvl w:val="0"/>
          <w:numId w:val="20"/>
        </w:numPr>
        <w:autoSpaceDE w:val="0"/>
        <w:autoSpaceDN w:val="0"/>
        <w:adjustRightInd w:val="0"/>
        <w:spacing w:line="360" w:lineRule="auto"/>
        <w:jc w:val="both"/>
      </w:pPr>
      <w:r w:rsidRPr="00B837FB">
        <w:rPr>
          <w:rFonts w:ascii="Times New Roman" w:hAnsi="Times New Roman"/>
          <w:sz w:val="24"/>
          <w:szCs w:val="24"/>
        </w:rPr>
        <w:t xml:space="preserve">Wnioskodawca informowany jest o wynikach oceny formalno-merytorycznej pisemnie. </w:t>
      </w:r>
    </w:p>
    <w:p w14:paraId="0026081B" w14:textId="77777777" w:rsidR="008B2FEF" w:rsidRPr="005D2826" w:rsidRDefault="008B2FEF" w:rsidP="00BE703C">
      <w:pPr>
        <w:spacing w:line="360" w:lineRule="auto"/>
        <w:jc w:val="both"/>
        <w:rPr>
          <w:i/>
        </w:rPr>
      </w:pPr>
    </w:p>
    <w:p w14:paraId="4E11A543" w14:textId="77777777" w:rsidR="00D13184" w:rsidRPr="005D2826" w:rsidRDefault="00D13184" w:rsidP="00D13184">
      <w:pPr>
        <w:rPr>
          <w:b/>
        </w:rPr>
      </w:pPr>
    </w:p>
    <w:p w14:paraId="15FDD0B0" w14:textId="13B0DE9D" w:rsidR="00F429CC" w:rsidRDefault="00B837FB">
      <w:pPr>
        <w:pStyle w:val="tabela"/>
        <w:tabs>
          <w:tab w:val="left" w:pos="5292"/>
        </w:tabs>
        <w:spacing w:line="360" w:lineRule="auto"/>
        <w:jc w:val="both"/>
        <w:rPr>
          <w:sz w:val="24"/>
        </w:rPr>
      </w:pPr>
      <w:r w:rsidRPr="00B837FB">
        <w:rPr>
          <w:sz w:val="24"/>
        </w:rPr>
        <w:t xml:space="preserve">Ocena formalno-merytoryczna dokonywana jest przy pomocy karty oceny formalno-merytorycznej wniosku stanowiącej załącznik </w:t>
      </w:r>
      <w:r w:rsidRPr="00EA6650">
        <w:rPr>
          <w:sz w:val="24"/>
        </w:rPr>
        <w:t>nr</w:t>
      </w:r>
      <w:r w:rsidR="007C2D4A" w:rsidRPr="00EA6650">
        <w:rPr>
          <w:sz w:val="24"/>
        </w:rPr>
        <w:t xml:space="preserve"> 9</w:t>
      </w:r>
      <w:r w:rsidRPr="00B837FB">
        <w:rPr>
          <w:sz w:val="24"/>
        </w:rPr>
        <w:t xml:space="preserve"> do niniejszej informacji</w:t>
      </w:r>
      <w:r w:rsidR="001029EB">
        <w:rPr>
          <w:sz w:val="24"/>
        </w:rPr>
        <w:t xml:space="preserve"> </w:t>
      </w:r>
      <w:r w:rsidRPr="00B837FB">
        <w:rPr>
          <w:sz w:val="24"/>
        </w:rPr>
        <w:t xml:space="preserve"> i obejmuje weryfikację spełnienia przez projekt wszystkich kryteriów: ogólnych formalnych, </w:t>
      </w:r>
      <w:r w:rsidR="00C94B4F">
        <w:rPr>
          <w:sz w:val="24"/>
        </w:rPr>
        <w:t xml:space="preserve">szczegółowych </w:t>
      </w:r>
      <w:r w:rsidRPr="00B837FB">
        <w:rPr>
          <w:sz w:val="24"/>
        </w:rPr>
        <w:t>dostępu (jeśli dotyczy), ogólnych horyzontalnych oraz ogólnych merytorycznych.  Powyższe kryteria oceniane są metodą zerojedynkową</w:t>
      </w:r>
      <w:r w:rsidR="00E91894">
        <w:rPr>
          <w:rStyle w:val="Odwoanieprzypisudolnego"/>
          <w:sz w:val="24"/>
        </w:rPr>
        <w:footnoteReference w:id="11"/>
      </w:r>
      <w:r w:rsidR="00E97494">
        <w:rPr>
          <w:sz w:val="24"/>
        </w:rPr>
        <w:t xml:space="preserve">. </w:t>
      </w:r>
      <w:r w:rsidRPr="00B837FB">
        <w:rPr>
          <w:sz w:val="24"/>
        </w:rPr>
        <w:t>W przypadku:</w:t>
      </w:r>
    </w:p>
    <w:p w14:paraId="453BAD87" w14:textId="77777777" w:rsidR="00F429CC" w:rsidRDefault="00B837FB" w:rsidP="00CF449A">
      <w:pPr>
        <w:pStyle w:val="tabela"/>
        <w:numPr>
          <w:ilvl w:val="0"/>
          <w:numId w:val="21"/>
        </w:numPr>
        <w:tabs>
          <w:tab w:val="clear" w:pos="567"/>
          <w:tab w:val="left" w:pos="451"/>
          <w:tab w:val="left" w:pos="5292"/>
        </w:tabs>
        <w:spacing w:line="360" w:lineRule="auto"/>
        <w:ind w:left="451" w:hanging="283"/>
        <w:jc w:val="both"/>
        <w:rPr>
          <w:sz w:val="24"/>
        </w:rPr>
      </w:pPr>
      <w:r w:rsidRPr="00B837FB">
        <w:rPr>
          <w:sz w:val="24"/>
        </w:rPr>
        <w:t>spełnienia przez projekt wszystkich ww. kryteriów – zakończenie oceny;</w:t>
      </w:r>
    </w:p>
    <w:p w14:paraId="1D7CF9B9" w14:textId="77777777" w:rsidR="00F429CC" w:rsidRDefault="00B837FB" w:rsidP="00CF449A">
      <w:pPr>
        <w:pStyle w:val="tabela"/>
        <w:numPr>
          <w:ilvl w:val="0"/>
          <w:numId w:val="21"/>
        </w:numPr>
        <w:tabs>
          <w:tab w:val="clear" w:pos="567"/>
          <w:tab w:val="left" w:pos="451"/>
          <w:tab w:val="left" w:pos="5292"/>
        </w:tabs>
        <w:spacing w:line="360" w:lineRule="auto"/>
        <w:ind w:left="451" w:right="141" w:hanging="283"/>
        <w:jc w:val="both"/>
      </w:pPr>
      <w:r w:rsidRPr="00B837FB">
        <w:rPr>
          <w:sz w:val="24"/>
        </w:rPr>
        <w:t>konieczności poprawy lub uzupełnienia projektu – skierowanie projektu do poprawy lub uzupełnienia;</w:t>
      </w:r>
      <w:r w:rsidR="000375F3">
        <w:rPr>
          <w:sz w:val="24"/>
        </w:rPr>
        <w:t xml:space="preserve"> </w:t>
      </w:r>
    </w:p>
    <w:p w14:paraId="5E84F457" w14:textId="77777777" w:rsidR="00F429CC" w:rsidRDefault="00B837FB" w:rsidP="00CF449A">
      <w:pPr>
        <w:pStyle w:val="tabela"/>
        <w:numPr>
          <w:ilvl w:val="0"/>
          <w:numId w:val="21"/>
        </w:numPr>
        <w:tabs>
          <w:tab w:val="clear" w:pos="567"/>
          <w:tab w:val="left" w:pos="451"/>
          <w:tab w:val="left" w:pos="5292"/>
        </w:tabs>
        <w:spacing w:line="360" w:lineRule="auto"/>
        <w:ind w:left="451" w:right="141" w:hanging="283"/>
        <w:jc w:val="both"/>
      </w:pPr>
      <w:r w:rsidRPr="00B837FB">
        <w:rPr>
          <w:sz w:val="24"/>
        </w:rPr>
        <w:t>nie spełnienia przynajmniej jednego z powyższych kryteriów – zakończenie oceny</w:t>
      </w:r>
      <w:r w:rsidR="000375F3">
        <w:rPr>
          <w:sz w:val="24"/>
        </w:rPr>
        <w:t>.</w:t>
      </w:r>
    </w:p>
    <w:p w14:paraId="2D9E880C" w14:textId="6A7AB2A6" w:rsidR="006454D7" w:rsidRPr="006708DB" w:rsidRDefault="00BA7D47" w:rsidP="00DE1DF4">
      <w:pPr>
        <w:numPr>
          <w:ilvl w:val="0"/>
          <w:numId w:val="6"/>
        </w:numPr>
        <w:spacing w:after="200" w:line="360" w:lineRule="auto"/>
        <w:jc w:val="both"/>
      </w:pPr>
      <w:r>
        <w:lastRenderedPageBreak/>
        <w:t>Przed przystąpieniem do weryfikacji warunków formalnych i oczywistych omyłek</w:t>
      </w:r>
      <w:r w:rsidR="00325863">
        <w:t xml:space="preserve"> pracownik IP</w:t>
      </w:r>
      <w:r w:rsidR="0085582B">
        <w:t xml:space="preserve"> WUP</w:t>
      </w:r>
      <w:r w:rsidR="00325863">
        <w:t xml:space="preserve"> podpisuje deklarację poufności zawartą w karcie weryfikacji warunków formalnych i oczywistych omyłek </w:t>
      </w:r>
      <w:r w:rsidR="00325863" w:rsidRPr="00E1684D">
        <w:t xml:space="preserve">zgodną ze wzorem określonym </w:t>
      </w:r>
      <w:r w:rsidR="00325863" w:rsidRPr="00D26F68">
        <w:t xml:space="preserve">w </w:t>
      </w:r>
      <w:r w:rsidR="00325863" w:rsidRPr="00EA6650">
        <w:t xml:space="preserve">załączniku nr </w:t>
      </w:r>
      <w:r w:rsidR="007C2D4A" w:rsidRPr="00EA6650">
        <w:t>11</w:t>
      </w:r>
      <w:r w:rsidR="00325863" w:rsidRPr="00EA6650">
        <w:t xml:space="preserve"> do niniejszej informacji</w:t>
      </w:r>
      <w:r w:rsidR="00D95BB2" w:rsidRPr="00EA6650">
        <w:t xml:space="preserve"> oraz oświadczenie o bezstronności stanowiące załącznik nr</w:t>
      </w:r>
      <w:r w:rsidR="007C2D4A" w:rsidRPr="00EA6650">
        <w:t xml:space="preserve"> 12</w:t>
      </w:r>
      <w:r w:rsidR="007C2D4A">
        <w:t xml:space="preserve"> </w:t>
      </w:r>
      <w:r w:rsidR="00D95BB2">
        <w:t>do informacji o naborze</w:t>
      </w:r>
      <w:r w:rsidR="00325863">
        <w:t xml:space="preserve">. </w:t>
      </w:r>
      <w:r w:rsidR="008B36C1" w:rsidRPr="006708DB">
        <w:t>Ocena spe</w:t>
      </w:r>
      <w:r w:rsidR="008C0281" w:rsidRPr="006708DB">
        <w:t>łniania każdego kryterium</w:t>
      </w:r>
      <w:r w:rsidR="008B36C1" w:rsidRPr="006708DB">
        <w:t xml:space="preserve"> musi być przez oceniaj</w:t>
      </w:r>
      <w:r w:rsidR="008C0281" w:rsidRPr="006708DB">
        <w:t>ącego</w:t>
      </w:r>
      <w:r w:rsidR="008B36C1" w:rsidRPr="006708DB">
        <w:t xml:space="preserve"> uzasadniona</w:t>
      </w:r>
      <w:r w:rsidR="008C0281" w:rsidRPr="006708DB">
        <w:t xml:space="preserve"> </w:t>
      </w:r>
      <w:r w:rsidR="00641CB1" w:rsidRPr="006708DB">
        <w:t>w przypadku oceny negatywnej</w:t>
      </w:r>
      <w:r w:rsidR="008B36C1" w:rsidRPr="006708DB">
        <w:t>.</w:t>
      </w:r>
    </w:p>
    <w:p w14:paraId="35D5F10D" w14:textId="62EEF9DC" w:rsidR="0023487F" w:rsidRPr="00E1684D" w:rsidRDefault="0023487F" w:rsidP="00DE1DF4">
      <w:pPr>
        <w:numPr>
          <w:ilvl w:val="0"/>
          <w:numId w:val="6"/>
        </w:numPr>
        <w:spacing w:after="200" w:line="360" w:lineRule="auto"/>
        <w:jc w:val="both"/>
      </w:pPr>
      <w:r w:rsidRPr="008D4C1E">
        <w:t xml:space="preserve">Jednym z elementów karty oceny </w:t>
      </w:r>
      <w:r>
        <w:t>formalno-</w:t>
      </w:r>
      <w:r w:rsidRPr="008D4C1E">
        <w:t xml:space="preserve">merytorycznej jest narzędzie </w:t>
      </w:r>
      <w:r>
        <w:t xml:space="preserve"> </w:t>
      </w:r>
      <w:r w:rsidRPr="008D4C1E">
        <w:t>w p</w:t>
      </w:r>
      <w:r>
        <w:t>ostaci standardu minimum spełnia</w:t>
      </w:r>
      <w:r w:rsidRPr="008D4C1E">
        <w:t>nia zasady równości szans kobiet i</w:t>
      </w:r>
      <w:r>
        <w:t> </w:t>
      </w:r>
      <w:r w:rsidRPr="008D4C1E">
        <w:t>mężczyzn</w:t>
      </w:r>
      <w:r>
        <w:t xml:space="preserve"> oraz </w:t>
      </w:r>
      <w:r w:rsidRPr="009E72E3">
        <w:t>równości szans i niedyskryminacji w tym dostępności dla osób z</w:t>
      </w:r>
      <w:r>
        <w:t> </w:t>
      </w:r>
      <w:r w:rsidRPr="009E72E3">
        <w:t>niepełnosprawnościami. Ocena projektu pod kątem zgodności z tymi zasadami jest</w:t>
      </w:r>
      <w:r w:rsidRPr="008D4C1E">
        <w:t xml:space="preserve"> dokonywana w oparciu</w:t>
      </w:r>
      <w:r w:rsidR="00CC1961">
        <w:t xml:space="preserve"> </w:t>
      </w:r>
      <w:r w:rsidRPr="008D4C1E">
        <w:t xml:space="preserve">o </w:t>
      </w:r>
      <w:r w:rsidRPr="008D4C1E">
        <w:rPr>
          <w:i/>
        </w:rPr>
        <w:t>Instrukcję do standardu minimum realizacji zasady równości szans kobiet i mężczyzn</w:t>
      </w:r>
      <w:r w:rsidR="00CC1961">
        <w:rPr>
          <w:i/>
        </w:rPr>
        <w:t xml:space="preserve"> </w:t>
      </w:r>
      <w:r w:rsidRPr="008D4C1E">
        <w:rPr>
          <w:i/>
        </w:rPr>
        <w:t xml:space="preserve">w programach operacyjnych współfinansowanych z EFS. </w:t>
      </w:r>
      <w:r w:rsidRPr="008D4C1E">
        <w:t xml:space="preserve">Standard minimum oraz </w:t>
      </w:r>
      <w:r w:rsidRPr="008D4C1E">
        <w:rPr>
          <w:i/>
        </w:rPr>
        <w:t>Instrukcja</w:t>
      </w:r>
      <w:r w:rsidRPr="008D4C1E">
        <w:t xml:space="preserve"> do niego stanowią część </w:t>
      </w:r>
      <w:r w:rsidRPr="008D4C1E">
        <w:rPr>
          <w:i/>
        </w:rPr>
        <w:t>Wytycznych w zakresie r</w:t>
      </w:r>
      <w:r>
        <w:rPr>
          <w:i/>
        </w:rPr>
        <w:t>ealizacji zasady równości szans</w:t>
      </w:r>
      <w:r w:rsidR="00CC1961">
        <w:rPr>
          <w:i/>
        </w:rPr>
        <w:t xml:space="preserve"> </w:t>
      </w:r>
      <w:r w:rsidRPr="008D4C1E">
        <w:rPr>
          <w:i/>
        </w:rPr>
        <w:t>i niedyskryminacji, w tym dostępności dla osób</w:t>
      </w:r>
      <w:r w:rsidRPr="008D4C1E">
        <w:t xml:space="preserve"> </w:t>
      </w:r>
      <w:r w:rsidRPr="008D4C1E">
        <w:rPr>
          <w:i/>
        </w:rPr>
        <w:t>z</w:t>
      </w:r>
      <w:r>
        <w:rPr>
          <w:i/>
        </w:rPr>
        <w:t> </w:t>
      </w:r>
      <w:r w:rsidRPr="008D4C1E">
        <w:rPr>
          <w:i/>
        </w:rPr>
        <w:t>niepełnosprawnościami oraz zasady równości szans kobiet</w:t>
      </w:r>
      <w:r w:rsidR="00AE02AB">
        <w:rPr>
          <w:i/>
        </w:rPr>
        <w:t xml:space="preserve">     </w:t>
      </w:r>
      <w:r>
        <w:rPr>
          <w:i/>
        </w:rPr>
        <w:t xml:space="preserve"> </w:t>
      </w:r>
      <w:r w:rsidRPr="008D4C1E">
        <w:rPr>
          <w:i/>
        </w:rPr>
        <w:t>i mężczyzn w ramach funduszy unijnych na lata 2014-2020</w:t>
      </w:r>
      <w:r w:rsidRPr="008D4C1E">
        <w:t>.</w:t>
      </w:r>
    </w:p>
    <w:p w14:paraId="6B8D5E81" w14:textId="7115CFAA" w:rsidR="006454D7" w:rsidRDefault="007D314D" w:rsidP="00DE1DF4">
      <w:pPr>
        <w:numPr>
          <w:ilvl w:val="0"/>
          <w:numId w:val="6"/>
        </w:numPr>
        <w:spacing w:after="200" w:line="360" w:lineRule="auto"/>
        <w:jc w:val="both"/>
      </w:pPr>
      <w:r w:rsidRPr="00E1684D">
        <w:t>W przypadku pozytywnej oceny wniosku w terminie</w:t>
      </w:r>
      <w:r w:rsidR="00D122A4">
        <w:t xml:space="preserve"> 5</w:t>
      </w:r>
      <w:r w:rsidRPr="00E1684D">
        <w:t xml:space="preserve"> dni </w:t>
      </w:r>
      <w:r w:rsidR="000375F3">
        <w:t xml:space="preserve">roboczych </w:t>
      </w:r>
      <w:r w:rsidR="006708DB">
        <w:t xml:space="preserve">następuje </w:t>
      </w:r>
      <w:r w:rsidR="0023487F">
        <w:t>zarejestrowanie</w:t>
      </w:r>
      <w:r w:rsidRPr="00E1684D">
        <w:t xml:space="preserve"> tego wniosku </w:t>
      </w:r>
      <w:r w:rsidR="0023487F">
        <w:t>w SL2014 i przekazanie przez IP</w:t>
      </w:r>
      <w:r w:rsidR="0085582B">
        <w:t xml:space="preserve"> WUP</w:t>
      </w:r>
      <w:r w:rsidR="0023487F">
        <w:t xml:space="preserve"> </w:t>
      </w:r>
      <w:r w:rsidR="00377DC7">
        <w:t>W</w:t>
      </w:r>
      <w:r w:rsidR="0023487F">
        <w:t>nioskodawcy pisemnej</w:t>
      </w:r>
      <w:r w:rsidRPr="00E1684D">
        <w:t xml:space="preserve"> in</w:t>
      </w:r>
      <w:r w:rsidR="0023487F">
        <w:t>formacji o wybraniu jego projektu do dofinansowania.</w:t>
      </w:r>
    </w:p>
    <w:p w14:paraId="296F7273" w14:textId="0358DF2B" w:rsidR="001274D3" w:rsidRPr="00AE02AB" w:rsidRDefault="00B837FB" w:rsidP="001274D3">
      <w:pPr>
        <w:pStyle w:val="tabela"/>
        <w:tabs>
          <w:tab w:val="clear" w:pos="567"/>
          <w:tab w:val="left" w:pos="343"/>
        </w:tabs>
        <w:spacing w:line="360" w:lineRule="auto"/>
        <w:jc w:val="both"/>
        <w:rPr>
          <w:sz w:val="24"/>
        </w:rPr>
      </w:pPr>
      <w:r w:rsidRPr="00AE02AB">
        <w:rPr>
          <w:sz w:val="24"/>
        </w:rPr>
        <w:t>W przypadku negatywnej oceny formalno-merytorycznej projektu, w terminie nie późniejszym niż 7 dni kal</w:t>
      </w:r>
      <w:r w:rsidR="000957A7" w:rsidRPr="00AE02AB">
        <w:rPr>
          <w:sz w:val="24"/>
        </w:rPr>
        <w:t>endarzowych od jej zakończenia</w:t>
      </w:r>
      <w:r w:rsidRPr="00AE02AB">
        <w:rPr>
          <w:sz w:val="24"/>
        </w:rPr>
        <w:t xml:space="preserve"> </w:t>
      </w:r>
      <w:r w:rsidR="00E26F20" w:rsidRPr="00AE02AB">
        <w:rPr>
          <w:sz w:val="24"/>
        </w:rPr>
        <w:t xml:space="preserve">nastąpi </w:t>
      </w:r>
      <w:r w:rsidRPr="00AE02AB">
        <w:rPr>
          <w:sz w:val="24"/>
        </w:rPr>
        <w:t xml:space="preserve">przekazanie </w:t>
      </w:r>
      <w:r w:rsidR="00377DC7" w:rsidRPr="00AE02AB">
        <w:rPr>
          <w:rFonts w:eastAsia="Calibri"/>
          <w:color w:val="000000"/>
          <w:sz w:val="24"/>
          <w:lang w:eastAsia="en-US"/>
        </w:rPr>
        <w:t>W</w:t>
      </w:r>
      <w:r w:rsidRPr="00AE02AB">
        <w:rPr>
          <w:rFonts w:eastAsia="Calibri"/>
          <w:color w:val="000000"/>
          <w:sz w:val="24"/>
          <w:lang w:eastAsia="en-US"/>
        </w:rPr>
        <w:t xml:space="preserve">nioskodawcy pisemnej informacji o negatywnej ocenie </w:t>
      </w:r>
      <w:r w:rsidR="006E36D9" w:rsidRPr="00AE02AB">
        <w:rPr>
          <w:rFonts w:eastAsia="Calibri"/>
          <w:color w:val="000000"/>
          <w:sz w:val="24"/>
          <w:lang w:eastAsia="en-US"/>
        </w:rPr>
        <w:t xml:space="preserve">projektu </w:t>
      </w:r>
      <w:r w:rsidRPr="00AE02AB">
        <w:rPr>
          <w:rFonts w:eastAsia="Calibri"/>
          <w:color w:val="000000"/>
          <w:sz w:val="24"/>
          <w:lang w:eastAsia="en-US"/>
        </w:rPr>
        <w:t xml:space="preserve">wraz z uzasadnieniem wyniku oceny każdego </w:t>
      </w:r>
      <w:r w:rsidR="00AE02AB" w:rsidRPr="00AE02AB">
        <w:rPr>
          <w:rFonts w:eastAsia="Calibri"/>
          <w:color w:val="000000"/>
          <w:sz w:val="24"/>
          <w:lang w:eastAsia="en-US"/>
        </w:rPr>
        <w:t xml:space="preserve">                 </w:t>
      </w:r>
      <w:r w:rsidRPr="00AE02AB">
        <w:rPr>
          <w:rFonts w:eastAsia="Calibri"/>
          <w:color w:val="000000"/>
          <w:sz w:val="24"/>
          <w:lang w:eastAsia="en-US"/>
        </w:rPr>
        <w:t>z kryteriów negatywnie ocenionego</w:t>
      </w:r>
      <w:r w:rsidRPr="00AE02AB">
        <w:rPr>
          <w:sz w:val="24"/>
        </w:rPr>
        <w:t>.</w:t>
      </w:r>
      <w:r w:rsidR="00D122A4" w:rsidRPr="00AE02AB">
        <w:rPr>
          <w:sz w:val="24"/>
        </w:rPr>
        <w:t xml:space="preserve"> </w:t>
      </w:r>
      <w:r w:rsidR="0046223D" w:rsidRPr="00AE02AB">
        <w:rPr>
          <w:sz w:val="24"/>
        </w:rPr>
        <w:t xml:space="preserve">W przypadku  konieczności odesłania projektu do uzupełniania/poprawy przekazanie </w:t>
      </w:r>
      <w:r w:rsidR="0046223D" w:rsidRPr="00AE02AB">
        <w:rPr>
          <w:rFonts w:eastAsia="Calibri"/>
          <w:color w:val="000000"/>
          <w:sz w:val="24"/>
          <w:lang w:eastAsia="en-US"/>
        </w:rPr>
        <w:t xml:space="preserve">wnioskodawcy pisemnej informacji </w:t>
      </w:r>
      <w:r w:rsidR="0046223D" w:rsidRPr="00AE02AB">
        <w:rPr>
          <w:sz w:val="24"/>
        </w:rPr>
        <w:t xml:space="preserve">w terminie nie późniejszym niż 7 dni kalendarzowych od jej zakończenia </w:t>
      </w:r>
      <w:r w:rsidR="0046223D" w:rsidRPr="00AE02AB">
        <w:rPr>
          <w:rFonts w:eastAsia="Calibri"/>
          <w:color w:val="000000"/>
          <w:sz w:val="24"/>
          <w:lang w:eastAsia="en-US"/>
        </w:rPr>
        <w:t>wraz z uzasadnieniem wyniku oceny każdego z kryteriów.</w:t>
      </w:r>
    </w:p>
    <w:p w14:paraId="33867BB9" w14:textId="77777777" w:rsidR="005D405D" w:rsidRDefault="005D405D">
      <w:pPr>
        <w:pStyle w:val="tabela"/>
        <w:tabs>
          <w:tab w:val="clear" w:pos="567"/>
          <w:tab w:val="left" w:pos="-29"/>
          <w:tab w:val="left" w:pos="0"/>
        </w:tabs>
        <w:snapToGrid w:val="0"/>
        <w:spacing w:line="360" w:lineRule="auto"/>
        <w:ind w:left="357"/>
        <w:jc w:val="both"/>
      </w:pPr>
    </w:p>
    <w:p w14:paraId="494528CC" w14:textId="77777777" w:rsidR="00F429CC" w:rsidRDefault="00B837FB">
      <w:pPr>
        <w:pStyle w:val="tabela"/>
        <w:numPr>
          <w:ilvl w:val="0"/>
          <w:numId w:val="6"/>
        </w:numPr>
        <w:tabs>
          <w:tab w:val="clear" w:pos="567"/>
          <w:tab w:val="left" w:pos="343"/>
        </w:tabs>
        <w:spacing w:line="360" w:lineRule="auto"/>
        <w:ind w:left="357" w:hanging="357"/>
        <w:jc w:val="both"/>
        <w:rPr>
          <w:sz w:val="24"/>
        </w:rPr>
      </w:pPr>
      <w:r w:rsidRPr="00B837FB">
        <w:rPr>
          <w:sz w:val="24"/>
        </w:rPr>
        <w:t xml:space="preserve">Ponowna ocena formalno – merytoryczna poprawionej lub uzupełnionej wersji </w:t>
      </w:r>
      <w:r w:rsidR="006E36D9">
        <w:rPr>
          <w:sz w:val="24"/>
        </w:rPr>
        <w:t>projektu</w:t>
      </w:r>
      <w:r w:rsidR="006E36D9" w:rsidRPr="00B837FB">
        <w:rPr>
          <w:sz w:val="24"/>
        </w:rPr>
        <w:t xml:space="preserve"> </w:t>
      </w:r>
      <w:r w:rsidRPr="00B837FB">
        <w:rPr>
          <w:sz w:val="24"/>
        </w:rPr>
        <w:t>dokonywana jest w  terminie 44 dni kalendarzowych od dnia jej złożenia.</w:t>
      </w:r>
    </w:p>
    <w:p w14:paraId="660F0D95" w14:textId="77777777" w:rsidR="00FE6B41" w:rsidRPr="00EA6650" w:rsidRDefault="00FE6B41" w:rsidP="00FE6B41">
      <w:pPr>
        <w:spacing w:line="360" w:lineRule="auto"/>
        <w:ind w:firstLine="357"/>
        <w:rPr>
          <w:b/>
        </w:rPr>
      </w:pPr>
      <w:r w:rsidRPr="00EA6650">
        <w:rPr>
          <w:b/>
        </w:rPr>
        <w:t>Sposób i forma komunikacji między wnioskodawcą a IP WUP</w:t>
      </w:r>
    </w:p>
    <w:p w14:paraId="6A890157" w14:textId="77777777" w:rsidR="00FE6B41" w:rsidRPr="00EA6650" w:rsidRDefault="00FE6B41" w:rsidP="00FE6B41">
      <w:pPr>
        <w:pStyle w:val="Akapitzlist"/>
        <w:spacing w:line="360" w:lineRule="auto"/>
        <w:ind w:left="-142" w:firstLine="0"/>
        <w:jc w:val="both"/>
        <w:rPr>
          <w:rFonts w:ascii="Times New Roman" w:hAnsi="Times New Roman"/>
          <w:sz w:val="24"/>
          <w:szCs w:val="24"/>
        </w:rPr>
      </w:pPr>
      <w:r w:rsidRPr="00EA6650">
        <w:rPr>
          <w:rFonts w:ascii="Times New Roman" w:hAnsi="Times New Roman"/>
          <w:sz w:val="24"/>
          <w:szCs w:val="24"/>
        </w:rPr>
        <w:t>Dopuszczalną formą komunikacji pomiędzy IP WUP a wnioskodawcą jest:</w:t>
      </w:r>
    </w:p>
    <w:p w14:paraId="25055C3F" w14:textId="6E56E868" w:rsidR="00FE6B41" w:rsidRPr="00EA6650" w:rsidRDefault="00FE6B41" w:rsidP="00FE6B41">
      <w:pPr>
        <w:numPr>
          <w:ilvl w:val="0"/>
          <w:numId w:val="30"/>
        </w:numPr>
        <w:spacing w:line="360" w:lineRule="auto"/>
        <w:ind w:left="284" w:hanging="426"/>
        <w:jc w:val="both"/>
      </w:pPr>
      <w:r w:rsidRPr="00EA6650">
        <w:t xml:space="preserve">w przypadku wezwania wnioskodawcy do uzupełnienia lub poprawienia projektu w trakcie jego oceny komunikacja między wnioskodawcą a IP WUP prowadzona jest w formie </w:t>
      </w:r>
      <w:r w:rsidRPr="00EA6650">
        <w:lastRenderedPageBreak/>
        <w:t>pisemnej, tj. w formie dokumentu przekazanego drogą tradycyjną</w:t>
      </w:r>
      <w:r w:rsidRPr="00EA6650">
        <w:rPr>
          <w:rStyle w:val="Odwoanieprzypisudolnego"/>
        </w:rPr>
        <w:footnoteReference w:id="12"/>
      </w:r>
      <w:r w:rsidRPr="00EA6650">
        <w:t xml:space="preserve">, albo przekazanego drogą elektroniczną za pośrednictwem e-maila (oznacza to, że IP WUP przekazuje wnioskodawcy informacje elektronicznie, przesyłając ich skan/y na wskazany adres          </w:t>
      </w:r>
      <w:r w:rsidR="00EA6650">
        <w:t xml:space="preserve">     </w:t>
      </w:r>
      <w:r w:rsidRPr="00EA6650">
        <w:t>e-mail, a wnioskodawca odpowiada elektronicznie, przesyłając skan/y odpowiedzi na adres e-mail wskazany w elektronicznej informacji IP WUP albo dostarczając do IP WUP pisemną/e odpowiedź/</w:t>
      </w:r>
      <w:proofErr w:type="spellStart"/>
      <w:r w:rsidRPr="00EA6650">
        <w:t>dzi</w:t>
      </w:r>
      <w:proofErr w:type="spellEnd"/>
      <w:r w:rsidRPr="00EA6650">
        <w:t xml:space="preserve"> podpisaną/e przez osoby uprawnione do reprezentowania wnioskodawcy w wyznaczonym przez IP WUP terminie);</w:t>
      </w:r>
    </w:p>
    <w:p w14:paraId="59B0971B" w14:textId="77777777" w:rsidR="00FE6B41" w:rsidRPr="00EA6650" w:rsidRDefault="00FE6B41" w:rsidP="00FE6B41">
      <w:pPr>
        <w:numPr>
          <w:ilvl w:val="0"/>
          <w:numId w:val="30"/>
        </w:numPr>
        <w:tabs>
          <w:tab w:val="left" w:pos="284"/>
        </w:tabs>
        <w:spacing w:line="360" w:lineRule="auto"/>
        <w:ind w:left="284" w:hanging="426"/>
        <w:jc w:val="both"/>
      </w:pPr>
      <w:r w:rsidRPr="00EA6650">
        <w:t>w przypadku pytań lub wątpliwości komunikacja między wnioskodawcą a IP WUP prowadzona jest w tej samej formie, co wezwanie wnioskodawcy do uzupełnienia lub poprawienia projektu w trakcie jego oceny, o którym mowa powyżej.</w:t>
      </w:r>
    </w:p>
    <w:p w14:paraId="66A1C5D1" w14:textId="77777777" w:rsidR="00FE6B41" w:rsidRPr="00EA6650" w:rsidRDefault="00FE6B41" w:rsidP="00FE6B41">
      <w:pPr>
        <w:pStyle w:val="Akapitzlist"/>
        <w:spacing w:line="360" w:lineRule="auto"/>
        <w:ind w:left="0" w:hanging="142"/>
        <w:jc w:val="both"/>
        <w:rPr>
          <w:rFonts w:ascii="Times New Roman" w:hAnsi="Times New Roman"/>
          <w:sz w:val="24"/>
          <w:szCs w:val="24"/>
        </w:rPr>
      </w:pPr>
      <w:r w:rsidRPr="00EA6650">
        <w:rPr>
          <w:rFonts w:ascii="Times New Roman" w:hAnsi="Times New Roman"/>
          <w:sz w:val="24"/>
          <w:szCs w:val="24"/>
        </w:rPr>
        <w:t>Wyłącznie  w formie elektronicznej wysyłane są:</w:t>
      </w:r>
    </w:p>
    <w:p w14:paraId="672EC90D" w14:textId="77777777" w:rsidR="00FE6B41" w:rsidRPr="00EA6650" w:rsidRDefault="00FE6B41" w:rsidP="00FE6B41">
      <w:pPr>
        <w:pStyle w:val="Akapitzlist"/>
        <w:numPr>
          <w:ilvl w:val="0"/>
          <w:numId w:val="32"/>
        </w:numPr>
        <w:spacing w:line="360" w:lineRule="auto"/>
        <w:ind w:left="142" w:hanging="284"/>
        <w:jc w:val="both"/>
        <w:rPr>
          <w:rFonts w:ascii="Times New Roman" w:hAnsi="Times New Roman"/>
          <w:b/>
          <w:sz w:val="24"/>
          <w:szCs w:val="24"/>
        </w:rPr>
      </w:pPr>
      <w:r w:rsidRPr="00EA6650">
        <w:rPr>
          <w:rFonts w:ascii="Times New Roman" w:hAnsi="Times New Roman"/>
          <w:sz w:val="24"/>
          <w:szCs w:val="24"/>
        </w:rPr>
        <w:t>informacje o konieczności uzupełnienia/poprawy braków w zakresie warunków  formalnych/oczywistych omyłek we wniosku o dofinansowanie projektu,</w:t>
      </w:r>
    </w:p>
    <w:p w14:paraId="08E3E7AB" w14:textId="77777777" w:rsidR="00FE6B41" w:rsidRPr="00EA6650" w:rsidRDefault="00FE6B41" w:rsidP="00FE6B41">
      <w:pPr>
        <w:pStyle w:val="Akapitzlist"/>
        <w:numPr>
          <w:ilvl w:val="0"/>
          <w:numId w:val="32"/>
        </w:numPr>
        <w:spacing w:line="360" w:lineRule="auto"/>
        <w:ind w:left="142" w:hanging="284"/>
        <w:jc w:val="both"/>
        <w:rPr>
          <w:rFonts w:ascii="Times New Roman" w:hAnsi="Times New Roman"/>
          <w:b/>
          <w:sz w:val="24"/>
          <w:szCs w:val="24"/>
        </w:rPr>
      </w:pPr>
      <w:r w:rsidRPr="00EA6650">
        <w:rPr>
          <w:rFonts w:ascii="Times New Roman" w:hAnsi="Times New Roman"/>
          <w:sz w:val="24"/>
          <w:szCs w:val="24"/>
        </w:rPr>
        <w:t>informacje o konieczności poprawy lub uzupełnienia wniosku o dofinansowanie projektu               w zakresie spełniania kryteriów wyboru.</w:t>
      </w:r>
    </w:p>
    <w:p w14:paraId="2A3B4CD6" w14:textId="77777777" w:rsidR="00FE6B41" w:rsidRPr="00EA6650" w:rsidRDefault="00FE6B41" w:rsidP="00FE6B41">
      <w:pPr>
        <w:spacing w:line="360" w:lineRule="auto"/>
        <w:ind w:hanging="142"/>
        <w:jc w:val="both"/>
      </w:pPr>
      <w:r w:rsidRPr="00EA6650">
        <w:t>W formie pisemnej przekazywane są:</w:t>
      </w:r>
    </w:p>
    <w:p w14:paraId="3FFF6CAF" w14:textId="77777777" w:rsidR="00FE6B41" w:rsidRPr="00EA6650" w:rsidRDefault="00FE6B41" w:rsidP="00FE6B41">
      <w:pPr>
        <w:numPr>
          <w:ilvl w:val="0"/>
          <w:numId w:val="29"/>
        </w:numPr>
        <w:autoSpaceDE w:val="0"/>
        <w:autoSpaceDN w:val="0"/>
        <w:adjustRightInd w:val="0"/>
        <w:spacing w:line="360" w:lineRule="auto"/>
        <w:ind w:left="142" w:hanging="284"/>
        <w:jc w:val="both"/>
        <w:rPr>
          <w:color w:val="000000"/>
        </w:rPr>
      </w:pPr>
      <w:r w:rsidRPr="00EA6650">
        <w:rPr>
          <w:color w:val="000000"/>
        </w:rPr>
        <w:t xml:space="preserve">ponowne Wezwanie, w przypadku gdy wnioskodawca nie złoży wniosku we wskazanym przez IP WUP terminie, </w:t>
      </w:r>
    </w:p>
    <w:p w14:paraId="44F93F3B" w14:textId="77777777" w:rsidR="00FE6B41" w:rsidRPr="00EA6650" w:rsidRDefault="00FE6B41" w:rsidP="00FE6B41">
      <w:pPr>
        <w:pStyle w:val="Akapitzlist"/>
        <w:numPr>
          <w:ilvl w:val="0"/>
          <w:numId w:val="29"/>
        </w:numPr>
        <w:spacing w:line="360" w:lineRule="auto"/>
        <w:ind w:left="142" w:hanging="284"/>
        <w:jc w:val="both"/>
        <w:rPr>
          <w:rFonts w:ascii="Times New Roman" w:hAnsi="Times New Roman"/>
          <w:sz w:val="24"/>
          <w:szCs w:val="24"/>
        </w:rPr>
      </w:pPr>
      <w:r w:rsidRPr="00EA6650">
        <w:rPr>
          <w:rFonts w:ascii="Times New Roman" w:hAnsi="Times New Roman"/>
          <w:sz w:val="24"/>
          <w:szCs w:val="24"/>
        </w:rPr>
        <w:t>informacje o pozytywnej ocenie projektu i wybraniu projektu do dofinansowania,</w:t>
      </w:r>
    </w:p>
    <w:p w14:paraId="28FB831E" w14:textId="77777777" w:rsidR="00FE6B41" w:rsidRPr="00EA6650" w:rsidRDefault="00FE6B41" w:rsidP="00FE6B41">
      <w:pPr>
        <w:pStyle w:val="Akapitzlist"/>
        <w:numPr>
          <w:ilvl w:val="0"/>
          <w:numId w:val="29"/>
        </w:numPr>
        <w:spacing w:line="360" w:lineRule="auto"/>
        <w:ind w:left="142" w:hanging="284"/>
        <w:jc w:val="both"/>
        <w:rPr>
          <w:rFonts w:ascii="Times New Roman" w:hAnsi="Times New Roman"/>
          <w:sz w:val="24"/>
          <w:szCs w:val="24"/>
        </w:rPr>
      </w:pPr>
      <w:r w:rsidRPr="00EA6650">
        <w:rPr>
          <w:rFonts w:ascii="Times New Roman" w:hAnsi="Times New Roman"/>
          <w:sz w:val="24"/>
          <w:szCs w:val="24"/>
        </w:rPr>
        <w:t>informacje o negatywnej ocenie projektu,</w:t>
      </w:r>
    </w:p>
    <w:p w14:paraId="53E1D0B7" w14:textId="77777777" w:rsidR="00FE6B41" w:rsidRPr="00EA6650" w:rsidRDefault="00FE6B41" w:rsidP="00FE6B41">
      <w:pPr>
        <w:pStyle w:val="Bezodstpw"/>
        <w:numPr>
          <w:ilvl w:val="0"/>
          <w:numId w:val="29"/>
        </w:numPr>
        <w:ind w:left="142" w:hanging="284"/>
        <w:rPr>
          <w:lang w:eastAsia="en-US"/>
        </w:rPr>
      </w:pPr>
      <w:r w:rsidRPr="00EA6650">
        <w:rPr>
          <w:lang w:eastAsia="en-US"/>
        </w:rPr>
        <w:t>informacje o pozostawieniu wniosku bez rozpatrzenia</w:t>
      </w:r>
    </w:p>
    <w:p w14:paraId="1910ECE0" w14:textId="77777777" w:rsidR="00FE6B41" w:rsidRPr="00EA6650" w:rsidRDefault="00FE6B41" w:rsidP="00FE6B41">
      <w:pPr>
        <w:pStyle w:val="Bezodstpw"/>
        <w:ind w:left="142"/>
        <w:rPr>
          <w:lang w:eastAsia="en-US"/>
        </w:rPr>
      </w:pPr>
    </w:p>
    <w:p w14:paraId="395C1289" w14:textId="77777777" w:rsidR="00FE6B41" w:rsidRPr="00EA6650" w:rsidRDefault="00FE6B41" w:rsidP="00FE6B41">
      <w:pPr>
        <w:tabs>
          <w:tab w:val="left" w:pos="6120"/>
        </w:tabs>
        <w:spacing w:line="360" w:lineRule="auto"/>
        <w:ind w:left="-142"/>
        <w:jc w:val="both"/>
      </w:pPr>
      <w:r w:rsidRPr="00EA6650">
        <w:t xml:space="preserve">z zastrzeżeniem, że niezachowanie wskazanej powyżej formy komunikacji może skutkować pozostawieniem wniosku o dofinansowanie bez rozpatrzenia bądź negatywną oceną wniosku. </w:t>
      </w:r>
    </w:p>
    <w:p w14:paraId="1C3FDE59" w14:textId="77777777" w:rsidR="00FE6B41" w:rsidRPr="00EA6650" w:rsidRDefault="00FE6B41" w:rsidP="00FE6B41">
      <w:pPr>
        <w:spacing w:line="276" w:lineRule="auto"/>
        <w:jc w:val="both"/>
      </w:pPr>
    </w:p>
    <w:p w14:paraId="5941C83C" w14:textId="77777777" w:rsidR="00FE6B41" w:rsidRPr="00EA6650" w:rsidRDefault="00FE6B41" w:rsidP="00FE6B41">
      <w:pPr>
        <w:spacing w:line="360" w:lineRule="auto"/>
        <w:ind w:left="-142"/>
        <w:jc w:val="both"/>
      </w:pPr>
      <w:r w:rsidRPr="00EA6650">
        <w:t>Wnioskodawca w sekcji F wniosku o dofinansowanie projektu składa oświadczenie dotyczące świadomości skutków niezachowania wskazanej formy komunikacji o następującej treści:</w:t>
      </w:r>
    </w:p>
    <w:p w14:paraId="4BAB7FB6" w14:textId="77777777" w:rsidR="00FE6B41" w:rsidRPr="00EA6650" w:rsidRDefault="00FE6B41" w:rsidP="00FE6B41">
      <w:pPr>
        <w:pStyle w:val="Bezodstpw"/>
        <w:spacing w:line="276" w:lineRule="auto"/>
        <w:jc w:val="both"/>
        <w:outlineLvl w:val="1"/>
      </w:pPr>
    </w:p>
    <w:p w14:paraId="0D4F41C3" w14:textId="77777777" w:rsidR="00FE6B41" w:rsidRPr="00EA6650" w:rsidRDefault="00FE6B41" w:rsidP="00FE6B41">
      <w:pPr>
        <w:pStyle w:val="Akapitzlist"/>
        <w:spacing w:line="360" w:lineRule="auto"/>
        <w:ind w:left="709" w:hanging="851"/>
        <w:rPr>
          <w:rFonts w:ascii="Times New Roman" w:hAnsi="Times New Roman"/>
          <w:sz w:val="24"/>
          <w:szCs w:val="24"/>
        </w:rPr>
      </w:pPr>
      <w:r w:rsidRPr="00EA6650">
        <w:rPr>
          <w:rFonts w:ascii="Times New Roman" w:hAnsi="Times New Roman"/>
          <w:sz w:val="24"/>
          <w:szCs w:val="24"/>
        </w:rPr>
        <w:t>Jestem świadomy, że w przypadku:</w:t>
      </w:r>
    </w:p>
    <w:p w14:paraId="349A84BF" w14:textId="77777777" w:rsidR="00FE6B41" w:rsidRPr="00EA6650" w:rsidRDefault="00FE6B41" w:rsidP="00FE6B41">
      <w:pPr>
        <w:pStyle w:val="Akapitzlist"/>
        <w:numPr>
          <w:ilvl w:val="0"/>
          <w:numId w:val="31"/>
        </w:numPr>
        <w:spacing w:line="360" w:lineRule="auto"/>
        <w:ind w:left="142" w:hanging="284"/>
        <w:jc w:val="both"/>
        <w:rPr>
          <w:rFonts w:ascii="Times New Roman" w:hAnsi="Times New Roman"/>
          <w:sz w:val="24"/>
          <w:szCs w:val="24"/>
        </w:rPr>
      </w:pPr>
      <w:r w:rsidRPr="00EA6650">
        <w:rPr>
          <w:rFonts w:ascii="Times New Roman" w:hAnsi="Times New Roman"/>
          <w:sz w:val="24"/>
          <w:szCs w:val="24"/>
        </w:rPr>
        <w:t xml:space="preserve">przekazania drogą elektroniczną wezwania do uzupełnienia braków w zakresie warunków formalnych oraz poprawy oczywistych omyłek, termin wskazany w </w:t>
      </w:r>
      <w:r w:rsidRPr="00EA6650">
        <w:rPr>
          <w:rFonts w:ascii="Times New Roman" w:hAnsi="Times New Roman"/>
          <w:i/>
          <w:sz w:val="24"/>
          <w:szCs w:val="24"/>
        </w:rPr>
        <w:t>Wezwaniu</w:t>
      </w:r>
      <w:r w:rsidRPr="00EA6650">
        <w:rPr>
          <w:rFonts w:ascii="Times New Roman" w:hAnsi="Times New Roman"/>
          <w:sz w:val="24"/>
          <w:szCs w:val="24"/>
        </w:rPr>
        <w:t xml:space="preserve"> wyznaczony na uzupełnienie warunków formalnych lub poprawienie oczywistych omyłek we wniosku </w:t>
      </w:r>
      <w:r w:rsidRPr="00EA6650">
        <w:rPr>
          <w:rFonts w:ascii="Times New Roman" w:hAnsi="Times New Roman"/>
          <w:sz w:val="24"/>
          <w:szCs w:val="24"/>
        </w:rPr>
        <w:br/>
        <w:t xml:space="preserve">o dofinansowanie projektu będzie liczony od dnia następującego po dniu wysłania wezwania, a brak uzupełnienia braków w zakresie warunków formalnych lub poprawienia oczywistych </w:t>
      </w:r>
      <w:r w:rsidRPr="00EA6650">
        <w:rPr>
          <w:rFonts w:ascii="Times New Roman" w:hAnsi="Times New Roman"/>
          <w:sz w:val="24"/>
          <w:szCs w:val="24"/>
        </w:rPr>
        <w:lastRenderedPageBreak/>
        <w:t>omyłek we wniosku o dofinansowanie projektu w wyznaczonym terminie będzie skutkował pozostawieniem wniosku o dofinansowanie projektu bez rozpatrzenia;</w:t>
      </w:r>
    </w:p>
    <w:p w14:paraId="26E361FD" w14:textId="77777777" w:rsidR="00FE6B41" w:rsidRPr="00EA6650" w:rsidRDefault="00FE6B41" w:rsidP="00FE6B41">
      <w:pPr>
        <w:pStyle w:val="Akapitzlist"/>
        <w:numPr>
          <w:ilvl w:val="0"/>
          <w:numId w:val="31"/>
        </w:numPr>
        <w:spacing w:line="360" w:lineRule="auto"/>
        <w:ind w:left="142" w:hanging="284"/>
        <w:jc w:val="both"/>
        <w:rPr>
          <w:rFonts w:ascii="Times New Roman" w:hAnsi="Times New Roman"/>
          <w:sz w:val="24"/>
          <w:szCs w:val="24"/>
        </w:rPr>
      </w:pPr>
      <w:r w:rsidRPr="00EA6650">
        <w:rPr>
          <w:rFonts w:ascii="Times New Roman" w:hAnsi="Times New Roman"/>
          <w:color w:val="000000"/>
          <w:sz w:val="24"/>
          <w:szCs w:val="24"/>
        </w:rPr>
        <w:t xml:space="preserve">przekazania drogą elektroniczną informacji o konieczności poprawy lub uzupełnienia wniosku o dofinansowanie projektu w zakresie spełniania kryteriów wyboru projektów, niedokonanie poprawy/uzupełnienia wniosku o dofinansowanie projektu w terminie wskazanym przez IP WUP będzie skutkowało przeprowadzeniem oceny na podstawie posiadanych przez IP WUP dokumentów. W takim przypadku ocena może być negatywna; </w:t>
      </w:r>
    </w:p>
    <w:p w14:paraId="7C32EF23" w14:textId="417A8D94" w:rsidR="00FE6B41" w:rsidRPr="00EA6650" w:rsidRDefault="00FE6B41" w:rsidP="00FE6B41">
      <w:pPr>
        <w:pStyle w:val="Akapitzlist"/>
        <w:numPr>
          <w:ilvl w:val="0"/>
          <w:numId w:val="31"/>
        </w:numPr>
        <w:spacing w:line="360" w:lineRule="auto"/>
        <w:ind w:left="142" w:hanging="284"/>
        <w:jc w:val="both"/>
        <w:rPr>
          <w:rFonts w:ascii="Times New Roman" w:hAnsi="Times New Roman"/>
          <w:sz w:val="24"/>
          <w:szCs w:val="24"/>
        </w:rPr>
      </w:pPr>
      <w:r w:rsidRPr="00EA6650">
        <w:rPr>
          <w:rFonts w:ascii="Times New Roman" w:hAnsi="Times New Roman"/>
          <w:color w:val="000000"/>
          <w:sz w:val="24"/>
          <w:szCs w:val="24"/>
        </w:rPr>
        <w:t>przekazania drogą tradycyjną informacji o pozytywnej ocenie projektu i możliwości przyjęcia do realizacji, termin wyznaczony na dokonanie wymaganych czynności</w:t>
      </w:r>
      <w:r w:rsidR="0020720B" w:rsidRPr="00EA6650">
        <w:rPr>
          <w:rFonts w:ascii="Times New Roman" w:hAnsi="Times New Roman"/>
          <w:color w:val="000000"/>
          <w:sz w:val="24"/>
          <w:szCs w:val="24"/>
          <w:lang w:val="pl-PL"/>
        </w:rPr>
        <w:t xml:space="preserve"> </w:t>
      </w:r>
      <w:r w:rsidRPr="00EA6650">
        <w:rPr>
          <w:rFonts w:ascii="Times New Roman" w:hAnsi="Times New Roman"/>
          <w:color w:val="000000"/>
          <w:sz w:val="24"/>
          <w:szCs w:val="24"/>
        </w:rPr>
        <w:t>i dostarczenie wymaganych dokumentów będzie liczony od dnia doręczenia informacji,</w:t>
      </w:r>
      <w:r w:rsidR="0020720B" w:rsidRPr="00EA6650">
        <w:rPr>
          <w:rFonts w:ascii="Times New Roman" w:hAnsi="Times New Roman"/>
          <w:color w:val="000000"/>
          <w:sz w:val="24"/>
          <w:szCs w:val="24"/>
          <w:lang w:val="pl-PL"/>
        </w:rPr>
        <w:t xml:space="preserve"> </w:t>
      </w:r>
      <w:r w:rsidRPr="00EA6650">
        <w:rPr>
          <w:rFonts w:ascii="Times New Roman" w:hAnsi="Times New Roman"/>
          <w:color w:val="000000"/>
          <w:sz w:val="24"/>
          <w:szCs w:val="24"/>
        </w:rPr>
        <w:t>a brak dokonania wymaganych czynności lub dostarczenia wymaganych dokumentów</w:t>
      </w:r>
      <w:r w:rsidR="0020720B" w:rsidRPr="00EA6650">
        <w:rPr>
          <w:rFonts w:ascii="Times New Roman" w:hAnsi="Times New Roman"/>
          <w:color w:val="000000"/>
          <w:sz w:val="24"/>
          <w:szCs w:val="24"/>
          <w:lang w:val="pl-PL"/>
        </w:rPr>
        <w:t xml:space="preserve"> </w:t>
      </w:r>
      <w:r w:rsidRPr="00EA6650">
        <w:rPr>
          <w:rFonts w:ascii="Times New Roman" w:hAnsi="Times New Roman"/>
          <w:color w:val="000000"/>
          <w:sz w:val="24"/>
          <w:szCs w:val="24"/>
        </w:rPr>
        <w:t>w formie określonej w informacji w ostatecznym terminie będzie skutkował niezawarciem umowy o dofinansowanie projektu z wnioskodawcą.</w:t>
      </w:r>
    </w:p>
    <w:p w14:paraId="490D15D0" w14:textId="77777777" w:rsidR="00FE6B41" w:rsidRPr="001E3372" w:rsidRDefault="00FE6B41" w:rsidP="00FE6B41">
      <w:pPr>
        <w:pStyle w:val="Akapitzlist"/>
        <w:spacing w:line="360" w:lineRule="auto"/>
        <w:ind w:left="-142" w:firstLine="0"/>
        <w:jc w:val="both"/>
        <w:rPr>
          <w:rFonts w:ascii="Times New Roman" w:hAnsi="Times New Roman"/>
          <w:sz w:val="24"/>
          <w:szCs w:val="24"/>
        </w:rPr>
      </w:pPr>
      <w:r w:rsidRPr="00EA6650">
        <w:rPr>
          <w:rFonts w:ascii="Times New Roman" w:hAnsi="Times New Roman"/>
          <w:color w:val="000000"/>
          <w:sz w:val="24"/>
          <w:szCs w:val="24"/>
        </w:rPr>
        <w:t xml:space="preserve">W związku z powyższym należy pamiętać o wpisaniu aktualnego i prawidłowego adresu e-mail </w:t>
      </w:r>
      <w:r w:rsidRPr="00EA6650">
        <w:rPr>
          <w:rFonts w:ascii="Times New Roman" w:hAnsi="Times New Roman"/>
          <w:color w:val="000000"/>
          <w:sz w:val="24"/>
          <w:szCs w:val="24"/>
        </w:rPr>
        <w:br/>
        <w:t>w podsekcji A.1 lub A.2 oraz A.4 wniosku o dofinansowanie projektu.</w:t>
      </w:r>
    </w:p>
    <w:p w14:paraId="7D3AE39C" w14:textId="77777777" w:rsidR="00F429CC" w:rsidRDefault="00F429CC">
      <w:pPr>
        <w:pStyle w:val="tabela"/>
        <w:tabs>
          <w:tab w:val="clear" w:pos="567"/>
          <w:tab w:val="left" w:pos="343"/>
        </w:tabs>
        <w:spacing w:line="360" w:lineRule="auto"/>
        <w:ind w:left="357"/>
        <w:jc w:val="both"/>
        <w:rPr>
          <w:sz w:val="24"/>
        </w:rPr>
      </w:pPr>
    </w:p>
    <w:p w14:paraId="573ADF24" w14:textId="77777777" w:rsidR="00CC1961" w:rsidRPr="00B85601" w:rsidRDefault="003C7A10" w:rsidP="00B85601">
      <w:pPr>
        <w:pStyle w:val="Bezodstpw"/>
        <w:shd w:val="clear" w:color="auto" w:fill="548DD4"/>
        <w:ind w:left="360"/>
        <w:outlineLvl w:val="1"/>
        <w:rPr>
          <w:rFonts w:ascii="Calibri" w:eastAsia="Calibri" w:hAnsi="Calibri" w:cs="Calibri"/>
          <w:b/>
          <w:kern w:val="0"/>
          <w:sz w:val="28"/>
          <w:szCs w:val="28"/>
          <w:lang w:eastAsia="en-US"/>
        </w:rPr>
      </w:pPr>
      <w:bookmarkStart w:id="15" w:name="_Toc3294951"/>
      <w:r w:rsidRPr="00B85601">
        <w:rPr>
          <w:rFonts w:ascii="Calibri" w:eastAsia="Calibri" w:hAnsi="Calibri" w:cs="Calibri"/>
          <w:b/>
          <w:kern w:val="0"/>
          <w:sz w:val="28"/>
          <w:szCs w:val="28"/>
          <w:lang w:eastAsia="en-US"/>
        </w:rPr>
        <w:t>4.2 Zatwierdzenie projektów</w:t>
      </w:r>
      <w:bookmarkEnd w:id="15"/>
    </w:p>
    <w:p w14:paraId="088F5182" w14:textId="77777777" w:rsidR="00CC1961" w:rsidRDefault="00CC1961" w:rsidP="00CC1961">
      <w:pPr>
        <w:jc w:val="both"/>
        <w:rPr>
          <w:b/>
        </w:rPr>
      </w:pPr>
    </w:p>
    <w:p w14:paraId="7D368B24" w14:textId="77777777" w:rsidR="006454D7" w:rsidRPr="00CC1961" w:rsidRDefault="00CC1961" w:rsidP="00CC1961">
      <w:pPr>
        <w:spacing w:line="360" w:lineRule="auto"/>
        <w:jc w:val="both"/>
        <w:rPr>
          <w:b/>
        </w:rPr>
      </w:pPr>
      <w:r w:rsidRPr="00CC1961">
        <w:t>1</w:t>
      </w:r>
      <w:r>
        <w:rPr>
          <w:b/>
        </w:rPr>
        <w:t xml:space="preserve">. </w:t>
      </w:r>
      <w:r>
        <w:t>W terminie</w:t>
      </w:r>
      <w:r w:rsidR="001325AE">
        <w:t xml:space="preserve"> nie później</w:t>
      </w:r>
      <w:r w:rsidR="00E031EB" w:rsidRPr="008D4C1E">
        <w:t xml:space="preserve"> niż 7 dni </w:t>
      </w:r>
      <w:r>
        <w:t xml:space="preserve">kalendarzowych </w:t>
      </w:r>
      <w:r w:rsidR="00E031EB" w:rsidRPr="008D4C1E">
        <w:t>od</w:t>
      </w:r>
      <w:r w:rsidR="001325AE">
        <w:t xml:space="preserve"> dnia</w:t>
      </w:r>
      <w:r w:rsidR="00E031EB" w:rsidRPr="008D4C1E">
        <w:t xml:space="preserve"> </w:t>
      </w:r>
      <w:r w:rsidR="005B0236">
        <w:t>rozstrzygnięcia naboru IP</w:t>
      </w:r>
      <w:r w:rsidR="0085582B">
        <w:t xml:space="preserve"> WUP</w:t>
      </w:r>
      <w:r w:rsidR="005B0236">
        <w:t xml:space="preserve"> zamieszcza informację o projektach wybranych do dofinansowania</w:t>
      </w:r>
      <w:r>
        <w:t>,</w:t>
      </w:r>
      <w:r w:rsidR="00E031EB" w:rsidRPr="008D4C1E">
        <w:t xml:space="preserve"> na stronie internetowej </w:t>
      </w:r>
      <w:r w:rsidR="005B0236">
        <w:t>IP</w:t>
      </w:r>
      <w:r w:rsidR="0085582B">
        <w:t xml:space="preserve"> WUP</w:t>
      </w:r>
      <w:r w:rsidR="005B0236">
        <w:t xml:space="preserve">, Programu </w:t>
      </w:r>
      <w:r w:rsidR="00E031EB" w:rsidRPr="008D4C1E">
        <w:t>oraz na portalu</w:t>
      </w:r>
      <w:r w:rsidR="00D55AE5">
        <w:t>, a następnie przekazywana do IZ RPO WK-P</w:t>
      </w:r>
    </w:p>
    <w:p w14:paraId="3084D6A5" w14:textId="77777777" w:rsidR="00E031EB" w:rsidRPr="008D4C1E" w:rsidRDefault="00E031EB" w:rsidP="00CC1961">
      <w:pPr>
        <w:spacing w:after="120" w:line="360" w:lineRule="auto"/>
        <w:ind w:left="360"/>
        <w:jc w:val="both"/>
      </w:pPr>
      <w:r w:rsidRPr="008D4C1E">
        <w:t>Informacja</w:t>
      </w:r>
      <w:r w:rsidR="00CC1961">
        <w:t xml:space="preserve"> o projektach wybranych</w:t>
      </w:r>
      <w:r w:rsidR="00745DDC" w:rsidRPr="008D4C1E">
        <w:t xml:space="preserve"> do dofinansowania, </w:t>
      </w:r>
      <w:r w:rsidRPr="008D4C1E">
        <w:t>zawiera co najmniej:</w:t>
      </w:r>
    </w:p>
    <w:p w14:paraId="732B4770" w14:textId="77777777" w:rsidR="00E031EB" w:rsidRPr="008D4C1E" w:rsidRDefault="001325AE" w:rsidP="00CC1961">
      <w:pPr>
        <w:numPr>
          <w:ilvl w:val="1"/>
          <w:numId w:val="1"/>
        </w:numPr>
        <w:spacing w:after="120" w:line="360" w:lineRule="auto"/>
        <w:ind w:left="1502" w:hanging="1077"/>
        <w:jc w:val="both"/>
      </w:pPr>
      <w:r>
        <w:t>nazwy projektów wybranych</w:t>
      </w:r>
      <w:r w:rsidR="00E031EB" w:rsidRPr="008D4C1E">
        <w:t xml:space="preserve"> do dofinansowania;</w:t>
      </w:r>
    </w:p>
    <w:p w14:paraId="5E60892C" w14:textId="77777777" w:rsidR="00E031EB" w:rsidRPr="008D4C1E" w:rsidRDefault="001325AE" w:rsidP="00CC1961">
      <w:pPr>
        <w:numPr>
          <w:ilvl w:val="1"/>
          <w:numId w:val="1"/>
        </w:numPr>
        <w:spacing w:after="120" w:line="360" w:lineRule="auto"/>
        <w:ind w:left="1502" w:hanging="1077"/>
        <w:jc w:val="both"/>
      </w:pPr>
      <w:r>
        <w:t>nazwy wnioskodawców</w:t>
      </w:r>
      <w:r w:rsidR="00E031EB" w:rsidRPr="008D4C1E">
        <w:t>;</w:t>
      </w:r>
    </w:p>
    <w:p w14:paraId="387B55FF" w14:textId="77777777" w:rsidR="00E031EB" w:rsidRPr="008D4C1E" w:rsidRDefault="001325AE" w:rsidP="00CC1961">
      <w:pPr>
        <w:numPr>
          <w:ilvl w:val="1"/>
          <w:numId w:val="1"/>
        </w:numPr>
        <w:spacing w:after="120" w:line="360" w:lineRule="auto"/>
        <w:ind w:left="1502" w:hanging="1077"/>
        <w:jc w:val="both"/>
      </w:pPr>
      <w:r>
        <w:t>kwoty</w:t>
      </w:r>
      <w:r w:rsidR="00E031EB" w:rsidRPr="008D4C1E">
        <w:t xml:space="preserve"> przyznanego dofinansowania;</w:t>
      </w:r>
    </w:p>
    <w:p w14:paraId="6E9ED886" w14:textId="77777777" w:rsidR="00E031EB" w:rsidRPr="008D4C1E" w:rsidRDefault="001325AE" w:rsidP="00CC1961">
      <w:pPr>
        <w:numPr>
          <w:ilvl w:val="1"/>
          <w:numId w:val="1"/>
        </w:numPr>
        <w:spacing w:after="120" w:line="360" w:lineRule="auto"/>
        <w:ind w:left="1502" w:hanging="1077"/>
        <w:jc w:val="both"/>
      </w:pPr>
      <w:r>
        <w:t>kwoty całkowite projektów</w:t>
      </w:r>
      <w:r w:rsidR="00E031EB" w:rsidRPr="008D4C1E">
        <w:t>;</w:t>
      </w:r>
    </w:p>
    <w:p w14:paraId="5EE5720E" w14:textId="77777777" w:rsidR="00E031EB" w:rsidRPr="008D4C1E" w:rsidRDefault="001325AE" w:rsidP="00680D93">
      <w:pPr>
        <w:numPr>
          <w:ilvl w:val="1"/>
          <w:numId w:val="1"/>
        </w:numPr>
        <w:spacing w:after="120" w:line="360" w:lineRule="auto"/>
        <w:ind w:left="1502" w:hanging="1077"/>
        <w:jc w:val="both"/>
      </w:pPr>
      <w:r>
        <w:t>daty wybrania projektów do dofinansowania, tj. daty zakończenia oceny projektów</w:t>
      </w:r>
      <w:r w:rsidR="00E031EB" w:rsidRPr="008D4C1E">
        <w:t>;</w:t>
      </w:r>
    </w:p>
    <w:p w14:paraId="23557A26" w14:textId="77777777" w:rsidR="00E031EB" w:rsidRPr="008D4C1E" w:rsidRDefault="00E031EB" w:rsidP="00680D93">
      <w:pPr>
        <w:numPr>
          <w:ilvl w:val="1"/>
          <w:numId w:val="1"/>
        </w:numPr>
        <w:spacing w:after="120" w:line="360" w:lineRule="auto"/>
        <w:ind w:left="1502" w:hanging="1077"/>
        <w:jc w:val="both"/>
      </w:pPr>
      <w:r w:rsidRPr="008D4C1E">
        <w:t>przew</w:t>
      </w:r>
      <w:r w:rsidR="001325AE">
        <w:t xml:space="preserve">idywany czas realizacji </w:t>
      </w:r>
      <w:r w:rsidR="00AF484C">
        <w:t xml:space="preserve">w odniesieniu do każdego projektu </w:t>
      </w:r>
      <w:r w:rsidRPr="008D4C1E">
        <w:t>.</w:t>
      </w:r>
    </w:p>
    <w:p w14:paraId="213BCF56" w14:textId="60B7DD5C" w:rsidR="001325AE" w:rsidRPr="001B60CC" w:rsidRDefault="00036A1C" w:rsidP="00CC1961">
      <w:pPr>
        <w:numPr>
          <w:ilvl w:val="0"/>
          <w:numId w:val="5"/>
        </w:numPr>
        <w:spacing w:after="120" w:line="360" w:lineRule="auto"/>
        <w:jc w:val="both"/>
      </w:pPr>
      <w:r w:rsidRPr="001B60CC">
        <w:t xml:space="preserve">Maksymalny przewidywany termin zakończenia </w:t>
      </w:r>
      <w:r w:rsidR="00D55AE5">
        <w:t>oceny</w:t>
      </w:r>
      <w:r w:rsidR="00D55AE5" w:rsidRPr="001B60CC">
        <w:t xml:space="preserve"> </w:t>
      </w:r>
      <w:r w:rsidRPr="001B60CC">
        <w:t xml:space="preserve">wniosków </w:t>
      </w:r>
      <w:r w:rsidR="00D122A4">
        <w:t>grudzień 2021</w:t>
      </w:r>
      <w:r w:rsidRPr="001B60CC">
        <w:t xml:space="preserve"> roku.</w:t>
      </w:r>
    </w:p>
    <w:p w14:paraId="0E8DCD51" w14:textId="7CEC3FE7" w:rsidR="00852CE4" w:rsidRDefault="00852CE4">
      <w:pPr>
        <w:rPr>
          <w:b/>
          <w:sz w:val="28"/>
          <w:szCs w:val="28"/>
          <w:highlight w:val="lightGray"/>
        </w:rPr>
      </w:pPr>
    </w:p>
    <w:p w14:paraId="0E5C6A1F" w14:textId="0A5FDBA4" w:rsidR="00F20B69" w:rsidRDefault="00F20B69">
      <w:pPr>
        <w:rPr>
          <w:b/>
          <w:sz w:val="28"/>
          <w:szCs w:val="28"/>
          <w:highlight w:val="lightGray"/>
        </w:rPr>
      </w:pPr>
    </w:p>
    <w:p w14:paraId="1A79D4C8" w14:textId="6742066D" w:rsidR="00F20B69" w:rsidRDefault="00F20B69">
      <w:pPr>
        <w:rPr>
          <w:b/>
          <w:sz w:val="28"/>
          <w:szCs w:val="28"/>
          <w:highlight w:val="lightGray"/>
        </w:rPr>
      </w:pPr>
    </w:p>
    <w:p w14:paraId="6AFD64DA" w14:textId="77777777" w:rsidR="00F20B69" w:rsidRDefault="00F20B69">
      <w:pPr>
        <w:rPr>
          <w:b/>
          <w:sz w:val="28"/>
          <w:szCs w:val="28"/>
          <w:highlight w:val="lightGray"/>
        </w:rPr>
      </w:pPr>
    </w:p>
    <w:p w14:paraId="710A634E" w14:textId="77777777" w:rsidR="00662CBE" w:rsidRPr="00B85601" w:rsidRDefault="00B837FB" w:rsidP="00B85601">
      <w:pPr>
        <w:pStyle w:val="Bezodstpw"/>
        <w:shd w:val="clear" w:color="auto" w:fill="17365D"/>
        <w:ind w:firstLine="426"/>
        <w:outlineLvl w:val="0"/>
        <w:rPr>
          <w:rFonts w:ascii="Calibri" w:eastAsia="Calibri" w:hAnsi="Calibri"/>
          <w:b/>
          <w:kern w:val="0"/>
          <w:sz w:val="28"/>
          <w:szCs w:val="28"/>
          <w:lang w:eastAsia="en-US"/>
        </w:rPr>
      </w:pPr>
      <w:bookmarkStart w:id="16" w:name="_Toc3294952"/>
      <w:r w:rsidRPr="00B85601">
        <w:rPr>
          <w:rFonts w:ascii="Calibri" w:eastAsia="Calibri" w:hAnsi="Calibri"/>
          <w:b/>
          <w:kern w:val="0"/>
          <w:sz w:val="28"/>
          <w:szCs w:val="28"/>
          <w:lang w:eastAsia="en-US"/>
        </w:rPr>
        <w:lastRenderedPageBreak/>
        <w:t>5. Forma finansowania i rozliczania projektów</w:t>
      </w:r>
      <w:bookmarkEnd w:id="16"/>
    </w:p>
    <w:p w14:paraId="3690A118" w14:textId="77777777" w:rsidR="00D13184" w:rsidRPr="008D4C1E" w:rsidRDefault="00D13184">
      <w:pPr>
        <w:rPr>
          <w:b/>
        </w:rPr>
      </w:pPr>
    </w:p>
    <w:p w14:paraId="6580F600" w14:textId="77777777" w:rsidR="00852CE4" w:rsidRDefault="00852CE4" w:rsidP="00CA0933">
      <w:pPr>
        <w:spacing w:line="360" w:lineRule="auto"/>
        <w:rPr>
          <w:b/>
        </w:rPr>
      </w:pPr>
    </w:p>
    <w:p w14:paraId="1F6A4780" w14:textId="77777777" w:rsidR="00F37673" w:rsidRPr="00B85601" w:rsidRDefault="001325AE" w:rsidP="00B85601">
      <w:pPr>
        <w:pStyle w:val="Bezodstpw"/>
        <w:shd w:val="clear" w:color="auto" w:fill="548DD4"/>
        <w:ind w:left="360"/>
        <w:outlineLvl w:val="1"/>
        <w:rPr>
          <w:rFonts w:ascii="Calibri" w:eastAsia="Calibri" w:hAnsi="Calibri" w:cs="Calibri"/>
          <w:b/>
          <w:kern w:val="0"/>
          <w:sz w:val="28"/>
          <w:szCs w:val="28"/>
          <w:lang w:eastAsia="en-US"/>
        </w:rPr>
      </w:pPr>
      <w:bookmarkStart w:id="17" w:name="_Toc3294953"/>
      <w:r w:rsidRPr="00B85601">
        <w:rPr>
          <w:rFonts w:ascii="Calibri" w:eastAsia="Calibri" w:hAnsi="Calibri" w:cs="Calibri"/>
          <w:b/>
          <w:kern w:val="0"/>
          <w:sz w:val="28"/>
          <w:szCs w:val="28"/>
          <w:lang w:eastAsia="en-US"/>
        </w:rPr>
        <w:t xml:space="preserve">5.1 </w:t>
      </w:r>
      <w:r w:rsidR="00C03552" w:rsidRPr="00B85601">
        <w:rPr>
          <w:rFonts w:ascii="Calibri" w:eastAsia="Calibri" w:hAnsi="Calibri" w:cs="Calibri"/>
          <w:b/>
          <w:kern w:val="0"/>
          <w:sz w:val="28"/>
          <w:szCs w:val="28"/>
          <w:lang w:eastAsia="en-US"/>
        </w:rPr>
        <w:t>Forma finansowania projektów pozakonkursowych</w:t>
      </w:r>
      <w:bookmarkEnd w:id="17"/>
    </w:p>
    <w:p w14:paraId="4B45C9BF" w14:textId="77777777" w:rsidR="005F4FF1" w:rsidRDefault="005F4FF1" w:rsidP="005F4FF1">
      <w:pPr>
        <w:spacing w:line="360" w:lineRule="auto"/>
        <w:ind w:left="360"/>
        <w:jc w:val="both"/>
      </w:pPr>
    </w:p>
    <w:p w14:paraId="7A333A58" w14:textId="48AE21EC" w:rsidR="00D13184" w:rsidRDefault="00350A42" w:rsidP="0048499C">
      <w:pPr>
        <w:numPr>
          <w:ilvl w:val="1"/>
          <w:numId w:val="4"/>
        </w:numPr>
        <w:tabs>
          <w:tab w:val="clear" w:pos="1800"/>
          <w:tab w:val="num" w:pos="284"/>
        </w:tabs>
        <w:spacing w:line="360" w:lineRule="auto"/>
        <w:ind w:left="284" w:hanging="284"/>
        <w:jc w:val="both"/>
      </w:pPr>
      <w:r w:rsidRPr="008D4C1E">
        <w:t xml:space="preserve">Projekty </w:t>
      </w:r>
      <w:r w:rsidR="00CA11D6">
        <w:t>PUP</w:t>
      </w:r>
      <w:r w:rsidR="0083401F">
        <w:t xml:space="preserve"> </w:t>
      </w:r>
      <w:r w:rsidR="00F37673" w:rsidRPr="008D4C1E">
        <w:t>są finansow</w:t>
      </w:r>
      <w:r w:rsidR="00931985">
        <w:t xml:space="preserve">ane ze środków FP </w:t>
      </w:r>
      <w:r w:rsidR="00F37673" w:rsidRPr="007C6E4D">
        <w:rPr>
          <w:u w:val="single"/>
        </w:rPr>
        <w:t>zgodnie</w:t>
      </w:r>
      <w:r w:rsidR="00931985" w:rsidRPr="007C6E4D">
        <w:rPr>
          <w:u w:val="single"/>
        </w:rPr>
        <w:t xml:space="preserve"> </w:t>
      </w:r>
      <w:r w:rsidR="00F37673" w:rsidRPr="007C6E4D">
        <w:rPr>
          <w:u w:val="single"/>
        </w:rPr>
        <w:t xml:space="preserve">z </w:t>
      </w:r>
      <w:r w:rsidR="00CA11D6" w:rsidRPr="007C6E4D">
        <w:rPr>
          <w:u w:val="single"/>
        </w:rPr>
        <w:t>R</w:t>
      </w:r>
      <w:r w:rsidR="00F37673" w:rsidRPr="007C6E4D">
        <w:rPr>
          <w:u w:val="single"/>
        </w:rPr>
        <w:t>ozporządzeniem w sprawie algorytmu</w:t>
      </w:r>
      <w:r w:rsidR="00F37673" w:rsidRPr="008D4C1E">
        <w:t xml:space="preserve"> </w:t>
      </w:r>
      <w:r w:rsidR="00931985">
        <w:t>przeznaczonych</w:t>
      </w:r>
      <w:r w:rsidR="00F37673" w:rsidRPr="008D4C1E">
        <w:t xml:space="preserve"> </w:t>
      </w:r>
      <w:r w:rsidR="005F4FF1">
        <w:t xml:space="preserve">wyłącznie </w:t>
      </w:r>
      <w:r w:rsidR="00F37673" w:rsidRPr="008D4C1E">
        <w:t xml:space="preserve">na </w:t>
      </w:r>
      <w:r w:rsidR="005F4FF1" w:rsidRPr="008D4C1E">
        <w:rPr>
          <w:bCs/>
        </w:rPr>
        <w:t xml:space="preserve">aktywne formy przeciwdziałania bezrobociu - </w:t>
      </w:r>
      <w:r w:rsidR="005F4FF1" w:rsidRPr="008D4C1E">
        <w:t>w części limitu będącego w dyspozycji samorządu województwa i części limitu będącego w dyspozycji samorządu powiatu</w:t>
      </w:r>
      <w:r w:rsidR="005F4FF1">
        <w:t>.</w:t>
      </w:r>
    </w:p>
    <w:p w14:paraId="1A522A7F" w14:textId="77777777" w:rsidR="005F4FF1" w:rsidRPr="008D4C1E" w:rsidRDefault="005F4FF1" w:rsidP="00CF449A">
      <w:pPr>
        <w:numPr>
          <w:ilvl w:val="0"/>
          <w:numId w:val="8"/>
        </w:numPr>
        <w:spacing w:line="360" w:lineRule="auto"/>
        <w:jc w:val="both"/>
      </w:pPr>
      <w:r>
        <w:t xml:space="preserve">PUP może przeznaczyć środki FP, w ramach kwoty przyznanej na finansowanie innych fakultatywnych zadań, na finansowanie </w:t>
      </w:r>
      <w:r w:rsidR="0085582B">
        <w:t xml:space="preserve">kosztów </w:t>
      </w:r>
      <w:r>
        <w:t>zarządzania realizowanymi projektami współfinansowanymi z EFS, o których mowa w art. 9 ust 2d ustawy z dnia 20 kwietnia 2004 r. o promocji zatrudnienia i instytucjach rynku pracy, do wysokości 3% kwoty przyznanej ze środków będących w dyspozycji samorządu województwa na realizację zadań współfinansowanych ze środków EFS i FP. Środki te są wydatkowane i rozliczane w ramach projektu PUP, o ile tak stanowi umowa o dofinansowanie</w:t>
      </w:r>
      <w:r>
        <w:rPr>
          <w:rStyle w:val="Odwoanieprzypisudolnego"/>
        </w:rPr>
        <w:footnoteReference w:id="13"/>
      </w:r>
    </w:p>
    <w:p w14:paraId="5D350C99" w14:textId="77777777" w:rsidR="00D13184" w:rsidRPr="008D4C1E" w:rsidRDefault="00236329" w:rsidP="00CF449A">
      <w:pPr>
        <w:numPr>
          <w:ilvl w:val="0"/>
          <w:numId w:val="8"/>
        </w:numPr>
        <w:spacing w:after="120" w:line="360" w:lineRule="auto"/>
        <w:ind w:hanging="357"/>
        <w:jc w:val="both"/>
      </w:pPr>
      <w:r>
        <w:t xml:space="preserve">W ramach </w:t>
      </w:r>
      <w:r w:rsidRPr="001325AE">
        <w:t>projektów pozakonkursowych</w:t>
      </w:r>
      <w:r w:rsidR="009077EA" w:rsidRPr="008D4C1E">
        <w:t xml:space="preserve"> PUP </w:t>
      </w:r>
      <w:r w:rsidR="00F37673" w:rsidRPr="008D4C1E">
        <w:t xml:space="preserve">nie ma możliwości wnoszenia </w:t>
      </w:r>
      <w:r w:rsidR="00F37673" w:rsidRPr="008D4C1E">
        <w:rPr>
          <w:bCs/>
        </w:rPr>
        <w:t>wkładu własnego</w:t>
      </w:r>
      <w:r w:rsidR="00F37673" w:rsidRPr="008D4C1E">
        <w:t xml:space="preserve">. </w:t>
      </w:r>
    </w:p>
    <w:p w14:paraId="573127D7" w14:textId="77777777" w:rsidR="00D13184" w:rsidRPr="008D4C1E" w:rsidRDefault="009077EA" w:rsidP="00CF449A">
      <w:pPr>
        <w:numPr>
          <w:ilvl w:val="0"/>
          <w:numId w:val="8"/>
        </w:numPr>
        <w:spacing w:after="120" w:line="360" w:lineRule="auto"/>
        <w:ind w:hanging="357"/>
        <w:jc w:val="both"/>
      </w:pPr>
      <w:r w:rsidRPr="008D4C1E">
        <w:t>W projekcie</w:t>
      </w:r>
      <w:r w:rsidR="00F37673" w:rsidRPr="008D4C1E">
        <w:t xml:space="preserve"> PUP nie są </w:t>
      </w:r>
      <w:r w:rsidRPr="008D4C1E">
        <w:t xml:space="preserve">również </w:t>
      </w:r>
      <w:r w:rsidR="00F37673" w:rsidRPr="008D4C1E">
        <w:t xml:space="preserve">wykazywane żadne środki prywatne angażowane </w:t>
      </w:r>
      <w:r w:rsidRPr="008D4C1E">
        <w:br/>
      </w:r>
      <w:r w:rsidR="00F37673" w:rsidRPr="008D4C1E">
        <w:t>w związku z udzielanym wsparciem w ramach realizowanego projektu.</w:t>
      </w:r>
    </w:p>
    <w:p w14:paraId="13D25047" w14:textId="77777777" w:rsidR="00181AC1" w:rsidRPr="008D4C1E" w:rsidRDefault="009077EA" w:rsidP="00CF449A">
      <w:pPr>
        <w:numPr>
          <w:ilvl w:val="0"/>
          <w:numId w:val="8"/>
        </w:numPr>
        <w:spacing w:after="120" w:line="360" w:lineRule="auto"/>
        <w:ind w:hanging="357"/>
        <w:jc w:val="both"/>
      </w:pPr>
      <w:r w:rsidRPr="008D4C1E">
        <w:t>Projekt PUP jest współfinansowany ze środków</w:t>
      </w:r>
      <w:r w:rsidR="00181AC1" w:rsidRPr="008D4C1E">
        <w:t xml:space="preserve"> UE na poziomie wynikającym ze</w:t>
      </w:r>
      <w:r w:rsidR="002B1818">
        <w:t> </w:t>
      </w:r>
      <w:r w:rsidR="00181AC1" w:rsidRPr="008D4C1E">
        <w:t>Szczegółowego Opisu Osi P</w:t>
      </w:r>
      <w:r w:rsidRPr="008D4C1E">
        <w:t>riorytetowych</w:t>
      </w:r>
      <w:r w:rsidR="00181AC1" w:rsidRPr="008D4C1E">
        <w:t>.</w:t>
      </w:r>
    </w:p>
    <w:p w14:paraId="065E8039" w14:textId="77777777" w:rsidR="00D016DC" w:rsidRDefault="00FC50EC" w:rsidP="00CF449A">
      <w:pPr>
        <w:numPr>
          <w:ilvl w:val="0"/>
          <w:numId w:val="9"/>
        </w:numPr>
        <w:spacing w:after="120" w:line="360" w:lineRule="auto"/>
        <w:ind w:hanging="357"/>
        <w:jc w:val="both"/>
      </w:pPr>
      <w:r w:rsidRPr="008D4C1E">
        <w:t xml:space="preserve">We wniosku jest wykazywana łączna wartość </w:t>
      </w:r>
      <w:r w:rsidR="00D016DC">
        <w:t xml:space="preserve">szacowanych </w:t>
      </w:r>
      <w:r w:rsidRPr="008D4C1E">
        <w:t>wydatków kwalifikowalnych zgodnie z</w:t>
      </w:r>
      <w:r w:rsidR="00361BD1">
        <w:t> </w:t>
      </w:r>
      <w:r w:rsidRPr="008D4C1E">
        <w:rPr>
          <w:i/>
        </w:rPr>
        <w:t xml:space="preserve">Wytycznymi </w:t>
      </w:r>
      <w:r w:rsidR="00D016DC">
        <w:rPr>
          <w:i/>
        </w:rPr>
        <w:t xml:space="preserve">Ministra Rozwoju i Finansów </w:t>
      </w:r>
      <w:r w:rsidRPr="008D4C1E">
        <w:rPr>
          <w:i/>
        </w:rPr>
        <w:t>w zakresie kwalifikowalności wydatków</w:t>
      </w:r>
      <w:r w:rsidR="00CA11D6">
        <w:rPr>
          <w:i/>
        </w:rPr>
        <w:t xml:space="preserve"> </w:t>
      </w:r>
      <w:r w:rsidRPr="008D4C1E">
        <w:rPr>
          <w:i/>
        </w:rPr>
        <w:t>w ramach Europejskiego Funduszu Rozwoju Regionalnego, Europejskiego Funduszu Społecznego oraz Funduszu Spójności na lata</w:t>
      </w:r>
      <w:r w:rsidR="008B5152" w:rsidRPr="008D4C1E">
        <w:rPr>
          <w:i/>
        </w:rPr>
        <w:t xml:space="preserve"> </w:t>
      </w:r>
      <w:r w:rsidRPr="008D4C1E">
        <w:rPr>
          <w:i/>
        </w:rPr>
        <w:t>2014-2020</w:t>
      </w:r>
      <w:r w:rsidR="00D016DC">
        <w:rPr>
          <w:i/>
        </w:rPr>
        <w:t xml:space="preserve"> i Wytycznymi w zakresie realizacji projektów finansowanych ze środków Funduszu Pracy w ramach programów operacyjnych współfinansowanych z Europejskiego Funduszu społecznego na lata 2014-2020.</w:t>
      </w:r>
      <w:r w:rsidRPr="008D4C1E">
        <w:rPr>
          <w:i/>
        </w:rPr>
        <w:t>,</w:t>
      </w:r>
      <w:r w:rsidRPr="008D4C1E">
        <w:t xml:space="preserve"> ze wskazaniem</w:t>
      </w:r>
      <w:r w:rsidR="00D016DC" w:rsidRPr="00D016DC">
        <w:t xml:space="preserve"> </w:t>
      </w:r>
      <w:r w:rsidR="00D016DC" w:rsidRPr="008D4C1E">
        <w:t>poszczególnych usług i instrumentów rynku pracy jako odrębnych zadań merytorycznych w projekcie</w:t>
      </w:r>
      <w:r w:rsidR="00D016DC">
        <w:t xml:space="preserve">, z zastrzeżeniem punku 6 </w:t>
      </w:r>
      <w:r w:rsidR="00604E21">
        <w:t>tego Podrozdziału.</w:t>
      </w:r>
    </w:p>
    <w:p w14:paraId="7269C8AC" w14:textId="77777777" w:rsidR="00604E21" w:rsidRPr="008D4C1E" w:rsidRDefault="00604E21" w:rsidP="00CF449A">
      <w:pPr>
        <w:numPr>
          <w:ilvl w:val="0"/>
          <w:numId w:val="9"/>
        </w:numPr>
        <w:spacing w:after="120" w:line="360" w:lineRule="auto"/>
        <w:ind w:hanging="357"/>
        <w:jc w:val="both"/>
      </w:pPr>
      <w:r>
        <w:lastRenderedPageBreak/>
        <w:t>W przypadku jednorazowych środków na podjęcie działalności gospodarczej lub refundacji kosztów doposażenia lub wyposażenia stanowiska pracy w budżecie projektu PUP wsparcie ujmowane jest w szacowanych kwotach netto.</w:t>
      </w:r>
    </w:p>
    <w:p w14:paraId="5AD67B9E" w14:textId="77777777" w:rsidR="00D13184" w:rsidRPr="008D4C1E" w:rsidRDefault="00FC50EC" w:rsidP="0048499C">
      <w:pPr>
        <w:numPr>
          <w:ilvl w:val="0"/>
          <w:numId w:val="8"/>
        </w:numPr>
        <w:spacing w:after="120" w:line="360" w:lineRule="auto"/>
        <w:ind w:hanging="357"/>
        <w:jc w:val="both"/>
      </w:pPr>
      <w:r w:rsidRPr="008D4C1E">
        <w:t xml:space="preserve">W związku z koniecznością zapewnienia realizacji wszystkich form wsparcia wymaganych dla danego uczestnika projektu zgodnie z indywidualną diagnozą, we wniosku </w:t>
      </w:r>
      <w:r w:rsidR="00604E21">
        <w:t xml:space="preserve">o dofinansowanie projektu PUP </w:t>
      </w:r>
      <w:r w:rsidRPr="008D4C1E">
        <w:t>o</w:t>
      </w:r>
      <w:r w:rsidR="005F5D86">
        <w:t>pisywane są dodatkowo usługi w rozumieniu art. 35 ust.1 pkt 1 i 3 ustawy z dnia 20 kwietnia 2004 r. o promocji zatrudnienia i instytucjach rynku pracy, które nie są finansowane w ramach projektu PUP ze środków FP.</w:t>
      </w:r>
    </w:p>
    <w:p w14:paraId="715146A5" w14:textId="77777777" w:rsidR="00D13184" w:rsidRPr="008D4C1E" w:rsidRDefault="00FC50EC" w:rsidP="00CF449A">
      <w:pPr>
        <w:numPr>
          <w:ilvl w:val="0"/>
          <w:numId w:val="10"/>
        </w:numPr>
        <w:spacing w:after="120" w:line="360" w:lineRule="auto"/>
        <w:ind w:hanging="357"/>
        <w:jc w:val="both"/>
      </w:pPr>
      <w:r w:rsidRPr="008D4C1E">
        <w:t>Podczas konstruowania budżetu projektu, w odniesieniu do usług i instrumentów rynku</w:t>
      </w:r>
      <w:r w:rsidR="00EF5D6E" w:rsidRPr="008D4C1E">
        <w:t xml:space="preserve"> </w:t>
      </w:r>
      <w:r w:rsidRPr="008D4C1E">
        <w:t xml:space="preserve">pracy wynikających z ustawy z dnia 20 kwietnia 2004 r. </w:t>
      </w:r>
      <w:r w:rsidRPr="008D4C1E">
        <w:rPr>
          <w:i/>
        </w:rPr>
        <w:t xml:space="preserve">o promocji zatrudnienia </w:t>
      </w:r>
      <w:r w:rsidR="00EF5D6E" w:rsidRPr="008D4C1E">
        <w:rPr>
          <w:i/>
        </w:rPr>
        <w:br/>
      </w:r>
      <w:r w:rsidRPr="008D4C1E">
        <w:rPr>
          <w:i/>
        </w:rPr>
        <w:t xml:space="preserve">i </w:t>
      </w:r>
      <w:r w:rsidR="00EF5D6E" w:rsidRPr="008D4C1E">
        <w:rPr>
          <w:i/>
        </w:rPr>
        <w:t>i</w:t>
      </w:r>
      <w:r w:rsidRPr="008D4C1E">
        <w:rPr>
          <w:i/>
        </w:rPr>
        <w:t>nstytucjach rynku pracy</w:t>
      </w:r>
      <w:r w:rsidRPr="008D4C1E">
        <w:t>,</w:t>
      </w:r>
      <w:r w:rsidR="00EF5D6E" w:rsidRPr="008D4C1E">
        <w:t xml:space="preserve"> </w:t>
      </w:r>
      <w:r w:rsidRPr="008D4C1E">
        <w:t>brane są</w:t>
      </w:r>
      <w:r w:rsidR="00EF5D6E" w:rsidRPr="008D4C1E">
        <w:t xml:space="preserve"> </w:t>
      </w:r>
      <w:r w:rsidRPr="008D4C1E">
        <w:t>pod uwagę aktualne kwoty świadczeń, o których mowa w art. 72 wskazanej</w:t>
      </w:r>
      <w:r w:rsidR="00EF5D6E" w:rsidRPr="008D4C1E">
        <w:t xml:space="preserve"> </w:t>
      </w:r>
      <w:r w:rsidRPr="008D4C1E">
        <w:t xml:space="preserve">ustawy, z </w:t>
      </w:r>
      <w:r w:rsidRPr="00A93DB6">
        <w:t xml:space="preserve">uwzględnieniem </w:t>
      </w:r>
      <w:r w:rsidR="00D55AE5">
        <w:t xml:space="preserve">rzeczywistego </w:t>
      </w:r>
      <w:r w:rsidRPr="00A93DB6">
        <w:t>wskaźnika cen towarów i usług konsumpcyjnych.</w:t>
      </w:r>
    </w:p>
    <w:p w14:paraId="56101782" w14:textId="77777777" w:rsidR="0004592C" w:rsidRPr="008D4C1E" w:rsidRDefault="0004592C" w:rsidP="00CF449A">
      <w:pPr>
        <w:numPr>
          <w:ilvl w:val="0"/>
          <w:numId w:val="10"/>
        </w:numPr>
        <w:spacing w:after="120" w:line="360" w:lineRule="auto"/>
        <w:ind w:hanging="357"/>
        <w:jc w:val="both"/>
      </w:pPr>
      <w:r w:rsidRPr="008D4C1E">
        <w:t>Wydatki ponoszone przez PUP w ramach projektu muszą być zgodne z:</w:t>
      </w:r>
    </w:p>
    <w:p w14:paraId="4262C1E6" w14:textId="77777777" w:rsidR="00D13184" w:rsidRPr="008D4C1E" w:rsidRDefault="0004592C" w:rsidP="00CF449A">
      <w:pPr>
        <w:numPr>
          <w:ilvl w:val="0"/>
          <w:numId w:val="11"/>
        </w:numPr>
        <w:spacing w:after="120" w:line="360" w:lineRule="auto"/>
        <w:ind w:hanging="357"/>
        <w:jc w:val="both"/>
      </w:pPr>
      <w:r w:rsidRPr="008D4C1E">
        <w:t xml:space="preserve">z ustawą z dnia 20 kwietnia 2004 r. </w:t>
      </w:r>
      <w:r w:rsidR="00CA11D6" w:rsidRPr="00CA11D6">
        <w:rPr>
          <w:i/>
        </w:rPr>
        <w:t>o promocji zatrudnienia i instytucjach rynku pracy</w:t>
      </w:r>
      <w:r w:rsidR="00D55AE5">
        <w:rPr>
          <w:i/>
        </w:rPr>
        <w:t>;</w:t>
      </w:r>
    </w:p>
    <w:p w14:paraId="61B56F11" w14:textId="77777777" w:rsidR="00D13184" w:rsidRPr="008D4C1E" w:rsidRDefault="0004592C" w:rsidP="00CF449A">
      <w:pPr>
        <w:numPr>
          <w:ilvl w:val="0"/>
          <w:numId w:val="11"/>
        </w:numPr>
        <w:spacing w:after="120" w:line="360" w:lineRule="auto"/>
        <w:ind w:hanging="357"/>
        <w:jc w:val="both"/>
      </w:pPr>
      <w:r w:rsidRPr="008D4C1E">
        <w:rPr>
          <w:i/>
        </w:rPr>
        <w:t xml:space="preserve">Wytycznymi </w:t>
      </w:r>
      <w:r w:rsidR="00F16969" w:rsidRPr="008D4C1E">
        <w:rPr>
          <w:i/>
        </w:rPr>
        <w:t>w zakresie</w:t>
      </w:r>
      <w:r w:rsidR="00181AC1" w:rsidRPr="008D4C1E">
        <w:rPr>
          <w:i/>
        </w:rPr>
        <w:t xml:space="preserve"> kwalifikowalności wydatków </w:t>
      </w:r>
      <w:r w:rsidRPr="008D4C1E">
        <w:rPr>
          <w:i/>
        </w:rPr>
        <w:t>w ramach Europejskiego Funduszu Rozwoju Regionalnego, Europejskiego Funduszu Społecznego oraz Funduszu Spójności na lata 2014-2020;</w:t>
      </w:r>
    </w:p>
    <w:p w14:paraId="0872C934" w14:textId="77777777" w:rsidR="00CA11D6" w:rsidRPr="003C7A10" w:rsidRDefault="0004592C" w:rsidP="00CF449A">
      <w:pPr>
        <w:numPr>
          <w:ilvl w:val="0"/>
          <w:numId w:val="11"/>
        </w:numPr>
        <w:spacing w:after="120" w:line="360" w:lineRule="auto"/>
        <w:ind w:hanging="357"/>
        <w:jc w:val="both"/>
      </w:pPr>
      <w:r w:rsidRPr="008D4C1E">
        <w:rPr>
          <w:i/>
        </w:rPr>
        <w:t>Wytycznymi w zakresie realizacji projektów finansowa</w:t>
      </w:r>
      <w:r w:rsidR="00D13184" w:rsidRPr="008D4C1E">
        <w:rPr>
          <w:i/>
        </w:rPr>
        <w:t xml:space="preserve">nych ze środków Funduszu Pracy </w:t>
      </w:r>
      <w:r w:rsidRPr="008D4C1E">
        <w:rPr>
          <w:i/>
        </w:rPr>
        <w:t>w ramach programów operacyjnych współfinansowanych z Europejskiego Funduszu Społecznego na lata 2014-2020</w:t>
      </w:r>
      <w:r w:rsidR="00CA11D6">
        <w:rPr>
          <w:i/>
        </w:rPr>
        <w:t>.</w:t>
      </w:r>
    </w:p>
    <w:p w14:paraId="369D8431" w14:textId="77777777" w:rsidR="003C7A10" w:rsidRPr="00CA11D6" w:rsidRDefault="003C7A10" w:rsidP="003C7A10">
      <w:pPr>
        <w:spacing w:after="120" w:line="360" w:lineRule="auto"/>
        <w:ind w:left="780"/>
        <w:jc w:val="both"/>
      </w:pPr>
    </w:p>
    <w:p w14:paraId="53E51D66" w14:textId="77777777" w:rsidR="00D13184" w:rsidRPr="00B85601" w:rsidRDefault="00B5424F" w:rsidP="00B85601">
      <w:pPr>
        <w:pStyle w:val="Bezodstpw"/>
        <w:shd w:val="clear" w:color="auto" w:fill="548DD4"/>
        <w:ind w:left="360"/>
        <w:outlineLvl w:val="1"/>
        <w:rPr>
          <w:rFonts w:ascii="Calibri" w:eastAsia="Calibri" w:hAnsi="Calibri" w:cs="Calibri"/>
          <w:b/>
          <w:kern w:val="0"/>
          <w:sz w:val="28"/>
          <w:szCs w:val="28"/>
          <w:lang w:eastAsia="en-US"/>
        </w:rPr>
      </w:pPr>
      <w:bookmarkStart w:id="18" w:name="_Toc3294954"/>
      <w:r w:rsidRPr="00B85601">
        <w:rPr>
          <w:rFonts w:ascii="Calibri" w:eastAsia="Calibri" w:hAnsi="Calibri" w:cs="Calibri"/>
          <w:b/>
          <w:kern w:val="0"/>
          <w:sz w:val="28"/>
          <w:szCs w:val="28"/>
          <w:lang w:eastAsia="en-US"/>
        </w:rPr>
        <w:t xml:space="preserve">5.2 </w:t>
      </w:r>
      <w:r w:rsidR="00C03552" w:rsidRPr="00B85601">
        <w:rPr>
          <w:rFonts w:ascii="Calibri" w:eastAsia="Calibri" w:hAnsi="Calibri" w:cs="Calibri"/>
          <w:b/>
          <w:kern w:val="0"/>
          <w:sz w:val="28"/>
          <w:szCs w:val="28"/>
          <w:lang w:eastAsia="en-US"/>
        </w:rPr>
        <w:t>Rozliczanie projektów pozakonkursowych</w:t>
      </w:r>
      <w:bookmarkEnd w:id="18"/>
      <w:r w:rsidR="00C03552" w:rsidRPr="00B85601">
        <w:rPr>
          <w:rFonts w:ascii="Calibri" w:eastAsia="Calibri" w:hAnsi="Calibri" w:cs="Calibri"/>
          <w:b/>
          <w:kern w:val="0"/>
          <w:sz w:val="28"/>
          <w:szCs w:val="28"/>
          <w:lang w:eastAsia="en-US"/>
        </w:rPr>
        <w:t xml:space="preserve"> </w:t>
      </w:r>
    </w:p>
    <w:p w14:paraId="17A5A47B" w14:textId="6AC14348" w:rsidR="00D13184" w:rsidRPr="008D4C1E" w:rsidRDefault="00C03552" w:rsidP="00CF449A">
      <w:pPr>
        <w:numPr>
          <w:ilvl w:val="0"/>
          <w:numId w:val="12"/>
        </w:numPr>
        <w:spacing w:line="360" w:lineRule="auto"/>
        <w:ind w:left="357" w:hanging="357"/>
        <w:jc w:val="both"/>
      </w:pPr>
      <w:r w:rsidRPr="008D4C1E">
        <w:t xml:space="preserve">Rozliczanie projektów pozakonkursowych odbywać się będzie zgodnie </w:t>
      </w:r>
      <w:r w:rsidRPr="008D4C1E">
        <w:br/>
        <w:t xml:space="preserve">z postanowieniami Podrozdziału 3.6 </w:t>
      </w:r>
      <w:r w:rsidRPr="008D4C1E">
        <w:rPr>
          <w:i/>
        </w:rPr>
        <w:t xml:space="preserve">„Rozliczanie projektów PUP” Wytycznych w zakresie realizacji projektów finansowanych ze środków Funduszu Pracy w ramach programów operacyjnych współfinansowanych z Europejskiego Funduszu Społecznego na lata </w:t>
      </w:r>
      <w:r w:rsidRPr="008D4C1E">
        <w:rPr>
          <w:i/>
        </w:rPr>
        <w:br/>
        <w:t>2014 – 2020</w:t>
      </w:r>
      <w:r w:rsidR="00E46D2E">
        <w:t xml:space="preserve"> </w:t>
      </w:r>
      <w:r w:rsidRPr="00EA6650">
        <w:t xml:space="preserve">zatwierdzonych </w:t>
      </w:r>
      <w:r w:rsidR="001325AE" w:rsidRPr="00EA6650">
        <w:t>w dniu</w:t>
      </w:r>
      <w:r w:rsidR="00D122A4" w:rsidRPr="00EA6650">
        <w:t xml:space="preserve"> 1 stycznia 2019 r. </w:t>
      </w:r>
      <w:r w:rsidR="001325AE" w:rsidRPr="00EA6650">
        <w:t xml:space="preserve">przez </w:t>
      </w:r>
      <w:r w:rsidR="00D122A4" w:rsidRPr="00EA6650">
        <w:t xml:space="preserve">Ministra </w:t>
      </w:r>
      <w:r w:rsidR="0020720B" w:rsidRPr="00EA6650">
        <w:t xml:space="preserve">Inwestycji i </w:t>
      </w:r>
      <w:r w:rsidR="00D122A4" w:rsidRPr="00EA6650">
        <w:t>Rozwoju.</w:t>
      </w:r>
    </w:p>
    <w:p w14:paraId="48A3AEAB" w14:textId="5F6EFF43" w:rsidR="00D13184" w:rsidRPr="008D4C1E" w:rsidRDefault="002326C1" w:rsidP="00CF449A">
      <w:pPr>
        <w:numPr>
          <w:ilvl w:val="0"/>
          <w:numId w:val="12"/>
        </w:numPr>
        <w:spacing w:line="360" w:lineRule="auto"/>
        <w:ind w:left="357" w:hanging="357"/>
        <w:jc w:val="both"/>
      </w:pPr>
      <w:r w:rsidRPr="008D4C1E">
        <w:t xml:space="preserve">Rozliczanie wydatków poniesionych w związku z realizacją projektu PUP, jest dokonywane na podstawie wniosku o płatność, </w:t>
      </w:r>
      <w:r w:rsidRPr="009E72E3">
        <w:t xml:space="preserve">sporządzonego w </w:t>
      </w:r>
      <w:r w:rsidR="00D878B8" w:rsidRPr="009E72E3">
        <w:t xml:space="preserve">aplikacji </w:t>
      </w:r>
      <w:r w:rsidRPr="009E72E3">
        <w:t>SL2014</w:t>
      </w:r>
      <w:r w:rsidR="004411E9" w:rsidRPr="009E72E3">
        <w:t>,</w:t>
      </w:r>
      <w:r w:rsidR="004411E9" w:rsidRPr="008D4C1E">
        <w:t xml:space="preserve"> </w:t>
      </w:r>
      <w:r w:rsidRPr="008D4C1E">
        <w:t xml:space="preserve">zawierającego dane na temat postępu finansowego i </w:t>
      </w:r>
      <w:r w:rsidR="0004592C" w:rsidRPr="008D4C1E">
        <w:t xml:space="preserve">rzeczowego realizacji projektu, </w:t>
      </w:r>
      <w:r w:rsidR="00181AC1" w:rsidRPr="008D4C1E">
        <w:br/>
      </w:r>
      <w:r w:rsidR="0004592C" w:rsidRPr="008D4C1E">
        <w:t xml:space="preserve">z zachowaniem zasad określonych w </w:t>
      </w:r>
      <w:r w:rsidR="0004592C" w:rsidRPr="006868F0">
        <w:t xml:space="preserve">załączniku nr </w:t>
      </w:r>
      <w:r w:rsidR="00D122A4">
        <w:t>2</w:t>
      </w:r>
      <w:r w:rsidR="0004592C" w:rsidRPr="008D4C1E">
        <w:t xml:space="preserve"> do </w:t>
      </w:r>
      <w:r w:rsidR="0004592C" w:rsidRPr="008D4C1E">
        <w:rPr>
          <w:i/>
        </w:rPr>
        <w:t>Wytycznych</w:t>
      </w:r>
      <w:r w:rsidR="0004592C" w:rsidRPr="008D4C1E">
        <w:t xml:space="preserve"> </w:t>
      </w:r>
      <w:r w:rsidR="0004592C" w:rsidRPr="008D4C1E">
        <w:rPr>
          <w:i/>
        </w:rPr>
        <w:t xml:space="preserve">w zakresie realizacji </w:t>
      </w:r>
      <w:r w:rsidR="0004592C" w:rsidRPr="008D4C1E">
        <w:rPr>
          <w:i/>
        </w:rPr>
        <w:lastRenderedPageBreak/>
        <w:t>projektów finansowanych ze środków Funduszu Pracy w ramach programów operacyjnych współfinansowanych z Europejskiego Funduszu Społecznego na lata 2014-2020.</w:t>
      </w:r>
    </w:p>
    <w:p w14:paraId="4A70A180" w14:textId="77777777" w:rsidR="00D13184" w:rsidRPr="008D4C1E" w:rsidRDefault="002326C1" w:rsidP="00CF449A">
      <w:pPr>
        <w:numPr>
          <w:ilvl w:val="0"/>
          <w:numId w:val="12"/>
        </w:numPr>
        <w:spacing w:line="360" w:lineRule="auto"/>
        <w:ind w:left="357" w:hanging="357"/>
        <w:jc w:val="both"/>
      </w:pPr>
      <w:r w:rsidRPr="008D4C1E">
        <w:t xml:space="preserve">Wniosek o płatność </w:t>
      </w:r>
      <w:r w:rsidR="0004592C" w:rsidRPr="008D4C1E">
        <w:t xml:space="preserve">w ramach projektu PUP </w:t>
      </w:r>
      <w:r w:rsidRPr="008D4C1E">
        <w:t>jest składany do WUP</w:t>
      </w:r>
      <w:r w:rsidR="006A6F71" w:rsidRPr="008D4C1E">
        <w:t xml:space="preserve"> w Toruniu</w:t>
      </w:r>
      <w:r w:rsidRPr="008D4C1E">
        <w:t xml:space="preserve"> nie rzadziej niż raz na kwartał</w:t>
      </w:r>
      <w:r w:rsidR="0004592C" w:rsidRPr="008D4C1E">
        <w:t>. S</w:t>
      </w:r>
      <w:r w:rsidRPr="008D4C1E">
        <w:t xml:space="preserve">zczegółowy harmonogram składania wniosków o płatność określa </w:t>
      </w:r>
      <w:r w:rsidR="0085582B">
        <w:t xml:space="preserve">IP </w:t>
      </w:r>
      <w:r w:rsidRPr="008D4C1E">
        <w:t>WUP w u</w:t>
      </w:r>
      <w:r w:rsidR="0004592C" w:rsidRPr="008D4C1E">
        <w:t>mowie</w:t>
      </w:r>
      <w:r w:rsidRPr="008D4C1E">
        <w:t xml:space="preserve">. </w:t>
      </w:r>
    </w:p>
    <w:p w14:paraId="5DF07AFF" w14:textId="77777777" w:rsidR="00D13184" w:rsidRPr="008D4C1E" w:rsidRDefault="005F5DCC" w:rsidP="00CF449A">
      <w:pPr>
        <w:numPr>
          <w:ilvl w:val="0"/>
          <w:numId w:val="12"/>
        </w:numPr>
        <w:spacing w:line="360" w:lineRule="auto"/>
        <w:ind w:left="357" w:hanging="357"/>
        <w:jc w:val="both"/>
      </w:pPr>
      <w:r>
        <w:t>Część danych niezbędnych</w:t>
      </w:r>
      <w:r w:rsidR="002326C1" w:rsidRPr="008D4C1E">
        <w:t xml:space="preserve"> do monitorowania postępu finansowe</w:t>
      </w:r>
      <w:r w:rsidR="004411E9" w:rsidRPr="008D4C1E">
        <w:t>go i rzeczowego, w tym dane dotyczące</w:t>
      </w:r>
      <w:r w:rsidR="002326C1" w:rsidRPr="008D4C1E">
        <w:t xml:space="preserve"> uczestników projektu</w:t>
      </w:r>
      <w:r>
        <w:t>,</w:t>
      </w:r>
      <w:r w:rsidR="002326C1" w:rsidRPr="008D4C1E">
        <w:t xml:space="preserve"> są gromadzone w systemie teleinformatycznym SYRIUSZ. </w:t>
      </w:r>
    </w:p>
    <w:p w14:paraId="6DAB7E1F" w14:textId="77777777" w:rsidR="00D13184" w:rsidRPr="008D4C1E" w:rsidRDefault="004411E9" w:rsidP="00CF449A">
      <w:pPr>
        <w:numPr>
          <w:ilvl w:val="0"/>
          <w:numId w:val="12"/>
        </w:numPr>
        <w:spacing w:line="360" w:lineRule="auto"/>
        <w:ind w:left="357" w:hanging="357"/>
        <w:jc w:val="both"/>
      </w:pPr>
      <w:r w:rsidRPr="008D4C1E">
        <w:t>W</w:t>
      </w:r>
      <w:r w:rsidR="002326C1" w:rsidRPr="008D4C1E">
        <w:t>niosek o płatność, co najmniej w częś</w:t>
      </w:r>
      <w:r w:rsidR="00900503" w:rsidRPr="008D4C1E">
        <w:t>ci dotyczącej</w:t>
      </w:r>
      <w:r w:rsidRPr="008D4C1E">
        <w:t xml:space="preserve"> zestawienia</w:t>
      </w:r>
      <w:r w:rsidR="002326C1" w:rsidRPr="008D4C1E">
        <w:t xml:space="preserve"> wydatków oraz danych </w:t>
      </w:r>
      <w:r w:rsidR="004A5B69" w:rsidRPr="008D4C1E">
        <w:br/>
      </w:r>
      <w:r w:rsidR="002326C1" w:rsidRPr="008D4C1E">
        <w:t>o uczestnikach projektu</w:t>
      </w:r>
      <w:r w:rsidR="004A5B69" w:rsidRPr="008D4C1E">
        <w:t>,</w:t>
      </w:r>
      <w:r w:rsidR="002326C1" w:rsidRPr="008D4C1E">
        <w:t xml:space="preserve"> jest </w:t>
      </w:r>
      <w:r w:rsidR="002326C1" w:rsidRPr="009E72E3">
        <w:t xml:space="preserve">sporządzany </w:t>
      </w:r>
      <w:r w:rsidR="004A5B69" w:rsidRPr="009E72E3">
        <w:t xml:space="preserve">w SL2014 </w:t>
      </w:r>
      <w:r w:rsidR="002326C1" w:rsidRPr="009E72E3">
        <w:t>w</w:t>
      </w:r>
      <w:r w:rsidR="002326C1" w:rsidRPr="008D4C1E">
        <w:t xml:space="preserve"> oparciu o dane gromadzone </w:t>
      </w:r>
      <w:r w:rsidR="006412E2" w:rsidRPr="008D4C1E">
        <w:br/>
      </w:r>
      <w:r w:rsidR="002326C1" w:rsidRPr="008D4C1E">
        <w:t xml:space="preserve">w systemie teleinformatycznym SYRIUSZ. </w:t>
      </w:r>
    </w:p>
    <w:p w14:paraId="67126445" w14:textId="77777777" w:rsidR="00D13184" w:rsidRPr="008D4C1E" w:rsidRDefault="004A5B69" w:rsidP="00CF449A">
      <w:pPr>
        <w:numPr>
          <w:ilvl w:val="0"/>
          <w:numId w:val="12"/>
        </w:numPr>
        <w:spacing w:line="360" w:lineRule="auto"/>
        <w:ind w:left="357" w:hanging="357"/>
        <w:jc w:val="both"/>
      </w:pPr>
      <w:r w:rsidRPr="008D4C1E">
        <w:t xml:space="preserve">Wniosek o płatność jest weryfikowany i zatwierdzany przez </w:t>
      </w:r>
      <w:r w:rsidR="00D55AE5">
        <w:t>IP</w:t>
      </w:r>
      <w:r w:rsidR="0085582B">
        <w:t xml:space="preserve"> WUP</w:t>
      </w:r>
      <w:r w:rsidRPr="008D4C1E">
        <w:t xml:space="preserve"> na zasadach przyjętych w dokumentach właściwych dla </w:t>
      </w:r>
      <w:r w:rsidR="00F27656" w:rsidRPr="008D4C1E">
        <w:t>R</w:t>
      </w:r>
      <w:r w:rsidRPr="008D4C1E">
        <w:t>PO</w:t>
      </w:r>
      <w:r w:rsidR="00F27656" w:rsidRPr="008D4C1E">
        <w:t xml:space="preserve"> WK-P</w:t>
      </w:r>
      <w:r w:rsidRPr="008D4C1E">
        <w:t>.</w:t>
      </w:r>
    </w:p>
    <w:p w14:paraId="479D9264" w14:textId="1A8347F3" w:rsidR="00F429CC" w:rsidRDefault="004A5B69">
      <w:pPr>
        <w:spacing w:after="120" w:line="360" w:lineRule="auto"/>
        <w:jc w:val="both"/>
      </w:pPr>
      <w:r w:rsidRPr="008D4C1E">
        <w:t xml:space="preserve">Dokumenty księgowe projektu są archiwizowane w siedzibie PUP zgodnie z zasadami </w:t>
      </w:r>
      <w:r w:rsidRPr="00852CE4">
        <w:t xml:space="preserve">przyjętymi w ramach </w:t>
      </w:r>
      <w:r w:rsidR="009C484E">
        <w:t>RPO WK-P</w:t>
      </w:r>
    </w:p>
    <w:p w14:paraId="396BF68A" w14:textId="7DDDEDFC" w:rsidR="00FE6B41" w:rsidRDefault="00FE6B41">
      <w:pPr>
        <w:spacing w:after="120" w:line="360" w:lineRule="auto"/>
        <w:jc w:val="both"/>
      </w:pPr>
    </w:p>
    <w:p w14:paraId="45FFE54A" w14:textId="7124AC5A" w:rsidR="00FE6B41" w:rsidRDefault="00FE6B41">
      <w:pPr>
        <w:spacing w:after="120" w:line="360" w:lineRule="auto"/>
        <w:jc w:val="both"/>
      </w:pPr>
    </w:p>
    <w:p w14:paraId="26F4FFB8" w14:textId="71A91E53" w:rsidR="00FE6B41" w:rsidRDefault="00FE6B41">
      <w:pPr>
        <w:spacing w:after="120" w:line="360" w:lineRule="auto"/>
        <w:jc w:val="both"/>
      </w:pPr>
    </w:p>
    <w:p w14:paraId="7FFD3B74" w14:textId="12966A75" w:rsidR="00FE6B41" w:rsidRDefault="00FE6B41">
      <w:pPr>
        <w:spacing w:after="120" w:line="360" w:lineRule="auto"/>
        <w:jc w:val="both"/>
      </w:pPr>
    </w:p>
    <w:p w14:paraId="2F7ED090" w14:textId="53E1BBCA" w:rsidR="00FE6B41" w:rsidRDefault="00FE6B41">
      <w:pPr>
        <w:spacing w:after="120" w:line="360" w:lineRule="auto"/>
        <w:jc w:val="both"/>
      </w:pPr>
    </w:p>
    <w:p w14:paraId="15EE0921" w14:textId="43A5BCED" w:rsidR="00FE6B41" w:rsidRDefault="00FE6B41">
      <w:pPr>
        <w:spacing w:after="120" w:line="360" w:lineRule="auto"/>
        <w:jc w:val="both"/>
      </w:pPr>
    </w:p>
    <w:p w14:paraId="484DA524" w14:textId="6A31004F" w:rsidR="00FE6B41" w:rsidRDefault="00FE6B41">
      <w:pPr>
        <w:spacing w:after="120" w:line="360" w:lineRule="auto"/>
        <w:jc w:val="both"/>
      </w:pPr>
    </w:p>
    <w:p w14:paraId="74E5C404" w14:textId="63DAB2C1" w:rsidR="00FE6B41" w:rsidRDefault="00FE6B41">
      <w:pPr>
        <w:spacing w:after="120" w:line="360" w:lineRule="auto"/>
        <w:jc w:val="both"/>
      </w:pPr>
    </w:p>
    <w:p w14:paraId="58088515" w14:textId="7DFA648B" w:rsidR="00FE6B41" w:rsidRDefault="00FE6B41">
      <w:pPr>
        <w:spacing w:after="120" w:line="360" w:lineRule="auto"/>
        <w:jc w:val="both"/>
      </w:pPr>
    </w:p>
    <w:p w14:paraId="09F01F1C" w14:textId="5F512F08" w:rsidR="00FE6B41" w:rsidRDefault="00FE6B41">
      <w:pPr>
        <w:spacing w:after="120" w:line="360" w:lineRule="auto"/>
        <w:jc w:val="both"/>
      </w:pPr>
    </w:p>
    <w:p w14:paraId="48862ECE" w14:textId="3EF10B16" w:rsidR="00FE6B41" w:rsidRDefault="00FE6B41">
      <w:pPr>
        <w:spacing w:after="120" w:line="360" w:lineRule="auto"/>
        <w:jc w:val="both"/>
      </w:pPr>
    </w:p>
    <w:p w14:paraId="40432BCD" w14:textId="168B7EC5" w:rsidR="00FE6B41" w:rsidRDefault="00FE6B41">
      <w:pPr>
        <w:spacing w:after="120" w:line="360" w:lineRule="auto"/>
        <w:jc w:val="both"/>
      </w:pPr>
    </w:p>
    <w:p w14:paraId="008B10A8" w14:textId="31437A01" w:rsidR="00FE6B41" w:rsidRDefault="00FE6B41">
      <w:pPr>
        <w:spacing w:after="120" w:line="360" w:lineRule="auto"/>
        <w:jc w:val="both"/>
      </w:pPr>
    </w:p>
    <w:p w14:paraId="37C9C346" w14:textId="480489F6" w:rsidR="00521DA1" w:rsidRDefault="00521DA1">
      <w:pPr>
        <w:spacing w:after="120" w:line="360" w:lineRule="auto"/>
        <w:jc w:val="both"/>
      </w:pPr>
    </w:p>
    <w:p w14:paraId="712D85DF" w14:textId="77777777" w:rsidR="00816552" w:rsidRDefault="00816552">
      <w:pPr>
        <w:spacing w:after="120" w:line="360" w:lineRule="auto"/>
        <w:jc w:val="both"/>
      </w:pPr>
    </w:p>
    <w:p w14:paraId="0927C611" w14:textId="77777777" w:rsidR="00521DA1" w:rsidRDefault="00521DA1">
      <w:pPr>
        <w:spacing w:after="120" w:line="360" w:lineRule="auto"/>
        <w:jc w:val="both"/>
      </w:pPr>
    </w:p>
    <w:p w14:paraId="0305F2AE" w14:textId="77777777" w:rsidR="00F429CC" w:rsidRPr="00B85601" w:rsidRDefault="00222549" w:rsidP="00B85601">
      <w:pPr>
        <w:pStyle w:val="Bezodstpw"/>
        <w:shd w:val="clear" w:color="auto" w:fill="17365D"/>
        <w:ind w:firstLine="426"/>
        <w:outlineLvl w:val="0"/>
        <w:rPr>
          <w:rFonts w:ascii="Calibri" w:eastAsia="Calibri" w:hAnsi="Calibri"/>
          <w:b/>
          <w:kern w:val="0"/>
          <w:sz w:val="28"/>
          <w:szCs w:val="28"/>
          <w:lang w:eastAsia="en-US"/>
        </w:rPr>
      </w:pPr>
      <w:bookmarkStart w:id="19" w:name="_Toc3294955"/>
      <w:r>
        <w:rPr>
          <w:rFonts w:ascii="Calibri" w:eastAsia="Calibri" w:hAnsi="Calibri"/>
          <w:b/>
          <w:kern w:val="0"/>
          <w:sz w:val="28"/>
          <w:szCs w:val="28"/>
          <w:lang w:eastAsia="en-US"/>
        </w:rPr>
        <w:lastRenderedPageBreak/>
        <w:t xml:space="preserve">6. </w:t>
      </w:r>
      <w:r w:rsidR="00B837FB" w:rsidRPr="00B85601">
        <w:rPr>
          <w:rFonts w:ascii="Calibri" w:eastAsia="Calibri" w:hAnsi="Calibri"/>
          <w:b/>
          <w:kern w:val="0"/>
          <w:sz w:val="28"/>
          <w:szCs w:val="28"/>
          <w:lang w:eastAsia="en-US"/>
        </w:rPr>
        <w:t>Załączniki:</w:t>
      </w:r>
      <w:bookmarkEnd w:id="19"/>
    </w:p>
    <w:p w14:paraId="163BA35A" w14:textId="77777777" w:rsidR="00F429CC" w:rsidRDefault="00B837FB">
      <w:pPr>
        <w:pStyle w:val="Akapitzlist"/>
        <w:spacing w:after="120" w:line="360" w:lineRule="auto"/>
        <w:ind w:left="360" w:firstLine="0"/>
        <w:rPr>
          <w:b/>
        </w:rPr>
      </w:pPr>
      <w:r w:rsidRPr="00B837FB">
        <w:rPr>
          <w:rFonts w:ascii="Times New Roman" w:hAnsi="Times New Roman"/>
          <w:b/>
          <w:sz w:val="24"/>
          <w:szCs w:val="24"/>
        </w:rPr>
        <w:t xml:space="preserve">Integralną częścią </w:t>
      </w:r>
      <w:r w:rsidRPr="00B837FB">
        <w:rPr>
          <w:rFonts w:ascii="Times New Roman" w:hAnsi="Times New Roman"/>
          <w:b/>
          <w:i/>
          <w:sz w:val="24"/>
          <w:szCs w:val="24"/>
        </w:rPr>
        <w:t xml:space="preserve">Informacji o naborze </w:t>
      </w:r>
      <w:r w:rsidRPr="00B837FB">
        <w:rPr>
          <w:rFonts w:ascii="Times New Roman" w:hAnsi="Times New Roman"/>
          <w:b/>
          <w:sz w:val="24"/>
          <w:szCs w:val="24"/>
        </w:rPr>
        <w:t>są następujące załączniki:</w:t>
      </w:r>
    </w:p>
    <w:p w14:paraId="08F678A3" w14:textId="12BB1553" w:rsidR="007300A8" w:rsidRDefault="007300A8" w:rsidP="00CF449A">
      <w:pPr>
        <w:numPr>
          <w:ilvl w:val="1"/>
          <w:numId w:val="12"/>
        </w:numPr>
        <w:spacing w:line="360" w:lineRule="auto"/>
        <w:ind w:left="357" w:hanging="357"/>
        <w:jc w:val="both"/>
      </w:pPr>
      <w:r w:rsidRPr="006424DB">
        <w:t xml:space="preserve">Poziom wskaźników planowanych do wykonania w </w:t>
      </w:r>
      <w:r w:rsidRPr="00371368">
        <w:t xml:space="preserve">ramach </w:t>
      </w:r>
      <w:r w:rsidR="00A44B6C" w:rsidRPr="00EA6650">
        <w:t>V</w:t>
      </w:r>
      <w:r w:rsidRPr="00371368">
        <w:t xml:space="preserve"> naboru</w:t>
      </w:r>
      <w:r w:rsidRPr="006424DB">
        <w:t xml:space="preserve"> projektów </w:t>
      </w:r>
      <w:r w:rsidRPr="006424DB">
        <w:br/>
        <w:t>- Działanie 8.1 "Podniesienie aktywności zawodowej osób bezrobotnych poprzez działania powiatowych urzędów pracy" przez poszczególne PUP województwa kujawsko</w:t>
      </w:r>
      <w:r w:rsidRPr="006424DB">
        <w:br/>
        <w:t>-pomorskiego.</w:t>
      </w:r>
    </w:p>
    <w:p w14:paraId="2E2DD94F" w14:textId="0E8D7DBC" w:rsidR="0048499C" w:rsidRPr="00071061" w:rsidRDefault="0048499C" w:rsidP="0048499C">
      <w:pPr>
        <w:numPr>
          <w:ilvl w:val="1"/>
          <w:numId w:val="12"/>
        </w:numPr>
        <w:spacing w:line="360" w:lineRule="auto"/>
        <w:ind w:left="357" w:hanging="357"/>
        <w:jc w:val="both"/>
      </w:pPr>
      <w:r w:rsidRPr="008B3347">
        <w:rPr>
          <w:bCs/>
          <w:color w:val="000000"/>
        </w:rPr>
        <w:t>Wyciąg z Planu Działania na rok 20</w:t>
      </w:r>
      <w:r>
        <w:rPr>
          <w:bCs/>
          <w:color w:val="000000"/>
        </w:rPr>
        <w:t>21</w:t>
      </w:r>
      <w:r w:rsidRPr="008B3347">
        <w:rPr>
          <w:bCs/>
          <w:color w:val="000000"/>
        </w:rPr>
        <w:t xml:space="preserve"> zawierający ogólne kryteria wyboru projektów </w:t>
      </w:r>
      <w:r>
        <w:rPr>
          <w:bCs/>
          <w:color w:val="000000"/>
        </w:rPr>
        <w:t xml:space="preserve">          </w:t>
      </w:r>
      <w:r w:rsidRPr="008B3347">
        <w:rPr>
          <w:bCs/>
          <w:color w:val="000000"/>
        </w:rPr>
        <w:t xml:space="preserve">w ramach Regionalnego Programu Operacyjnego Województwa Kujawsko-Pomorskiego na lata 2014-2020 oraz </w:t>
      </w:r>
      <w:r w:rsidRPr="008B3347">
        <w:t>kryteria szczegółowe wyboru projektów.</w:t>
      </w:r>
    </w:p>
    <w:p w14:paraId="727EAD86" w14:textId="27256243" w:rsidR="007300A8" w:rsidRDefault="007300A8" w:rsidP="00CF449A">
      <w:pPr>
        <w:numPr>
          <w:ilvl w:val="1"/>
          <w:numId w:val="12"/>
        </w:numPr>
        <w:spacing w:line="360" w:lineRule="auto"/>
        <w:ind w:left="357" w:hanging="357"/>
        <w:jc w:val="both"/>
      </w:pPr>
      <w:r w:rsidRPr="001362A3">
        <w:t>Wskaźniki kluczowe RPO WK-P, PI 8i Dostęp do zatrudnienia dla osób poszukujących pracy i osób biernych zawodowo, w tym długotrwale bezrobotnych oraz oddalonych od rynku pracy, także poprzez lokalne inicjatywy na rzecz zatrudnienia oraz wspieranie mobilności pracowników.</w:t>
      </w:r>
    </w:p>
    <w:p w14:paraId="51020C95" w14:textId="77777777" w:rsidR="0048499C" w:rsidRPr="008B3347" w:rsidRDefault="0048499C" w:rsidP="0048499C">
      <w:pPr>
        <w:numPr>
          <w:ilvl w:val="1"/>
          <w:numId w:val="12"/>
        </w:numPr>
        <w:spacing w:line="360" w:lineRule="auto"/>
        <w:ind w:left="357" w:hanging="357"/>
        <w:jc w:val="both"/>
      </w:pPr>
      <w:r w:rsidRPr="008B3347">
        <w:t>Instrukcja użytkownika GWD dla wnioskodawców.</w:t>
      </w:r>
    </w:p>
    <w:p w14:paraId="6037702A" w14:textId="1942FB52" w:rsidR="0048499C" w:rsidRPr="001362A3" w:rsidRDefault="0048499C" w:rsidP="0048499C">
      <w:pPr>
        <w:numPr>
          <w:ilvl w:val="1"/>
          <w:numId w:val="12"/>
        </w:numPr>
        <w:spacing w:line="360" w:lineRule="auto"/>
        <w:ind w:left="357" w:hanging="357"/>
        <w:jc w:val="both"/>
      </w:pPr>
      <w:r w:rsidRPr="008B3347">
        <w:t>Regulamin użytkownika GWD.</w:t>
      </w:r>
    </w:p>
    <w:p w14:paraId="00D3E33F" w14:textId="63CF6A14" w:rsidR="007300A8" w:rsidRPr="008D4C1E" w:rsidRDefault="007300A8" w:rsidP="00CF449A">
      <w:pPr>
        <w:numPr>
          <w:ilvl w:val="1"/>
          <w:numId w:val="12"/>
        </w:numPr>
        <w:spacing w:line="360" w:lineRule="auto"/>
        <w:ind w:left="357" w:hanging="357"/>
        <w:jc w:val="both"/>
      </w:pPr>
      <w:r w:rsidRPr="008D4C1E">
        <w:t>Wzór wniosku</w:t>
      </w:r>
      <w:r w:rsidR="00A44B6C" w:rsidRPr="00A44B6C">
        <w:t xml:space="preserve"> o dofinansowanie projektu w ramach części Regionalnego Programu Operacyjnego Województwa Kujawsko-Pomorskiego na lata 2014-2020                            </w:t>
      </w:r>
      <w:r>
        <w:t>współfinansowane</w:t>
      </w:r>
      <w:r w:rsidR="0048499C">
        <w:t>j</w:t>
      </w:r>
      <w:r>
        <w:t xml:space="preserve"> ze środków EFS</w:t>
      </w:r>
      <w:r w:rsidRPr="008D4C1E">
        <w:t xml:space="preserve">. </w:t>
      </w:r>
    </w:p>
    <w:p w14:paraId="5BC19B36" w14:textId="39B02DC4" w:rsidR="007300A8" w:rsidRDefault="007300A8" w:rsidP="00CF449A">
      <w:pPr>
        <w:numPr>
          <w:ilvl w:val="1"/>
          <w:numId w:val="12"/>
        </w:numPr>
        <w:spacing w:line="360" w:lineRule="auto"/>
        <w:ind w:left="357" w:hanging="357"/>
        <w:jc w:val="both"/>
      </w:pPr>
      <w:r w:rsidRPr="008D4C1E">
        <w:t>Instrukcja wypełniania wniosku</w:t>
      </w:r>
      <w:r w:rsidR="00F93E52">
        <w:t xml:space="preserve"> </w:t>
      </w:r>
      <w:r w:rsidR="000332C7" w:rsidRPr="000332C7">
        <w:rPr>
          <w:iCs/>
        </w:rPr>
        <w:t xml:space="preserve">o dofinansowanie projektu w ramach części RPO WK-P na lata 2014-2020 współfinansowanej </w:t>
      </w:r>
      <w:r>
        <w:t>ze środków EFS</w:t>
      </w:r>
      <w:r w:rsidRPr="008D4C1E">
        <w:t>.</w:t>
      </w:r>
    </w:p>
    <w:p w14:paraId="36D87BCA" w14:textId="27195896" w:rsidR="0048499C" w:rsidRPr="008D4C1E" w:rsidRDefault="0048499C" w:rsidP="00CF449A">
      <w:pPr>
        <w:numPr>
          <w:ilvl w:val="1"/>
          <w:numId w:val="12"/>
        </w:numPr>
        <w:spacing w:line="360" w:lineRule="auto"/>
        <w:ind w:left="357" w:hanging="357"/>
        <w:jc w:val="both"/>
      </w:pPr>
      <w:r>
        <w:rPr>
          <w:bCs/>
        </w:rPr>
        <w:t>Wzór k</w:t>
      </w:r>
      <w:r w:rsidRPr="008B3347">
        <w:rPr>
          <w:bCs/>
        </w:rPr>
        <w:t>art</w:t>
      </w:r>
      <w:r>
        <w:rPr>
          <w:bCs/>
        </w:rPr>
        <w:t>y</w:t>
      </w:r>
      <w:r w:rsidRPr="008B3347">
        <w:rPr>
          <w:bCs/>
        </w:rPr>
        <w:t xml:space="preserve"> weryfikacji warunków formalnych i oczywistych omyłek.</w:t>
      </w:r>
    </w:p>
    <w:p w14:paraId="2D6C50B8" w14:textId="77777777" w:rsidR="007300A8" w:rsidRPr="008C0281" w:rsidRDefault="007300A8" w:rsidP="00CF449A">
      <w:pPr>
        <w:numPr>
          <w:ilvl w:val="1"/>
          <w:numId w:val="12"/>
        </w:numPr>
        <w:spacing w:line="360" w:lineRule="auto"/>
        <w:ind w:left="357" w:hanging="357"/>
        <w:jc w:val="both"/>
      </w:pPr>
      <w:r>
        <w:t>Wzór karty oceny formalno-merytorycznej</w:t>
      </w:r>
      <w:r w:rsidRPr="008D4C1E">
        <w:t xml:space="preserve"> wniosku</w:t>
      </w:r>
      <w:r>
        <w:t xml:space="preserve"> o dofinansowanie projektu PUP współfinansowanego ze środków EFS w ramach RPO WK-P na lata 2014-2020</w:t>
      </w:r>
      <w:r w:rsidRPr="008D4C1E">
        <w:t>.</w:t>
      </w:r>
    </w:p>
    <w:p w14:paraId="2F616994" w14:textId="73359EC2" w:rsidR="007300A8" w:rsidRPr="008D4C1E" w:rsidRDefault="007300A8" w:rsidP="00CF449A">
      <w:pPr>
        <w:pStyle w:val="Default"/>
        <w:numPr>
          <w:ilvl w:val="1"/>
          <w:numId w:val="12"/>
        </w:numPr>
        <w:spacing w:line="360" w:lineRule="auto"/>
        <w:ind w:left="357" w:hanging="357"/>
        <w:jc w:val="both"/>
        <w:rPr>
          <w:rFonts w:ascii="Times New Roman" w:hAnsi="Times New Roman" w:cs="Times New Roman"/>
        </w:rPr>
      </w:pPr>
      <w:r w:rsidRPr="008C0281">
        <w:rPr>
          <w:rFonts w:ascii="Times New Roman" w:hAnsi="Times New Roman" w:cs="Times New Roman"/>
        </w:rPr>
        <w:t xml:space="preserve">Wzór tabeli z informacją o projekcie, który został wybrany do dofinansowania, przekazywanej przez IP </w:t>
      </w:r>
      <w:r w:rsidR="0085582B">
        <w:rPr>
          <w:rFonts w:ascii="Times New Roman" w:hAnsi="Times New Roman" w:cs="Times New Roman"/>
        </w:rPr>
        <w:t xml:space="preserve">WUP </w:t>
      </w:r>
      <w:r w:rsidRPr="008C0281">
        <w:rPr>
          <w:rFonts w:ascii="Times New Roman" w:hAnsi="Times New Roman" w:cs="Times New Roman"/>
        </w:rPr>
        <w:t xml:space="preserve">do </w:t>
      </w:r>
      <w:r w:rsidR="0020720B">
        <w:rPr>
          <w:rFonts w:ascii="Times New Roman" w:hAnsi="Times New Roman" w:cs="Times New Roman"/>
        </w:rPr>
        <w:t>IZ RPO WK-P</w:t>
      </w:r>
      <w:r w:rsidRPr="008C0281">
        <w:rPr>
          <w:rFonts w:ascii="Times New Roman" w:hAnsi="Times New Roman" w:cs="Times New Roman"/>
        </w:rPr>
        <w:t xml:space="preserve">. </w:t>
      </w:r>
    </w:p>
    <w:p w14:paraId="471C1839" w14:textId="77777777" w:rsidR="007300A8" w:rsidRPr="009E09B6" w:rsidRDefault="00A2660A" w:rsidP="00CF449A">
      <w:pPr>
        <w:pStyle w:val="Default"/>
        <w:numPr>
          <w:ilvl w:val="1"/>
          <w:numId w:val="12"/>
        </w:numPr>
        <w:spacing w:line="360" w:lineRule="auto"/>
        <w:ind w:left="357" w:hanging="357"/>
        <w:jc w:val="both"/>
        <w:rPr>
          <w:rFonts w:ascii="Times New Roman" w:hAnsi="Times New Roman" w:cs="Times New Roman"/>
          <w:bCs/>
        </w:rPr>
      </w:pPr>
      <w:r w:rsidRPr="009E09B6">
        <w:rPr>
          <w:rFonts w:ascii="Times New Roman" w:hAnsi="Times New Roman" w:cs="Times New Roman"/>
          <w:bCs/>
        </w:rPr>
        <w:t>Wzór deklaracji poufności dla osoby dokonującej oceny formalnej albo oceny merytorycznej.</w:t>
      </w:r>
    </w:p>
    <w:p w14:paraId="1BDA2B29" w14:textId="5F4A5A80" w:rsidR="007300A8" w:rsidRDefault="00222E1A" w:rsidP="00CF449A">
      <w:pPr>
        <w:pStyle w:val="Default"/>
        <w:numPr>
          <w:ilvl w:val="1"/>
          <w:numId w:val="12"/>
        </w:numPr>
        <w:spacing w:line="360" w:lineRule="auto"/>
        <w:ind w:left="357" w:hanging="357"/>
        <w:jc w:val="both"/>
        <w:rPr>
          <w:rFonts w:ascii="Times New Roman" w:hAnsi="Times New Roman" w:cs="Times New Roman"/>
          <w:bCs/>
        </w:rPr>
      </w:pPr>
      <w:r>
        <w:rPr>
          <w:rFonts w:ascii="Times New Roman" w:hAnsi="Times New Roman" w:cs="Times New Roman"/>
          <w:bCs/>
        </w:rPr>
        <w:t>Wzór oświadczenia pracownika IP</w:t>
      </w:r>
      <w:r w:rsidR="0085582B">
        <w:rPr>
          <w:rFonts w:ascii="Times New Roman" w:hAnsi="Times New Roman" w:cs="Times New Roman"/>
          <w:bCs/>
        </w:rPr>
        <w:t xml:space="preserve"> WUP</w:t>
      </w:r>
      <w:r>
        <w:rPr>
          <w:rFonts w:ascii="Times New Roman" w:hAnsi="Times New Roman" w:cs="Times New Roman"/>
          <w:bCs/>
        </w:rPr>
        <w:t xml:space="preserve"> o bezstronności.</w:t>
      </w:r>
    </w:p>
    <w:p w14:paraId="1BB67F51" w14:textId="7C570B60" w:rsidR="00DA2F99" w:rsidRDefault="004E246D" w:rsidP="00730DD8">
      <w:pPr>
        <w:pStyle w:val="Default"/>
        <w:spacing w:after="120"/>
        <w:jc w:val="both"/>
      </w:pPr>
      <w:r>
        <w:t xml:space="preserve">  </w:t>
      </w:r>
    </w:p>
    <w:p w14:paraId="325C4B13" w14:textId="19B8F2A5" w:rsidR="009708AF" w:rsidRDefault="009708AF" w:rsidP="00730DD8">
      <w:pPr>
        <w:pStyle w:val="Default"/>
        <w:spacing w:after="120"/>
        <w:jc w:val="both"/>
        <w:rPr>
          <w:rFonts w:ascii="Times New Roman" w:hAnsi="Times New Roman" w:cs="Times New Roman"/>
          <w:bCs/>
          <w:i/>
          <w:color w:val="auto"/>
        </w:rPr>
      </w:pPr>
    </w:p>
    <w:p w14:paraId="67415624" w14:textId="77777777" w:rsidR="009708AF" w:rsidRPr="004E246D" w:rsidRDefault="009708AF" w:rsidP="00730DD8">
      <w:pPr>
        <w:pStyle w:val="Default"/>
        <w:spacing w:after="120"/>
        <w:jc w:val="both"/>
        <w:rPr>
          <w:rFonts w:ascii="Times New Roman" w:hAnsi="Times New Roman" w:cs="Times New Roman"/>
          <w:bCs/>
          <w:i/>
          <w:color w:val="auto"/>
        </w:rPr>
      </w:pPr>
    </w:p>
    <w:p w14:paraId="69BBE30C" w14:textId="1B25C065" w:rsidR="00E30525" w:rsidRDefault="00855B23" w:rsidP="006244F5">
      <w:pPr>
        <w:jc w:val="both"/>
        <w:rPr>
          <w:b/>
          <w:bCs/>
        </w:rPr>
      </w:pPr>
      <w:r>
        <w:rPr>
          <w:rFonts w:cs="Calibri,Bold"/>
          <w:b/>
          <w:bCs/>
        </w:rPr>
        <w:t>Toruń, dni</w:t>
      </w:r>
      <w:r w:rsidR="009708AF">
        <w:rPr>
          <w:rFonts w:cs="Calibri,Bold"/>
          <w:b/>
          <w:bCs/>
        </w:rPr>
        <w:t>a 27.10.2021</w:t>
      </w:r>
      <w:r>
        <w:rPr>
          <w:rFonts w:cs="Calibri,Bold"/>
          <w:b/>
          <w:bCs/>
        </w:rPr>
        <w:t xml:space="preserve">                                            </w:t>
      </w:r>
      <w:r w:rsidR="0073541D">
        <w:rPr>
          <w:rFonts w:cs="Calibri,Bold"/>
          <w:b/>
          <w:bCs/>
        </w:rPr>
        <w:t xml:space="preserve">  </w:t>
      </w:r>
      <w:bookmarkStart w:id="20" w:name="_GoBack"/>
      <w:bookmarkEnd w:id="20"/>
    </w:p>
    <w:p w14:paraId="67E2F15A" w14:textId="77777777" w:rsidR="009C4BF2" w:rsidRDefault="009C4BF2" w:rsidP="00855B23">
      <w:pPr>
        <w:pStyle w:val="Default"/>
        <w:spacing w:after="120"/>
        <w:jc w:val="both"/>
        <w:rPr>
          <w:rFonts w:ascii="Times New Roman" w:hAnsi="Times New Roman" w:cs="Times New Roman"/>
          <w:b/>
          <w:bCs/>
        </w:rPr>
      </w:pPr>
    </w:p>
    <w:p w14:paraId="48CC4DDB" w14:textId="77777777" w:rsidR="009C4BF2" w:rsidRDefault="009C4BF2" w:rsidP="00855B23">
      <w:pPr>
        <w:pStyle w:val="Default"/>
        <w:spacing w:after="120"/>
        <w:jc w:val="both"/>
        <w:rPr>
          <w:rFonts w:ascii="Times New Roman" w:hAnsi="Times New Roman" w:cs="Times New Roman"/>
          <w:b/>
          <w:bCs/>
        </w:rPr>
      </w:pPr>
    </w:p>
    <w:p w14:paraId="316AF955" w14:textId="77777777" w:rsidR="009C4BF2" w:rsidRDefault="009C4BF2" w:rsidP="00855B23">
      <w:pPr>
        <w:pStyle w:val="Default"/>
        <w:spacing w:after="120"/>
        <w:jc w:val="both"/>
        <w:rPr>
          <w:rFonts w:ascii="Times New Roman" w:hAnsi="Times New Roman" w:cs="Times New Roman"/>
          <w:b/>
          <w:bCs/>
        </w:rPr>
      </w:pPr>
    </w:p>
    <w:sectPr w:rsidR="009C4BF2" w:rsidSect="00932FEC">
      <w:footerReference w:type="even" r:id="rId16"/>
      <w:footerReference w:type="default" r:id="rId17"/>
      <w:pgSz w:w="11906" w:h="16838"/>
      <w:pgMar w:top="1134"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7AE60" w14:textId="77777777" w:rsidR="00077745" w:rsidRDefault="00077745">
      <w:r>
        <w:separator/>
      </w:r>
    </w:p>
  </w:endnote>
  <w:endnote w:type="continuationSeparator" w:id="0">
    <w:p w14:paraId="13DC573B" w14:textId="77777777" w:rsidR="00077745" w:rsidRDefault="0007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Calibri,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F50B5" w14:textId="77777777" w:rsidR="00077745" w:rsidRDefault="00077745" w:rsidP="007121F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A57ECAB" w14:textId="77777777" w:rsidR="00077745" w:rsidRDefault="00077745" w:rsidP="00D7645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5A36D" w14:textId="77777777" w:rsidR="00077745" w:rsidRDefault="00077745" w:rsidP="007121F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709B3D60" w14:textId="77777777" w:rsidR="00077745" w:rsidRDefault="00077745" w:rsidP="00D7645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6E293" w14:textId="77777777" w:rsidR="00077745" w:rsidRDefault="00077745">
      <w:r>
        <w:separator/>
      </w:r>
    </w:p>
  </w:footnote>
  <w:footnote w:type="continuationSeparator" w:id="0">
    <w:p w14:paraId="17E2CA83" w14:textId="77777777" w:rsidR="00077745" w:rsidRDefault="00077745">
      <w:r>
        <w:continuationSeparator/>
      </w:r>
    </w:p>
  </w:footnote>
  <w:footnote w:id="1">
    <w:p w14:paraId="1037CC6B" w14:textId="1D0B8A7E" w:rsidR="00077745" w:rsidRPr="00D32DBF" w:rsidRDefault="00077745" w:rsidP="00DE4588">
      <w:pPr>
        <w:spacing w:line="360" w:lineRule="auto"/>
        <w:rPr>
          <w:sz w:val="16"/>
          <w:szCs w:val="16"/>
        </w:rPr>
      </w:pPr>
      <w:r>
        <w:rPr>
          <w:rStyle w:val="Odwoanieprzypisudolnego"/>
        </w:rPr>
        <w:footnoteRef/>
      </w:r>
      <w:r>
        <w:t xml:space="preserve"> </w:t>
      </w:r>
      <w:r>
        <w:rPr>
          <w:sz w:val="16"/>
          <w:szCs w:val="16"/>
        </w:rPr>
        <w:t xml:space="preserve">Wpisane do wykazu projektów zidentyfikowanych stanowiącego załącznik nr 5 do </w:t>
      </w:r>
      <w:proofErr w:type="spellStart"/>
      <w:r>
        <w:rPr>
          <w:sz w:val="16"/>
          <w:szCs w:val="16"/>
        </w:rPr>
        <w:t>SzOOP</w:t>
      </w:r>
      <w:proofErr w:type="spellEnd"/>
      <w:r>
        <w:rPr>
          <w:sz w:val="16"/>
          <w:szCs w:val="16"/>
        </w:rPr>
        <w:t xml:space="preserve"> RPO WK-P na lata 2014-2020.</w:t>
      </w:r>
    </w:p>
    <w:p w14:paraId="47A9CDB5" w14:textId="77777777" w:rsidR="00077745" w:rsidRDefault="00077745" w:rsidP="00DE4588">
      <w:pPr>
        <w:pStyle w:val="Tekstprzypisudolnego"/>
      </w:pPr>
    </w:p>
  </w:footnote>
  <w:footnote w:id="2">
    <w:p w14:paraId="5845725E" w14:textId="64E91A90" w:rsidR="00077745" w:rsidRPr="00D32DBF" w:rsidRDefault="00077745" w:rsidP="006C5F21">
      <w:pPr>
        <w:spacing w:line="360" w:lineRule="auto"/>
        <w:rPr>
          <w:sz w:val="16"/>
          <w:szCs w:val="16"/>
        </w:rPr>
      </w:pPr>
      <w:r>
        <w:rPr>
          <w:rStyle w:val="Odwoanieprzypisudolnego"/>
        </w:rPr>
        <w:footnoteRef/>
      </w:r>
      <w:r>
        <w:t xml:space="preserve"> </w:t>
      </w:r>
      <w:r>
        <w:rPr>
          <w:sz w:val="16"/>
          <w:szCs w:val="16"/>
        </w:rPr>
        <w:t xml:space="preserve">Wpisane do wykazu projektów zidentyfikowanych stanowiącego załącznik </w:t>
      </w:r>
      <w:r w:rsidRPr="00EA6650">
        <w:rPr>
          <w:sz w:val="16"/>
          <w:szCs w:val="16"/>
        </w:rPr>
        <w:t>nr 5</w:t>
      </w:r>
      <w:r>
        <w:rPr>
          <w:sz w:val="16"/>
          <w:szCs w:val="16"/>
        </w:rPr>
        <w:t xml:space="preserve"> do </w:t>
      </w:r>
      <w:proofErr w:type="spellStart"/>
      <w:r>
        <w:rPr>
          <w:sz w:val="16"/>
          <w:szCs w:val="16"/>
        </w:rPr>
        <w:t>SzOOP</w:t>
      </w:r>
      <w:proofErr w:type="spellEnd"/>
      <w:r>
        <w:rPr>
          <w:sz w:val="16"/>
          <w:szCs w:val="16"/>
        </w:rPr>
        <w:t xml:space="preserve"> RPO WK-P na lata 2014-2020.</w:t>
      </w:r>
    </w:p>
    <w:p w14:paraId="7B416346" w14:textId="77777777" w:rsidR="00077745" w:rsidRDefault="00077745" w:rsidP="006708DB">
      <w:pPr>
        <w:pStyle w:val="Tekstprzypisudolnego"/>
        <w:spacing w:after="0" w:line="240" w:lineRule="auto"/>
      </w:pPr>
    </w:p>
  </w:footnote>
  <w:footnote w:id="3">
    <w:p w14:paraId="168A808C" w14:textId="77777777" w:rsidR="00077745" w:rsidRPr="008C7E60" w:rsidRDefault="00077745" w:rsidP="00F01B53">
      <w:pPr>
        <w:pStyle w:val="Tekstprzypisudolnego"/>
        <w:ind w:left="142" w:hanging="142"/>
        <w:jc w:val="both"/>
        <w:rPr>
          <w:rFonts w:ascii="Times New Roman" w:hAnsi="Times New Roman"/>
        </w:rPr>
      </w:pPr>
      <w:r w:rsidRPr="008C7E60">
        <w:rPr>
          <w:rStyle w:val="Odwoanieprzypisudolnego"/>
          <w:rFonts w:ascii="Times New Roman" w:hAnsi="Times New Roman"/>
        </w:rPr>
        <w:footnoteRef/>
      </w:r>
      <w:r w:rsidRPr="008C7E60">
        <w:rPr>
          <w:rFonts w:ascii="Times New Roman" w:hAnsi="Times New Roman"/>
        </w:rPr>
        <w:t xml:space="preserve"> </w:t>
      </w:r>
      <w:r w:rsidRPr="008C7E60">
        <w:rPr>
          <w:rFonts w:ascii="Times New Roman" w:hAnsi="Times New Roman"/>
          <w:sz w:val="18"/>
          <w:szCs w:val="18"/>
        </w:rPr>
        <w:t>W</w:t>
      </w:r>
      <w:r w:rsidRPr="008C7E60">
        <w:rPr>
          <w:rFonts w:ascii="Times New Roman" w:hAnsi="Times New Roman"/>
          <w:color w:val="FF0000"/>
          <w:sz w:val="18"/>
          <w:szCs w:val="18"/>
        </w:rPr>
        <w:t xml:space="preserve"> </w:t>
      </w:r>
      <w:r w:rsidRPr="008C7E60">
        <w:rPr>
          <w:rFonts w:ascii="Times New Roman" w:hAnsi="Times New Roman"/>
          <w:sz w:val="18"/>
          <w:szCs w:val="18"/>
        </w:rPr>
        <w:t xml:space="preserve">przypadku niedostępności w systemie GWD funkcji podpisania cyfrowo i przesłania do WUP Toruń wniosku wraz </w:t>
      </w:r>
      <w:r w:rsidRPr="008C7E60">
        <w:rPr>
          <w:rFonts w:ascii="Times New Roman" w:hAnsi="Times New Roman"/>
          <w:sz w:val="18"/>
          <w:szCs w:val="18"/>
        </w:rPr>
        <w:br/>
        <w:t>z załącznikami (np. z uwagi na awarię systemu), WUP w Toruniu zastrzega sobie prawo anulowania ww. formy składania wniosków o dofinansowanie.</w:t>
      </w:r>
    </w:p>
  </w:footnote>
  <w:footnote w:id="4">
    <w:p w14:paraId="5A72481C" w14:textId="234DEA9C" w:rsidR="00077745" w:rsidRPr="004E0F00" w:rsidRDefault="00077745" w:rsidP="004E0F00">
      <w:pPr>
        <w:spacing w:line="360" w:lineRule="auto"/>
        <w:rPr>
          <w:sz w:val="16"/>
          <w:szCs w:val="16"/>
        </w:rPr>
      </w:pPr>
      <w:r>
        <w:rPr>
          <w:rStyle w:val="Odwoanieprzypisudolnego"/>
        </w:rPr>
        <w:footnoteRef/>
      </w:r>
      <w:r>
        <w:t xml:space="preserve"> </w:t>
      </w:r>
      <w:r>
        <w:rPr>
          <w:sz w:val="16"/>
          <w:szCs w:val="16"/>
        </w:rPr>
        <w:t xml:space="preserve">Wpisane do wykazu projektów zidentyfikowanych stanowiącego załącznik nr 5 do </w:t>
      </w:r>
      <w:proofErr w:type="spellStart"/>
      <w:r>
        <w:rPr>
          <w:sz w:val="16"/>
          <w:szCs w:val="16"/>
        </w:rPr>
        <w:t>SzOOP</w:t>
      </w:r>
      <w:proofErr w:type="spellEnd"/>
      <w:r>
        <w:rPr>
          <w:sz w:val="16"/>
          <w:szCs w:val="16"/>
        </w:rPr>
        <w:t xml:space="preserve"> RPO WK-P na lata 2014-2020.</w:t>
      </w:r>
    </w:p>
  </w:footnote>
  <w:footnote w:id="5">
    <w:p w14:paraId="6D453E6C" w14:textId="77777777" w:rsidR="00077745" w:rsidRPr="00EB6F35" w:rsidRDefault="00077745" w:rsidP="00EB6F35">
      <w:pPr>
        <w:pStyle w:val="Tekstprzypisudolnego"/>
        <w:spacing w:after="0" w:line="240" w:lineRule="auto"/>
        <w:jc w:val="both"/>
        <w:rPr>
          <w:rFonts w:ascii="Times New Roman" w:hAnsi="Times New Roman"/>
          <w:sz w:val="16"/>
          <w:szCs w:val="16"/>
        </w:rPr>
      </w:pPr>
      <w:r w:rsidRPr="00EB6F35">
        <w:rPr>
          <w:rStyle w:val="Odwoanieprzypisudolnego"/>
          <w:rFonts w:ascii="Times New Roman" w:hAnsi="Times New Roman"/>
          <w:sz w:val="16"/>
          <w:szCs w:val="16"/>
        </w:rPr>
        <w:footnoteRef/>
      </w:r>
      <w:r w:rsidRPr="00EB6F35">
        <w:rPr>
          <w:rFonts w:ascii="Times New Roman" w:hAnsi="Times New Roman"/>
          <w:sz w:val="16"/>
          <w:szCs w:val="16"/>
        </w:rPr>
        <w:t xml:space="preserve"> Osoby powyżej 29 r. ż. rozumiane jako osoby, które ukończyły 30 r.ż. (łącznie z dniem 30-tych urodzin).</w:t>
      </w:r>
    </w:p>
  </w:footnote>
  <w:footnote w:id="6">
    <w:p w14:paraId="38CC3366" w14:textId="77777777" w:rsidR="00077745" w:rsidRPr="00EB6F35" w:rsidRDefault="00077745" w:rsidP="005708E5">
      <w:pPr>
        <w:pStyle w:val="Tekstprzypisudolnego"/>
        <w:spacing w:after="0" w:line="240" w:lineRule="auto"/>
        <w:jc w:val="both"/>
        <w:rPr>
          <w:rFonts w:ascii="Times New Roman" w:hAnsi="Times New Roman"/>
          <w:sz w:val="16"/>
          <w:szCs w:val="16"/>
        </w:rPr>
      </w:pPr>
      <w:r w:rsidRPr="00EB6F35">
        <w:rPr>
          <w:rStyle w:val="Odwoanieprzypisudolnego"/>
          <w:rFonts w:ascii="Times New Roman" w:hAnsi="Times New Roman"/>
          <w:sz w:val="16"/>
          <w:szCs w:val="16"/>
        </w:rPr>
        <w:footnoteRef/>
      </w:r>
      <w:r w:rsidRPr="00EB6F35">
        <w:rPr>
          <w:rFonts w:ascii="Times New Roman" w:hAnsi="Times New Roman"/>
          <w:sz w:val="16"/>
          <w:szCs w:val="16"/>
        </w:rPr>
        <w:t xml:space="preserve"> Tj. osoby mające 50 lat i więcej (od dnia 50 urodzin).</w:t>
      </w:r>
    </w:p>
  </w:footnote>
  <w:footnote w:id="7">
    <w:p w14:paraId="0CDCAFAB" w14:textId="77777777" w:rsidR="00077745" w:rsidRPr="00EB6F35" w:rsidRDefault="00077745" w:rsidP="005708E5">
      <w:pPr>
        <w:pStyle w:val="Default"/>
        <w:jc w:val="both"/>
        <w:rPr>
          <w:rFonts w:ascii="Times New Roman" w:hAnsi="Times New Roman" w:cs="Times New Roman"/>
          <w:sz w:val="16"/>
          <w:szCs w:val="16"/>
        </w:rPr>
      </w:pPr>
      <w:r w:rsidRPr="00EB6F35">
        <w:rPr>
          <w:rStyle w:val="Odwoanieprzypisudolnego"/>
          <w:rFonts w:ascii="Times New Roman" w:hAnsi="Times New Roman" w:cs="Times New Roman"/>
          <w:sz w:val="16"/>
          <w:szCs w:val="16"/>
        </w:rPr>
        <w:footnoteRef/>
      </w:r>
      <w:r w:rsidRPr="00EB6F35">
        <w:rPr>
          <w:rFonts w:ascii="Times New Roman" w:hAnsi="Times New Roman" w:cs="Times New Roman"/>
          <w:sz w:val="16"/>
          <w:szCs w:val="16"/>
        </w:rPr>
        <w:t>Osoby z niepełnosprawnościami w rozumieniu ustawy z dnia 27 sierpnia 1997 r. o rehabilitacji zawodowej i społecznej oraz zatrudnianiu osób niepełnosprawnych (Dz. U. z 201</w:t>
      </w:r>
      <w:r>
        <w:rPr>
          <w:rFonts w:ascii="Times New Roman" w:hAnsi="Times New Roman" w:cs="Times New Roman"/>
          <w:sz w:val="16"/>
          <w:szCs w:val="16"/>
        </w:rPr>
        <w:t>8</w:t>
      </w:r>
      <w:r w:rsidRPr="00EB6F35">
        <w:rPr>
          <w:rFonts w:ascii="Times New Roman" w:hAnsi="Times New Roman" w:cs="Times New Roman"/>
          <w:sz w:val="16"/>
          <w:szCs w:val="16"/>
        </w:rPr>
        <w:t xml:space="preserve"> r., poz. </w:t>
      </w:r>
      <w:r>
        <w:rPr>
          <w:rFonts w:ascii="Times New Roman" w:hAnsi="Times New Roman" w:cs="Times New Roman"/>
          <w:sz w:val="16"/>
          <w:szCs w:val="16"/>
        </w:rPr>
        <w:t xml:space="preserve">511 z </w:t>
      </w:r>
      <w:proofErr w:type="spellStart"/>
      <w:r>
        <w:rPr>
          <w:rFonts w:ascii="Times New Roman" w:hAnsi="Times New Roman" w:cs="Times New Roman"/>
          <w:sz w:val="16"/>
          <w:szCs w:val="16"/>
        </w:rPr>
        <w:t>późn</w:t>
      </w:r>
      <w:proofErr w:type="spellEnd"/>
      <w:r>
        <w:rPr>
          <w:rFonts w:ascii="Times New Roman" w:hAnsi="Times New Roman" w:cs="Times New Roman"/>
          <w:sz w:val="16"/>
          <w:szCs w:val="16"/>
        </w:rPr>
        <w:t>. zm.</w:t>
      </w:r>
      <w:r w:rsidRPr="00EB6F35">
        <w:rPr>
          <w:rFonts w:ascii="Times New Roman" w:hAnsi="Times New Roman" w:cs="Times New Roman"/>
          <w:sz w:val="16"/>
          <w:szCs w:val="16"/>
        </w:rPr>
        <w:t>), a także osoby z zaburzeniami psychicznymi, o których mowa</w:t>
      </w:r>
      <w:r>
        <w:rPr>
          <w:rFonts w:ascii="Times New Roman" w:hAnsi="Times New Roman" w:cs="Times New Roman"/>
          <w:sz w:val="16"/>
          <w:szCs w:val="16"/>
        </w:rPr>
        <w:t xml:space="preserve"> </w:t>
      </w:r>
      <w:r w:rsidRPr="00EB6F35">
        <w:rPr>
          <w:rFonts w:ascii="Times New Roman" w:hAnsi="Times New Roman" w:cs="Times New Roman"/>
          <w:sz w:val="16"/>
          <w:szCs w:val="16"/>
        </w:rPr>
        <w:t>w ustawie z dnia 19 sierpnia 1994 r. o ochronie zdrowia psychicznego (Dz. U. z 201</w:t>
      </w:r>
      <w:r>
        <w:rPr>
          <w:rFonts w:ascii="Times New Roman" w:hAnsi="Times New Roman" w:cs="Times New Roman"/>
          <w:sz w:val="16"/>
          <w:szCs w:val="16"/>
        </w:rPr>
        <w:t>7</w:t>
      </w:r>
      <w:r w:rsidRPr="00EB6F35">
        <w:rPr>
          <w:rFonts w:ascii="Times New Roman" w:hAnsi="Times New Roman" w:cs="Times New Roman"/>
          <w:sz w:val="16"/>
          <w:szCs w:val="16"/>
        </w:rPr>
        <w:t xml:space="preserve"> r., poz. </w:t>
      </w:r>
      <w:r>
        <w:rPr>
          <w:rFonts w:ascii="Times New Roman" w:hAnsi="Times New Roman" w:cs="Times New Roman"/>
          <w:sz w:val="16"/>
          <w:szCs w:val="16"/>
        </w:rPr>
        <w:t>5882 z późn.zm.</w:t>
      </w:r>
      <w:r w:rsidRPr="00EB6F35">
        <w:rPr>
          <w:rFonts w:ascii="Times New Roman" w:hAnsi="Times New Roman" w:cs="Times New Roman"/>
          <w:sz w:val="16"/>
          <w:szCs w:val="16"/>
        </w:rPr>
        <w:t xml:space="preserve">). </w:t>
      </w:r>
    </w:p>
  </w:footnote>
  <w:footnote w:id="8">
    <w:p w14:paraId="094BDDE9" w14:textId="77777777" w:rsidR="00077745" w:rsidRPr="00EB6F35" w:rsidRDefault="00077745" w:rsidP="005708E5">
      <w:pPr>
        <w:pStyle w:val="Default"/>
        <w:jc w:val="both"/>
        <w:rPr>
          <w:rFonts w:ascii="Times New Roman" w:hAnsi="Times New Roman" w:cs="Times New Roman"/>
          <w:sz w:val="16"/>
          <w:szCs w:val="16"/>
        </w:rPr>
      </w:pPr>
      <w:r w:rsidRPr="00EB6F35">
        <w:rPr>
          <w:rStyle w:val="Odwoanieprzypisudolnego"/>
          <w:rFonts w:ascii="Times New Roman" w:hAnsi="Times New Roman" w:cs="Times New Roman"/>
          <w:sz w:val="16"/>
          <w:szCs w:val="16"/>
        </w:rPr>
        <w:footnoteRef/>
      </w:r>
      <w:r w:rsidRPr="00EB6F35">
        <w:rPr>
          <w:rFonts w:ascii="Times New Roman" w:hAnsi="Times New Roman" w:cs="Times New Roman"/>
          <w:sz w:val="16"/>
          <w:szCs w:val="16"/>
        </w:rPr>
        <w:t xml:space="preserve">Definicja pojęcia „długotrwale bezrobotny" różni się w zależności od wieku: </w:t>
      </w:r>
    </w:p>
    <w:p w14:paraId="3E8CDC42" w14:textId="77777777" w:rsidR="00077745" w:rsidRPr="00EB6F35" w:rsidRDefault="00077745" w:rsidP="005708E5">
      <w:pPr>
        <w:pStyle w:val="Default"/>
        <w:jc w:val="both"/>
        <w:rPr>
          <w:rFonts w:ascii="Times New Roman" w:hAnsi="Times New Roman" w:cs="Times New Roman"/>
          <w:sz w:val="16"/>
          <w:szCs w:val="16"/>
        </w:rPr>
      </w:pPr>
      <w:r w:rsidRPr="000A668D">
        <w:rPr>
          <w:rFonts w:ascii="Times New Roman" w:hAnsi="Times New Roman" w:cs="Times New Roman"/>
          <w:sz w:val="16"/>
          <w:szCs w:val="16"/>
        </w:rPr>
        <w:t>- młodzież (&lt;25 lat) – osoby bezrobotne nieprzerwanie przez okres ponad 6 miesięcy (&gt;6 miesięcy),</w:t>
      </w:r>
      <w:r w:rsidRPr="00EB6F35">
        <w:rPr>
          <w:rFonts w:ascii="Times New Roman" w:hAnsi="Times New Roman" w:cs="Times New Roman"/>
          <w:sz w:val="16"/>
          <w:szCs w:val="16"/>
        </w:rPr>
        <w:t xml:space="preserve"> </w:t>
      </w:r>
    </w:p>
    <w:p w14:paraId="3CEA94B0" w14:textId="77777777" w:rsidR="00077745" w:rsidRPr="00EB6F35" w:rsidRDefault="00077745" w:rsidP="005708E5">
      <w:pPr>
        <w:pStyle w:val="Default"/>
        <w:jc w:val="both"/>
        <w:rPr>
          <w:rFonts w:ascii="Times New Roman" w:hAnsi="Times New Roman" w:cs="Times New Roman"/>
          <w:sz w:val="16"/>
          <w:szCs w:val="16"/>
        </w:rPr>
      </w:pPr>
      <w:r w:rsidRPr="00EB6F35">
        <w:rPr>
          <w:rFonts w:ascii="Times New Roman" w:hAnsi="Times New Roman" w:cs="Times New Roman"/>
          <w:sz w:val="16"/>
          <w:szCs w:val="16"/>
        </w:rPr>
        <w:t xml:space="preserve">- dorośli (25 lat lub więcej) – osoby bezrobotne nieprzerwanie przez okres ponad 12 miesięcy (&gt;12 miesięcy). </w:t>
      </w:r>
    </w:p>
    <w:p w14:paraId="0E56ED12" w14:textId="77777777" w:rsidR="00077745" w:rsidRPr="00EB6F35" w:rsidRDefault="00077745" w:rsidP="005708E5">
      <w:pPr>
        <w:pStyle w:val="Tekstprzypisudolnego"/>
        <w:spacing w:after="0" w:line="240" w:lineRule="auto"/>
        <w:jc w:val="both"/>
        <w:rPr>
          <w:rFonts w:ascii="Times New Roman" w:hAnsi="Times New Roman"/>
          <w:sz w:val="16"/>
          <w:szCs w:val="16"/>
        </w:rPr>
      </w:pPr>
      <w:r w:rsidRPr="00EB6F35">
        <w:rPr>
          <w:rFonts w:ascii="Times New Roman" w:hAnsi="Times New Roman"/>
          <w:sz w:val="16"/>
          <w:szCs w:val="16"/>
        </w:rPr>
        <w:t>Wiek uczestników projektu jest określany na podstawie daty urodzenia i ustalany w dniu rozpoczęcia udziału w projekcie.</w:t>
      </w:r>
    </w:p>
  </w:footnote>
  <w:footnote w:id="9">
    <w:p w14:paraId="37D189CE" w14:textId="77777777" w:rsidR="00077745" w:rsidRPr="00EB6F35" w:rsidRDefault="00077745" w:rsidP="005708E5">
      <w:pPr>
        <w:pStyle w:val="Default"/>
        <w:jc w:val="both"/>
        <w:rPr>
          <w:rFonts w:ascii="Times New Roman" w:hAnsi="Times New Roman" w:cs="Times New Roman"/>
          <w:sz w:val="16"/>
          <w:szCs w:val="16"/>
        </w:rPr>
      </w:pPr>
      <w:r w:rsidRPr="00EB6F35">
        <w:rPr>
          <w:rStyle w:val="Odwoanieprzypisudolnego"/>
          <w:rFonts w:ascii="Times New Roman" w:hAnsi="Times New Roman" w:cs="Times New Roman"/>
          <w:sz w:val="16"/>
          <w:szCs w:val="16"/>
        </w:rPr>
        <w:footnoteRef/>
      </w:r>
      <w:r w:rsidRPr="009171B9">
        <w:rPr>
          <w:rFonts w:ascii="Times New Roman" w:hAnsi="Times New Roman" w:cs="Times New Roman"/>
          <w:sz w:val="16"/>
          <w:szCs w:val="16"/>
        </w:rPr>
        <w:t>Osoba o niskich kwalifikacjach to osoba posiadająca wykształcenie n</w:t>
      </w:r>
      <w:r>
        <w:rPr>
          <w:rFonts w:ascii="Times New Roman" w:hAnsi="Times New Roman" w:cs="Times New Roman"/>
          <w:sz w:val="16"/>
          <w:szCs w:val="16"/>
        </w:rPr>
        <w:t xml:space="preserve">a poziomie do  ISCED 3 </w:t>
      </w:r>
      <w:proofErr w:type="spellStart"/>
      <w:r>
        <w:rPr>
          <w:rFonts w:ascii="Times New Roman" w:hAnsi="Times New Roman" w:cs="Times New Roman"/>
          <w:sz w:val="16"/>
          <w:szCs w:val="16"/>
        </w:rPr>
        <w:t>włącznie.</w:t>
      </w:r>
      <w:r w:rsidRPr="009171B9">
        <w:rPr>
          <w:rFonts w:ascii="Times New Roman" w:hAnsi="Times New Roman" w:cs="Times New Roman"/>
          <w:sz w:val="16"/>
          <w:szCs w:val="16"/>
        </w:rPr>
        <w:t>Stopień</w:t>
      </w:r>
      <w:proofErr w:type="spellEnd"/>
      <w:r w:rsidRPr="009171B9">
        <w:rPr>
          <w:rFonts w:ascii="Times New Roman" w:hAnsi="Times New Roman" w:cs="Times New Roman"/>
          <w:sz w:val="16"/>
          <w:szCs w:val="16"/>
        </w:rPr>
        <w:t xml:space="preserve"> uzyskanego wykształcenia jest określany w dniu rozpoczęcia uczestnictwa w projekcie. Osoby przystępujące do projektu należy wykazać jeden raz, uwzględniając najwyższy ukończony poziom ISCED. Definicja poziomów wykształcenia (ISCED) została zawarta w </w:t>
      </w:r>
      <w:r w:rsidRPr="009171B9">
        <w:rPr>
          <w:rFonts w:ascii="Times New Roman" w:hAnsi="Times New Roman" w:cs="Times New Roman"/>
          <w:i/>
          <w:sz w:val="16"/>
          <w:szCs w:val="16"/>
        </w:rPr>
        <w:t>Wytycznych w zakresie monitorowania postępu rzeczowego realizacji programów operacyjnych na lata 2014-2020</w:t>
      </w:r>
      <w:r w:rsidRPr="009171B9">
        <w:rPr>
          <w:rFonts w:ascii="Times New Roman" w:hAnsi="Times New Roman" w:cs="Times New Roman"/>
          <w:sz w:val="16"/>
          <w:szCs w:val="16"/>
        </w:rPr>
        <w:t xml:space="preserve"> w części dotyczącej wskaźników wspólnych EFS monitorowanych we wszystkich PI.</w:t>
      </w:r>
    </w:p>
  </w:footnote>
  <w:footnote w:id="10">
    <w:p w14:paraId="557C5C19" w14:textId="77777777" w:rsidR="00077745" w:rsidRPr="00E7512B" w:rsidRDefault="00077745" w:rsidP="006E77BB">
      <w:pPr>
        <w:pStyle w:val="Tekstprzypisudolnego"/>
        <w:spacing w:after="0"/>
        <w:jc w:val="both"/>
        <w:rPr>
          <w:rFonts w:ascii="Times New Roman" w:hAnsi="Times New Roman"/>
          <w:sz w:val="16"/>
          <w:szCs w:val="16"/>
        </w:rPr>
      </w:pPr>
      <w:r w:rsidRPr="00E7512B">
        <w:rPr>
          <w:rStyle w:val="Odwoanieprzypisudolnego"/>
          <w:rFonts w:ascii="Times New Roman" w:hAnsi="Times New Roman"/>
          <w:sz w:val="16"/>
          <w:szCs w:val="16"/>
        </w:rPr>
        <w:footnoteRef/>
      </w:r>
      <w:r w:rsidRPr="00E7512B">
        <w:rPr>
          <w:rFonts w:ascii="Times New Roman" w:hAnsi="Times New Roman"/>
          <w:sz w:val="16"/>
          <w:szCs w:val="16"/>
        </w:rPr>
        <w:t xml:space="preserve"> Udzielanie wsparcia w postaci usług i instrumentów wskazanych w ustawie z dnia 20 kwietnia 2004r. o promocji zatrudnienia i instytucjach rynku pracy musi zostać poprzedzone pogłębioną analizą umiejętności, predyspozycji i problemów zawodowych danego uczestnika projektu, m.in. poprzez opracowanie/aktualizację Indywidualnego Planu Działania, o którym mowa w art. 34a ustawy z dnia 20 kwietnia 2004r. o promocji zatrudnienia i instytucjach rynku pracy. Analiza ta pozwoli na dopasowanie oferty pomocy w taki sposób, aby odpowiadała na rzeczywiste potrzeby danego uczestnika projektu. Każdy z uczestników projektu powinien otrzymać ofertę wsparcia obejmującą formy wsparcia, które zostaną zidentyfikowane u niego jako niezbędne w celu poprawy jego sytuacji na rynku pracy lub uzyskania zatrudnienia.</w:t>
      </w:r>
    </w:p>
  </w:footnote>
  <w:footnote w:id="11">
    <w:p w14:paraId="1478B6CA" w14:textId="77777777" w:rsidR="00077745" w:rsidRPr="009C4BF2" w:rsidRDefault="00077745">
      <w:pPr>
        <w:pStyle w:val="Tekstprzypisudolnego"/>
        <w:jc w:val="both"/>
        <w:rPr>
          <w:rFonts w:ascii="Times New Roman" w:hAnsi="Times New Roman"/>
        </w:rPr>
      </w:pPr>
      <w:r w:rsidRPr="009C4BF2">
        <w:rPr>
          <w:rStyle w:val="Odwoanieprzypisudolnego"/>
          <w:rFonts w:ascii="Times New Roman" w:hAnsi="Times New Roman"/>
        </w:rPr>
        <w:footnoteRef/>
      </w:r>
      <w:r w:rsidRPr="009C4BF2">
        <w:rPr>
          <w:rFonts w:ascii="Times New Roman" w:hAnsi="Times New Roman"/>
        </w:rPr>
        <w:t xml:space="preserve"> </w:t>
      </w:r>
      <w:r w:rsidRPr="009C4BF2">
        <w:rPr>
          <w:rFonts w:ascii="Times New Roman" w:hAnsi="Times New Roman"/>
          <w:sz w:val="18"/>
          <w:szCs w:val="18"/>
        </w:rPr>
        <w:t>O ile mowa o kryterium o charakterze zerojedynkowym to rozumie się przez to kryterium, którego ocena spełnienia polega na przypisaniu wartości logicznych „Tak”, „Nie”, albo stwierdzeniu, że kryterium „nie dotyczy” danego projektu.</w:t>
      </w:r>
    </w:p>
  </w:footnote>
  <w:footnote w:id="12">
    <w:p w14:paraId="160AAF65" w14:textId="77777777" w:rsidR="00077745" w:rsidRPr="00210C8A" w:rsidRDefault="00077745" w:rsidP="00FE6B41">
      <w:pPr>
        <w:pStyle w:val="Tekstprzypisudolnego"/>
        <w:jc w:val="both"/>
        <w:rPr>
          <w:sz w:val="16"/>
          <w:szCs w:val="16"/>
        </w:rPr>
      </w:pPr>
      <w:r w:rsidRPr="00210C8A">
        <w:rPr>
          <w:rStyle w:val="Odwoanieprzypisudolnego"/>
          <w:sz w:val="16"/>
          <w:szCs w:val="16"/>
        </w:rPr>
        <w:footnoteRef/>
      </w:r>
      <w:r w:rsidRPr="00210C8A">
        <w:rPr>
          <w:sz w:val="16"/>
          <w:szCs w:val="16"/>
        </w:rPr>
        <w:t xml:space="preserve"> </w:t>
      </w:r>
      <w:r w:rsidRPr="00210C8A">
        <w:rPr>
          <w:rFonts w:ascii="Times New Roman" w:hAnsi="Times New Roman"/>
          <w:sz w:val="16"/>
          <w:szCs w:val="16"/>
        </w:rPr>
        <w:t xml:space="preserve">tj. przekazanie informacji w postaci: dokumentu papierowego </w:t>
      </w:r>
      <w:r w:rsidRPr="00210C8A">
        <w:rPr>
          <w:rFonts w:ascii="Times New Roman" w:hAnsi="Times New Roman"/>
          <w:bCs/>
          <w:sz w:val="16"/>
          <w:szCs w:val="16"/>
        </w:rPr>
        <w:t xml:space="preserve">osobiście lub przez posłańca,  poprzez nadanie w polskiej placówce pocztowej, </w:t>
      </w:r>
      <w:r w:rsidRPr="00210C8A">
        <w:rPr>
          <w:rFonts w:ascii="Times New Roman" w:hAnsi="Times New Roman"/>
          <w:sz w:val="16"/>
          <w:szCs w:val="16"/>
          <w:lang w:eastAsia="pl-PL"/>
        </w:rPr>
        <w:t xml:space="preserve">za pomocą </w:t>
      </w:r>
      <w:proofErr w:type="spellStart"/>
      <w:r w:rsidRPr="00210C8A">
        <w:rPr>
          <w:rFonts w:ascii="Times New Roman" w:hAnsi="Times New Roman"/>
          <w:sz w:val="16"/>
          <w:szCs w:val="16"/>
          <w:lang w:eastAsia="pl-PL"/>
        </w:rPr>
        <w:t>ePUAP</w:t>
      </w:r>
      <w:proofErr w:type="spellEnd"/>
      <w:r w:rsidRPr="00210C8A">
        <w:rPr>
          <w:rFonts w:ascii="Times New Roman" w:hAnsi="Times New Roman"/>
          <w:sz w:val="16"/>
          <w:szCs w:val="16"/>
          <w:lang w:eastAsia="pl-PL"/>
        </w:rPr>
        <w:t>.</w:t>
      </w:r>
    </w:p>
  </w:footnote>
  <w:footnote w:id="13">
    <w:p w14:paraId="7609191A" w14:textId="03DFA97E" w:rsidR="00077745" w:rsidRPr="008C7E60" w:rsidRDefault="00077745">
      <w:pPr>
        <w:pStyle w:val="Tekstprzypisudolnego"/>
        <w:rPr>
          <w:rFonts w:ascii="Times New Roman" w:hAnsi="Times New Roman"/>
        </w:rPr>
      </w:pPr>
      <w:r w:rsidRPr="008C7E60">
        <w:rPr>
          <w:rStyle w:val="Odwoanieprzypisudolnego"/>
          <w:rFonts w:ascii="Times New Roman" w:hAnsi="Times New Roman"/>
        </w:rPr>
        <w:footnoteRef/>
      </w:r>
      <w:r w:rsidRPr="008C7E60">
        <w:rPr>
          <w:rFonts w:ascii="Times New Roman" w:hAnsi="Times New Roman"/>
        </w:rPr>
        <w:t xml:space="preserve"> PUP może przyjąć decyzję o finansowaniu kosztów zarządzania poza projektem PUP. W takim przypadku środki wydatkowane na ten cel zgodnie z ustawą z dnia 20 kwietnia 2004 r. o promocji zatrudnienia i</w:t>
      </w:r>
      <w:r>
        <w:rPr>
          <w:rFonts w:ascii="Times New Roman" w:hAnsi="Times New Roman"/>
        </w:rPr>
        <w:t xml:space="preserve"> </w:t>
      </w:r>
      <w:r w:rsidRPr="008C7E60">
        <w:rPr>
          <w:rFonts w:ascii="Times New Roman" w:hAnsi="Times New Roman"/>
        </w:rPr>
        <w:t>instytucjach rynku pracy nie podlegają rozliczeniu w ramach projektu PUP.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2"/>
    <w:multiLevelType w:val="multilevel"/>
    <w:tmpl w:val="3C2851F2"/>
    <w:name w:val="WW8Num159"/>
    <w:lvl w:ilvl="0">
      <w:start w:val="1"/>
      <w:numFmt w:val="decimal"/>
      <w:lvlText w:val="%1."/>
      <w:lvlJc w:val="left"/>
      <w:pPr>
        <w:tabs>
          <w:tab w:val="num" w:pos="720"/>
        </w:tabs>
        <w:ind w:left="720" w:hanging="360"/>
      </w:pPr>
      <w:rPr>
        <w:rFonts w:ascii="Cambria" w:eastAsia="Calibri" w:hAnsi="Cambria" w:cs="Arial Narrow" w:hint="default"/>
        <w:b/>
        <w:bCs/>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3B85146"/>
    <w:multiLevelType w:val="hybridMultilevel"/>
    <w:tmpl w:val="AC2A3C4C"/>
    <w:lvl w:ilvl="0" w:tplc="67D8255C">
      <w:start w:val="1"/>
      <w:numFmt w:val="lowerLetter"/>
      <w:lvlText w:val="%1)"/>
      <w:lvlJc w:val="left"/>
      <w:pPr>
        <w:ind w:left="786" w:hanging="360"/>
      </w:pPr>
      <w:rPr>
        <w:rFonts w:hint="default"/>
      </w:r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4F60314"/>
    <w:multiLevelType w:val="hybridMultilevel"/>
    <w:tmpl w:val="E7DEAB46"/>
    <w:lvl w:ilvl="0" w:tplc="6AFCDD4A">
      <w:start w:val="1"/>
      <w:numFmt w:val="decimal"/>
      <w:lvlText w:val="%1."/>
      <w:lvlJc w:val="left"/>
      <w:pPr>
        <w:ind w:left="1072" w:hanging="360"/>
      </w:pPr>
      <w:rPr>
        <w:rFonts w:hint="default"/>
      </w:r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3" w15:restartNumberingAfterBreak="0">
    <w:nsid w:val="07D64E60"/>
    <w:multiLevelType w:val="hybridMultilevel"/>
    <w:tmpl w:val="156AF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B53EBA"/>
    <w:multiLevelType w:val="hybridMultilevel"/>
    <w:tmpl w:val="52AC12A6"/>
    <w:lvl w:ilvl="0" w:tplc="5CCEB03A">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533B58"/>
    <w:multiLevelType w:val="hybridMultilevel"/>
    <w:tmpl w:val="C4AA1EE4"/>
    <w:lvl w:ilvl="0" w:tplc="695A2678">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CF52D9"/>
    <w:multiLevelType w:val="hybridMultilevel"/>
    <w:tmpl w:val="CEE49AB6"/>
    <w:lvl w:ilvl="0" w:tplc="9088228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512265"/>
    <w:multiLevelType w:val="hybridMultilevel"/>
    <w:tmpl w:val="1130B08E"/>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5E02DD"/>
    <w:multiLevelType w:val="hybridMultilevel"/>
    <w:tmpl w:val="095C4EA2"/>
    <w:lvl w:ilvl="0" w:tplc="6526E39C">
      <w:start w:val="1"/>
      <w:numFmt w:val="bullet"/>
      <w:lvlText w:val="–"/>
      <w:lvlJc w:val="left"/>
      <w:pPr>
        <w:ind w:left="786" w:hanging="360"/>
      </w:pPr>
      <w:rPr>
        <w:rFonts w:ascii="Times New Roman" w:hAnsi="Times New Roman" w:hint="default"/>
      </w:rPr>
    </w:lvl>
    <w:lvl w:ilvl="1" w:tplc="1D9AEE48">
      <w:start w:val="1"/>
      <w:numFmt w:val="bullet"/>
      <w:lvlText w:val=""/>
      <w:lvlJc w:val="left"/>
      <w:pPr>
        <w:tabs>
          <w:tab w:val="num" w:pos="1506"/>
        </w:tabs>
        <w:ind w:left="1506" w:hanging="360"/>
      </w:pPr>
      <w:rPr>
        <w:rFonts w:ascii="Symbol" w:hAnsi="Symbol"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 w15:restartNumberingAfterBreak="0">
    <w:nsid w:val="20D82B66"/>
    <w:multiLevelType w:val="hybridMultilevel"/>
    <w:tmpl w:val="FC8C43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BA167E"/>
    <w:multiLevelType w:val="hybridMultilevel"/>
    <w:tmpl w:val="3698B70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245471C5"/>
    <w:multiLevelType w:val="hybridMultilevel"/>
    <w:tmpl w:val="E38AD6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6C47EA"/>
    <w:multiLevelType w:val="hybridMultilevel"/>
    <w:tmpl w:val="2F12240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7BC53F8"/>
    <w:multiLevelType w:val="hybridMultilevel"/>
    <w:tmpl w:val="171CDED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3AE237A3"/>
    <w:multiLevelType w:val="hybridMultilevel"/>
    <w:tmpl w:val="CFBAA2D6"/>
    <w:lvl w:ilvl="0" w:tplc="0415000F">
      <w:start w:val="1"/>
      <w:numFmt w:val="decimal"/>
      <w:lvlText w:val="%1."/>
      <w:lvlJc w:val="left"/>
      <w:pPr>
        <w:ind w:left="360" w:hanging="360"/>
      </w:pPr>
    </w:lvl>
    <w:lvl w:ilvl="1" w:tplc="1D9AEE48">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ind w:left="1800" w:hanging="180"/>
      </w:pPr>
    </w:lvl>
    <w:lvl w:ilvl="3" w:tplc="0415000F">
      <w:start w:val="1"/>
      <w:numFmt w:val="decimal"/>
      <w:lvlText w:val="%4."/>
      <w:lvlJc w:val="left"/>
      <w:pPr>
        <w:ind w:left="360" w:hanging="360"/>
      </w:pPr>
    </w:lvl>
    <w:lvl w:ilvl="4" w:tplc="1D9AEE48">
      <w:start w:val="1"/>
      <w:numFmt w:val="bullet"/>
      <w:lvlText w:val=""/>
      <w:lvlJc w:val="left"/>
      <w:pPr>
        <w:tabs>
          <w:tab w:val="num" w:pos="3240"/>
        </w:tabs>
        <w:ind w:left="3240" w:hanging="360"/>
      </w:pPr>
      <w:rPr>
        <w:rFonts w:ascii="Symbol" w:hAnsi="Symbol"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D262449"/>
    <w:multiLevelType w:val="hybridMultilevel"/>
    <w:tmpl w:val="8F680AC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1D29A1"/>
    <w:multiLevelType w:val="hybridMultilevel"/>
    <w:tmpl w:val="6A0817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2B432EA"/>
    <w:multiLevelType w:val="hybridMultilevel"/>
    <w:tmpl w:val="37C85E4E"/>
    <w:lvl w:ilvl="0" w:tplc="8C948A8A">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8F404B3"/>
    <w:multiLevelType w:val="hybridMultilevel"/>
    <w:tmpl w:val="F8489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5E63C1"/>
    <w:multiLevelType w:val="multilevel"/>
    <w:tmpl w:val="2536EF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B94D3F"/>
    <w:multiLevelType w:val="hybridMultilevel"/>
    <w:tmpl w:val="2B887DFA"/>
    <w:lvl w:ilvl="0" w:tplc="72EC5D02">
      <w:start w:val="2"/>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433C27"/>
    <w:multiLevelType w:val="hybridMultilevel"/>
    <w:tmpl w:val="7030540C"/>
    <w:lvl w:ilvl="0" w:tplc="BBF2B1F6">
      <w:start w:val="1"/>
      <w:numFmt w:val="bullet"/>
      <w:lvlText w:val=""/>
      <w:lvlJc w:val="left"/>
      <w:pPr>
        <w:ind w:left="840" w:hanging="360"/>
      </w:pPr>
      <w:rPr>
        <w:rFonts w:ascii="Wingdings" w:hAnsi="Wingdings" w:hint="default"/>
        <w:color w:val="auto"/>
        <w:sz w:val="20"/>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22" w15:restartNumberingAfterBreak="0">
    <w:nsid w:val="607E0499"/>
    <w:multiLevelType w:val="hybridMultilevel"/>
    <w:tmpl w:val="940E8590"/>
    <w:lvl w:ilvl="0" w:tplc="6526E39C">
      <w:start w:val="1"/>
      <w:numFmt w:val="bullet"/>
      <w:lvlText w:val="–"/>
      <w:lvlJc w:val="left"/>
      <w:pPr>
        <w:ind w:left="720" w:hanging="360"/>
      </w:pPr>
      <w:rPr>
        <w:rFonts w:ascii="Times New Roman" w:hAnsi="Times New Roman" w:hint="default"/>
      </w:rPr>
    </w:lvl>
    <w:lvl w:ilvl="1" w:tplc="1D9AEE48">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0C23996"/>
    <w:multiLevelType w:val="hybridMultilevel"/>
    <w:tmpl w:val="F268333C"/>
    <w:lvl w:ilvl="0" w:tplc="E0EC45A8">
      <w:start w:val="1"/>
      <w:numFmt w:val="decimal"/>
      <w:lvlText w:val="%1."/>
      <w:lvlJc w:val="left"/>
      <w:pPr>
        <w:ind w:left="360" w:hanging="360"/>
      </w:pPr>
      <w:rPr>
        <w:rFonts w:hint="default"/>
      </w:rPr>
    </w:lvl>
    <w:lvl w:ilvl="1" w:tplc="0415000F">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385ECE"/>
    <w:multiLevelType w:val="hybridMultilevel"/>
    <w:tmpl w:val="91B2C78C"/>
    <w:lvl w:ilvl="0" w:tplc="0415000B">
      <w:start w:val="1"/>
      <w:numFmt w:val="bullet"/>
      <w:lvlText w:val=""/>
      <w:lvlJc w:val="left"/>
      <w:pPr>
        <w:tabs>
          <w:tab w:val="num" w:pos="360"/>
        </w:tabs>
        <w:ind w:left="360" w:hanging="360"/>
      </w:pPr>
      <w:rPr>
        <w:rFonts w:ascii="Wingdings" w:hAnsi="Wingdings" w:hint="default"/>
      </w:rPr>
    </w:lvl>
    <w:lvl w:ilvl="1" w:tplc="1D9AEE48">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ind w:left="1800" w:hanging="180"/>
      </w:pPr>
    </w:lvl>
    <w:lvl w:ilvl="3" w:tplc="0415000F">
      <w:start w:val="1"/>
      <w:numFmt w:val="decimal"/>
      <w:lvlText w:val="%4."/>
      <w:lvlJc w:val="left"/>
      <w:pPr>
        <w:ind w:left="360" w:hanging="360"/>
      </w:pPr>
    </w:lvl>
    <w:lvl w:ilvl="4" w:tplc="1D9AEE48">
      <w:start w:val="1"/>
      <w:numFmt w:val="bullet"/>
      <w:lvlText w:val=""/>
      <w:lvlJc w:val="left"/>
      <w:pPr>
        <w:tabs>
          <w:tab w:val="num" w:pos="3240"/>
        </w:tabs>
        <w:ind w:left="3240" w:hanging="360"/>
      </w:pPr>
      <w:rPr>
        <w:rFonts w:ascii="Symbol" w:hAnsi="Symbol"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1F67703"/>
    <w:multiLevelType w:val="hybridMultilevel"/>
    <w:tmpl w:val="208276CC"/>
    <w:lvl w:ilvl="0" w:tplc="04150001">
      <w:start w:val="1"/>
      <w:numFmt w:val="bullet"/>
      <w:lvlText w:val=""/>
      <w:lvlJc w:val="left"/>
      <w:pPr>
        <w:ind w:left="436" w:hanging="360"/>
      </w:pPr>
      <w:rPr>
        <w:rFonts w:ascii="Symbol" w:hAnsi="Symbol" w:hint="default"/>
      </w:rPr>
    </w:lvl>
    <w:lvl w:ilvl="1" w:tplc="04150003">
      <w:start w:val="1"/>
      <w:numFmt w:val="bullet"/>
      <w:lvlText w:val="o"/>
      <w:lvlJc w:val="left"/>
      <w:pPr>
        <w:ind w:left="1156" w:hanging="360"/>
      </w:pPr>
      <w:rPr>
        <w:rFonts w:ascii="Courier New" w:hAnsi="Courier New" w:cs="Courier New" w:hint="default"/>
      </w:rPr>
    </w:lvl>
    <w:lvl w:ilvl="2" w:tplc="04150005" w:tentative="1">
      <w:start w:val="1"/>
      <w:numFmt w:val="bullet"/>
      <w:lvlText w:val=""/>
      <w:lvlJc w:val="left"/>
      <w:pPr>
        <w:ind w:left="1876" w:hanging="360"/>
      </w:pPr>
      <w:rPr>
        <w:rFonts w:ascii="Wingdings" w:hAnsi="Wingdings" w:hint="default"/>
      </w:rPr>
    </w:lvl>
    <w:lvl w:ilvl="3" w:tplc="04150001" w:tentative="1">
      <w:start w:val="1"/>
      <w:numFmt w:val="bullet"/>
      <w:lvlText w:val=""/>
      <w:lvlJc w:val="left"/>
      <w:pPr>
        <w:ind w:left="2596" w:hanging="360"/>
      </w:pPr>
      <w:rPr>
        <w:rFonts w:ascii="Symbol" w:hAnsi="Symbol" w:hint="default"/>
      </w:rPr>
    </w:lvl>
    <w:lvl w:ilvl="4" w:tplc="04150003" w:tentative="1">
      <w:start w:val="1"/>
      <w:numFmt w:val="bullet"/>
      <w:lvlText w:val="o"/>
      <w:lvlJc w:val="left"/>
      <w:pPr>
        <w:ind w:left="3316" w:hanging="360"/>
      </w:pPr>
      <w:rPr>
        <w:rFonts w:ascii="Courier New" w:hAnsi="Courier New" w:cs="Courier New" w:hint="default"/>
      </w:rPr>
    </w:lvl>
    <w:lvl w:ilvl="5" w:tplc="04150005" w:tentative="1">
      <w:start w:val="1"/>
      <w:numFmt w:val="bullet"/>
      <w:lvlText w:val=""/>
      <w:lvlJc w:val="left"/>
      <w:pPr>
        <w:ind w:left="4036" w:hanging="360"/>
      </w:pPr>
      <w:rPr>
        <w:rFonts w:ascii="Wingdings" w:hAnsi="Wingdings" w:hint="default"/>
      </w:rPr>
    </w:lvl>
    <w:lvl w:ilvl="6" w:tplc="04150001" w:tentative="1">
      <w:start w:val="1"/>
      <w:numFmt w:val="bullet"/>
      <w:lvlText w:val=""/>
      <w:lvlJc w:val="left"/>
      <w:pPr>
        <w:ind w:left="4756" w:hanging="360"/>
      </w:pPr>
      <w:rPr>
        <w:rFonts w:ascii="Symbol" w:hAnsi="Symbol" w:hint="default"/>
      </w:rPr>
    </w:lvl>
    <w:lvl w:ilvl="7" w:tplc="04150003" w:tentative="1">
      <w:start w:val="1"/>
      <w:numFmt w:val="bullet"/>
      <w:lvlText w:val="o"/>
      <w:lvlJc w:val="left"/>
      <w:pPr>
        <w:ind w:left="5476" w:hanging="360"/>
      </w:pPr>
      <w:rPr>
        <w:rFonts w:ascii="Courier New" w:hAnsi="Courier New" w:cs="Courier New" w:hint="default"/>
      </w:rPr>
    </w:lvl>
    <w:lvl w:ilvl="8" w:tplc="04150005" w:tentative="1">
      <w:start w:val="1"/>
      <w:numFmt w:val="bullet"/>
      <w:lvlText w:val=""/>
      <w:lvlJc w:val="left"/>
      <w:pPr>
        <w:ind w:left="6196" w:hanging="360"/>
      </w:pPr>
      <w:rPr>
        <w:rFonts w:ascii="Wingdings" w:hAnsi="Wingdings" w:hint="default"/>
      </w:rPr>
    </w:lvl>
  </w:abstractNum>
  <w:abstractNum w:abstractNumId="26" w15:restartNumberingAfterBreak="0">
    <w:nsid w:val="62075F1C"/>
    <w:multiLevelType w:val="hybridMultilevel"/>
    <w:tmpl w:val="4D867F0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8136744"/>
    <w:multiLevelType w:val="hybridMultilevel"/>
    <w:tmpl w:val="573E38E8"/>
    <w:lvl w:ilvl="0" w:tplc="B37E830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683C1E87"/>
    <w:multiLevelType w:val="hybridMultilevel"/>
    <w:tmpl w:val="451801A8"/>
    <w:lvl w:ilvl="0" w:tplc="C0B21132">
      <w:start w:val="1"/>
      <w:numFmt w:val="decimal"/>
      <w:lvlText w:val="%1."/>
      <w:lvlJc w:val="left"/>
      <w:pPr>
        <w:ind w:left="1077" w:hanging="360"/>
      </w:pPr>
      <w:rPr>
        <w:rFonts w:hint="default"/>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 w15:restartNumberingAfterBreak="0">
    <w:nsid w:val="73F970D4"/>
    <w:multiLevelType w:val="hybridMultilevel"/>
    <w:tmpl w:val="849CCF08"/>
    <w:lvl w:ilvl="0" w:tplc="6526E39C">
      <w:start w:val="1"/>
      <w:numFmt w:val="bullet"/>
      <w:lvlText w:val="–"/>
      <w:lvlJc w:val="left"/>
      <w:pPr>
        <w:ind w:left="786" w:hanging="360"/>
      </w:pPr>
      <w:rPr>
        <w:rFonts w:ascii="Times New Roman" w:hAnsi="Times New Roman" w:hint="default"/>
      </w:rPr>
    </w:lvl>
    <w:lvl w:ilvl="1" w:tplc="1D9AEE48">
      <w:start w:val="1"/>
      <w:numFmt w:val="bullet"/>
      <w:lvlText w:val=""/>
      <w:lvlJc w:val="left"/>
      <w:pPr>
        <w:tabs>
          <w:tab w:val="num" w:pos="1506"/>
        </w:tabs>
        <w:ind w:left="1506" w:hanging="360"/>
      </w:pPr>
      <w:rPr>
        <w:rFonts w:ascii="Symbol" w:hAnsi="Symbol"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0" w15:restartNumberingAfterBreak="0">
    <w:nsid w:val="76E467E3"/>
    <w:multiLevelType w:val="hybridMultilevel"/>
    <w:tmpl w:val="4572A5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0C551D"/>
    <w:multiLevelType w:val="hybridMultilevel"/>
    <w:tmpl w:val="F9D06182"/>
    <w:lvl w:ilvl="0" w:tplc="0415000B">
      <w:start w:val="1"/>
      <w:numFmt w:val="bullet"/>
      <w:lvlText w:val=""/>
      <w:lvlJc w:val="left"/>
      <w:pPr>
        <w:ind w:left="1080" w:hanging="360"/>
      </w:pPr>
      <w:rPr>
        <w:rFonts w:ascii="Wingdings" w:hAnsi="Wingdings" w:hint="default"/>
      </w:rPr>
    </w:lvl>
    <w:lvl w:ilvl="1" w:tplc="4992E2DA">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3"/>
  </w:num>
  <w:num w:numId="3">
    <w:abstractNumId w:val="16"/>
  </w:num>
  <w:num w:numId="4">
    <w:abstractNumId w:val="31"/>
  </w:num>
  <w:num w:numId="5">
    <w:abstractNumId w:val="14"/>
  </w:num>
  <w:num w:numId="6">
    <w:abstractNumId w:val="5"/>
  </w:num>
  <w:num w:numId="7">
    <w:abstractNumId w:val="30"/>
  </w:num>
  <w:num w:numId="8">
    <w:abstractNumId w:val="20"/>
  </w:num>
  <w:num w:numId="9">
    <w:abstractNumId w:val="11"/>
  </w:num>
  <w:num w:numId="10">
    <w:abstractNumId w:val="4"/>
  </w:num>
  <w:num w:numId="11">
    <w:abstractNumId w:val="13"/>
  </w:num>
  <w:num w:numId="12">
    <w:abstractNumId w:val="23"/>
  </w:num>
  <w:num w:numId="13">
    <w:abstractNumId w:val="8"/>
  </w:num>
  <w:num w:numId="14">
    <w:abstractNumId w:val="24"/>
  </w:num>
  <w:num w:numId="15">
    <w:abstractNumId w:val="19"/>
  </w:num>
  <w:num w:numId="16">
    <w:abstractNumId w:val="7"/>
  </w:num>
  <w:num w:numId="17">
    <w:abstractNumId w:val="25"/>
  </w:num>
  <w:num w:numId="18">
    <w:abstractNumId w:val="12"/>
  </w:num>
  <w:num w:numId="19">
    <w:abstractNumId w:val="26"/>
  </w:num>
  <w:num w:numId="20">
    <w:abstractNumId w:val="9"/>
  </w:num>
  <w:num w:numId="21">
    <w:abstractNumId w:val="21"/>
  </w:num>
  <w:num w:numId="22">
    <w:abstractNumId w:val="27"/>
  </w:num>
  <w:num w:numId="23">
    <w:abstractNumId w:val="6"/>
  </w:num>
  <w:num w:numId="24">
    <w:abstractNumId w:val="15"/>
  </w:num>
  <w:num w:numId="25">
    <w:abstractNumId w:val="18"/>
  </w:num>
  <w:num w:numId="26">
    <w:abstractNumId w:val="22"/>
  </w:num>
  <w:num w:numId="27">
    <w:abstractNumId w:val="29"/>
  </w:num>
  <w:num w:numId="28">
    <w:abstractNumId w:val="0"/>
    <w:lvlOverride w:ilvl="0">
      <w:startOverride w:val="1"/>
    </w:lvlOverride>
  </w:num>
  <w:num w:numId="29">
    <w:abstractNumId w:val="10"/>
  </w:num>
  <w:num w:numId="30">
    <w:abstractNumId w:val="17"/>
  </w:num>
  <w:num w:numId="31">
    <w:abstractNumId w:val="2"/>
  </w:num>
  <w:num w:numId="32">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BE"/>
    <w:rsid w:val="000103FC"/>
    <w:rsid w:val="0001429A"/>
    <w:rsid w:val="00022996"/>
    <w:rsid w:val="000271EA"/>
    <w:rsid w:val="0003234F"/>
    <w:rsid w:val="000332C7"/>
    <w:rsid w:val="00033BB1"/>
    <w:rsid w:val="00033D18"/>
    <w:rsid w:val="00036A1C"/>
    <w:rsid w:val="000375F3"/>
    <w:rsid w:val="00037C5E"/>
    <w:rsid w:val="0004008E"/>
    <w:rsid w:val="000418E8"/>
    <w:rsid w:val="00043E78"/>
    <w:rsid w:val="0004592C"/>
    <w:rsid w:val="000504A4"/>
    <w:rsid w:val="00053FAC"/>
    <w:rsid w:val="00055E8A"/>
    <w:rsid w:val="00057144"/>
    <w:rsid w:val="0006133E"/>
    <w:rsid w:val="00061BFF"/>
    <w:rsid w:val="00064609"/>
    <w:rsid w:val="000657BF"/>
    <w:rsid w:val="00070948"/>
    <w:rsid w:val="00071061"/>
    <w:rsid w:val="00074757"/>
    <w:rsid w:val="00074F0D"/>
    <w:rsid w:val="00077745"/>
    <w:rsid w:val="00080C15"/>
    <w:rsid w:val="00083A3D"/>
    <w:rsid w:val="00085E1B"/>
    <w:rsid w:val="00090F90"/>
    <w:rsid w:val="00091228"/>
    <w:rsid w:val="000916B4"/>
    <w:rsid w:val="0009342D"/>
    <w:rsid w:val="000940D5"/>
    <w:rsid w:val="000957A7"/>
    <w:rsid w:val="00095B67"/>
    <w:rsid w:val="000A0CE9"/>
    <w:rsid w:val="000A1273"/>
    <w:rsid w:val="000A2E46"/>
    <w:rsid w:val="000A3509"/>
    <w:rsid w:val="000A472C"/>
    <w:rsid w:val="000A668D"/>
    <w:rsid w:val="000A7E62"/>
    <w:rsid w:val="000B3298"/>
    <w:rsid w:val="000B333D"/>
    <w:rsid w:val="000B4AC0"/>
    <w:rsid w:val="000B7827"/>
    <w:rsid w:val="000C5801"/>
    <w:rsid w:val="000C7021"/>
    <w:rsid w:val="000D644D"/>
    <w:rsid w:val="000E0976"/>
    <w:rsid w:val="000E1E33"/>
    <w:rsid w:val="000E69DB"/>
    <w:rsid w:val="000E6F6F"/>
    <w:rsid w:val="000E788F"/>
    <w:rsid w:val="000F1960"/>
    <w:rsid w:val="000F2084"/>
    <w:rsid w:val="000F3E8B"/>
    <w:rsid w:val="000F515C"/>
    <w:rsid w:val="000F64A2"/>
    <w:rsid w:val="000F6DC5"/>
    <w:rsid w:val="000F6F23"/>
    <w:rsid w:val="001029EB"/>
    <w:rsid w:val="00103179"/>
    <w:rsid w:val="0010333E"/>
    <w:rsid w:val="0010412C"/>
    <w:rsid w:val="00105948"/>
    <w:rsid w:val="00121295"/>
    <w:rsid w:val="001274D3"/>
    <w:rsid w:val="00127E48"/>
    <w:rsid w:val="0013059C"/>
    <w:rsid w:val="00130705"/>
    <w:rsid w:val="0013078B"/>
    <w:rsid w:val="0013107B"/>
    <w:rsid w:val="0013187D"/>
    <w:rsid w:val="00131F48"/>
    <w:rsid w:val="001325AE"/>
    <w:rsid w:val="001330F1"/>
    <w:rsid w:val="00133DBE"/>
    <w:rsid w:val="001362A3"/>
    <w:rsid w:val="001365BD"/>
    <w:rsid w:val="00140F41"/>
    <w:rsid w:val="0014118E"/>
    <w:rsid w:val="00142BD8"/>
    <w:rsid w:val="001442F8"/>
    <w:rsid w:val="001454D7"/>
    <w:rsid w:val="00146CE1"/>
    <w:rsid w:val="00151B99"/>
    <w:rsid w:val="0016070E"/>
    <w:rsid w:val="001607E5"/>
    <w:rsid w:val="0016292B"/>
    <w:rsid w:val="00163974"/>
    <w:rsid w:val="00164B9B"/>
    <w:rsid w:val="001656FE"/>
    <w:rsid w:val="0016798B"/>
    <w:rsid w:val="00173474"/>
    <w:rsid w:val="00173A9D"/>
    <w:rsid w:val="0018026C"/>
    <w:rsid w:val="00181AC1"/>
    <w:rsid w:val="00182D40"/>
    <w:rsid w:val="00184242"/>
    <w:rsid w:val="00184BEC"/>
    <w:rsid w:val="00184DCF"/>
    <w:rsid w:val="00191374"/>
    <w:rsid w:val="00191375"/>
    <w:rsid w:val="0019301B"/>
    <w:rsid w:val="001960E9"/>
    <w:rsid w:val="001A6F05"/>
    <w:rsid w:val="001B044B"/>
    <w:rsid w:val="001B0823"/>
    <w:rsid w:val="001B1BA5"/>
    <w:rsid w:val="001B37FE"/>
    <w:rsid w:val="001B60CC"/>
    <w:rsid w:val="001B7F09"/>
    <w:rsid w:val="001C02DA"/>
    <w:rsid w:val="001C38BE"/>
    <w:rsid w:val="001C782A"/>
    <w:rsid w:val="001E18E0"/>
    <w:rsid w:val="001E27A7"/>
    <w:rsid w:val="001E316A"/>
    <w:rsid w:val="001F56F9"/>
    <w:rsid w:val="001F7735"/>
    <w:rsid w:val="002009FC"/>
    <w:rsid w:val="002015D1"/>
    <w:rsid w:val="00201C4F"/>
    <w:rsid w:val="00202D18"/>
    <w:rsid w:val="00203815"/>
    <w:rsid w:val="002039EC"/>
    <w:rsid w:val="0020400C"/>
    <w:rsid w:val="0020720B"/>
    <w:rsid w:val="00207F9B"/>
    <w:rsid w:val="00211465"/>
    <w:rsid w:val="00211B82"/>
    <w:rsid w:val="00211E95"/>
    <w:rsid w:val="00212DA9"/>
    <w:rsid w:val="00221AC9"/>
    <w:rsid w:val="002221FA"/>
    <w:rsid w:val="00222549"/>
    <w:rsid w:val="00222E1A"/>
    <w:rsid w:val="002242ED"/>
    <w:rsid w:val="00225AAE"/>
    <w:rsid w:val="00232396"/>
    <w:rsid w:val="002326C1"/>
    <w:rsid w:val="0023487F"/>
    <w:rsid w:val="00236329"/>
    <w:rsid w:val="0024351D"/>
    <w:rsid w:val="00246001"/>
    <w:rsid w:val="002465FB"/>
    <w:rsid w:val="0024663D"/>
    <w:rsid w:val="002525B9"/>
    <w:rsid w:val="00253EE3"/>
    <w:rsid w:val="00261185"/>
    <w:rsid w:val="002626E0"/>
    <w:rsid w:val="00265B13"/>
    <w:rsid w:val="002723CD"/>
    <w:rsid w:val="00273AF9"/>
    <w:rsid w:val="00274BBE"/>
    <w:rsid w:val="00277B27"/>
    <w:rsid w:val="00280690"/>
    <w:rsid w:val="0028322E"/>
    <w:rsid w:val="00297165"/>
    <w:rsid w:val="002A1349"/>
    <w:rsid w:val="002A22E7"/>
    <w:rsid w:val="002A25CB"/>
    <w:rsid w:val="002A5EDB"/>
    <w:rsid w:val="002B12E0"/>
    <w:rsid w:val="002B1818"/>
    <w:rsid w:val="002B33D3"/>
    <w:rsid w:val="002B3BF1"/>
    <w:rsid w:val="002C047A"/>
    <w:rsid w:val="002C5D2F"/>
    <w:rsid w:val="002C748E"/>
    <w:rsid w:val="002C786D"/>
    <w:rsid w:val="002E67D7"/>
    <w:rsid w:val="002E6EFF"/>
    <w:rsid w:val="002F0D63"/>
    <w:rsid w:val="002F1141"/>
    <w:rsid w:val="002F335C"/>
    <w:rsid w:val="002F4E8D"/>
    <w:rsid w:val="002F5C33"/>
    <w:rsid w:val="002F5D49"/>
    <w:rsid w:val="003020AD"/>
    <w:rsid w:val="00302415"/>
    <w:rsid w:val="00302A06"/>
    <w:rsid w:val="0031627E"/>
    <w:rsid w:val="00324B9E"/>
    <w:rsid w:val="00325863"/>
    <w:rsid w:val="00333E9C"/>
    <w:rsid w:val="003366BE"/>
    <w:rsid w:val="0034368D"/>
    <w:rsid w:val="00345FAB"/>
    <w:rsid w:val="00350A42"/>
    <w:rsid w:val="003523F1"/>
    <w:rsid w:val="00354194"/>
    <w:rsid w:val="00354BDA"/>
    <w:rsid w:val="003608AE"/>
    <w:rsid w:val="0036090C"/>
    <w:rsid w:val="00361BD1"/>
    <w:rsid w:val="00364B23"/>
    <w:rsid w:val="00371368"/>
    <w:rsid w:val="0037424C"/>
    <w:rsid w:val="0037499F"/>
    <w:rsid w:val="00375406"/>
    <w:rsid w:val="00377DC7"/>
    <w:rsid w:val="003860C7"/>
    <w:rsid w:val="003934A0"/>
    <w:rsid w:val="00393A7F"/>
    <w:rsid w:val="00393F1A"/>
    <w:rsid w:val="003969F9"/>
    <w:rsid w:val="003A05E3"/>
    <w:rsid w:val="003A2AAA"/>
    <w:rsid w:val="003A2CE2"/>
    <w:rsid w:val="003A3DFE"/>
    <w:rsid w:val="003A6F7E"/>
    <w:rsid w:val="003B2059"/>
    <w:rsid w:val="003B4E83"/>
    <w:rsid w:val="003B4FCD"/>
    <w:rsid w:val="003B6400"/>
    <w:rsid w:val="003C06DC"/>
    <w:rsid w:val="003C19B0"/>
    <w:rsid w:val="003C20B6"/>
    <w:rsid w:val="003C3B78"/>
    <w:rsid w:val="003C57D1"/>
    <w:rsid w:val="003C73BD"/>
    <w:rsid w:val="003C7A10"/>
    <w:rsid w:val="003D097D"/>
    <w:rsid w:val="003D2D5C"/>
    <w:rsid w:val="003D3BD8"/>
    <w:rsid w:val="003D4C8A"/>
    <w:rsid w:val="003D7B32"/>
    <w:rsid w:val="003E0568"/>
    <w:rsid w:val="003E1DD9"/>
    <w:rsid w:val="003E20B3"/>
    <w:rsid w:val="003E24A2"/>
    <w:rsid w:val="003E33A5"/>
    <w:rsid w:val="003E3E49"/>
    <w:rsid w:val="003E45CD"/>
    <w:rsid w:val="003E4C4F"/>
    <w:rsid w:val="003E7A44"/>
    <w:rsid w:val="003E7CE9"/>
    <w:rsid w:val="003E7F73"/>
    <w:rsid w:val="003F36B2"/>
    <w:rsid w:val="004014E0"/>
    <w:rsid w:val="00402A60"/>
    <w:rsid w:val="004040B7"/>
    <w:rsid w:val="00415831"/>
    <w:rsid w:val="00415EB2"/>
    <w:rsid w:val="004261DD"/>
    <w:rsid w:val="004303DD"/>
    <w:rsid w:val="00433401"/>
    <w:rsid w:val="004411E9"/>
    <w:rsid w:val="0044177B"/>
    <w:rsid w:val="004510F8"/>
    <w:rsid w:val="00454418"/>
    <w:rsid w:val="0045541B"/>
    <w:rsid w:val="004567CF"/>
    <w:rsid w:val="0046223D"/>
    <w:rsid w:val="004630D4"/>
    <w:rsid w:val="00467909"/>
    <w:rsid w:val="004711A5"/>
    <w:rsid w:val="00472337"/>
    <w:rsid w:val="0047290E"/>
    <w:rsid w:val="0047735D"/>
    <w:rsid w:val="004812BB"/>
    <w:rsid w:val="00481AD8"/>
    <w:rsid w:val="0048464C"/>
    <w:rsid w:val="0048499C"/>
    <w:rsid w:val="004855D5"/>
    <w:rsid w:val="004924CC"/>
    <w:rsid w:val="00492FF0"/>
    <w:rsid w:val="00493BBD"/>
    <w:rsid w:val="00497A1E"/>
    <w:rsid w:val="00497A37"/>
    <w:rsid w:val="004A0566"/>
    <w:rsid w:val="004A26BD"/>
    <w:rsid w:val="004A52EF"/>
    <w:rsid w:val="004A5B69"/>
    <w:rsid w:val="004B011F"/>
    <w:rsid w:val="004B26B4"/>
    <w:rsid w:val="004B675C"/>
    <w:rsid w:val="004B75D7"/>
    <w:rsid w:val="004C06B3"/>
    <w:rsid w:val="004C06F2"/>
    <w:rsid w:val="004C2A7D"/>
    <w:rsid w:val="004C3F41"/>
    <w:rsid w:val="004C4413"/>
    <w:rsid w:val="004C46C4"/>
    <w:rsid w:val="004C4DF3"/>
    <w:rsid w:val="004C5C7A"/>
    <w:rsid w:val="004C69BD"/>
    <w:rsid w:val="004D18B1"/>
    <w:rsid w:val="004D297B"/>
    <w:rsid w:val="004E0210"/>
    <w:rsid w:val="004E0F00"/>
    <w:rsid w:val="004E212C"/>
    <w:rsid w:val="004E246D"/>
    <w:rsid w:val="004E3215"/>
    <w:rsid w:val="004E659B"/>
    <w:rsid w:val="004F35C8"/>
    <w:rsid w:val="004F77AD"/>
    <w:rsid w:val="00500FEB"/>
    <w:rsid w:val="00501190"/>
    <w:rsid w:val="0050134E"/>
    <w:rsid w:val="00504250"/>
    <w:rsid w:val="00506A2F"/>
    <w:rsid w:val="00506FC0"/>
    <w:rsid w:val="0051487A"/>
    <w:rsid w:val="00521DA1"/>
    <w:rsid w:val="00526F48"/>
    <w:rsid w:val="0053383B"/>
    <w:rsid w:val="0054513F"/>
    <w:rsid w:val="005456A8"/>
    <w:rsid w:val="00547452"/>
    <w:rsid w:val="00547B26"/>
    <w:rsid w:val="00550931"/>
    <w:rsid w:val="00552299"/>
    <w:rsid w:val="005609F4"/>
    <w:rsid w:val="00561513"/>
    <w:rsid w:val="005636BB"/>
    <w:rsid w:val="0057059D"/>
    <w:rsid w:val="005708E5"/>
    <w:rsid w:val="00570FB7"/>
    <w:rsid w:val="0057300F"/>
    <w:rsid w:val="00577CDC"/>
    <w:rsid w:val="00577DFB"/>
    <w:rsid w:val="005800C3"/>
    <w:rsid w:val="005801BD"/>
    <w:rsid w:val="00581C81"/>
    <w:rsid w:val="00582ADC"/>
    <w:rsid w:val="00582BEC"/>
    <w:rsid w:val="005830E5"/>
    <w:rsid w:val="005856E9"/>
    <w:rsid w:val="00586D11"/>
    <w:rsid w:val="00587C5A"/>
    <w:rsid w:val="0059506C"/>
    <w:rsid w:val="005A2304"/>
    <w:rsid w:val="005A3201"/>
    <w:rsid w:val="005A5A36"/>
    <w:rsid w:val="005A76A3"/>
    <w:rsid w:val="005B0236"/>
    <w:rsid w:val="005B069F"/>
    <w:rsid w:val="005B31DD"/>
    <w:rsid w:val="005B408C"/>
    <w:rsid w:val="005B41EC"/>
    <w:rsid w:val="005B5338"/>
    <w:rsid w:val="005C02E1"/>
    <w:rsid w:val="005C1054"/>
    <w:rsid w:val="005C26FD"/>
    <w:rsid w:val="005C6D00"/>
    <w:rsid w:val="005C7CDC"/>
    <w:rsid w:val="005D0421"/>
    <w:rsid w:val="005D1239"/>
    <w:rsid w:val="005D230A"/>
    <w:rsid w:val="005D2826"/>
    <w:rsid w:val="005D405D"/>
    <w:rsid w:val="005D598F"/>
    <w:rsid w:val="005D5B3D"/>
    <w:rsid w:val="005D6C39"/>
    <w:rsid w:val="005D7225"/>
    <w:rsid w:val="005E2341"/>
    <w:rsid w:val="005E3E53"/>
    <w:rsid w:val="005E5976"/>
    <w:rsid w:val="005E61DB"/>
    <w:rsid w:val="005E7474"/>
    <w:rsid w:val="005F14B5"/>
    <w:rsid w:val="005F3C99"/>
    <w:rsid w:val="005F4FF1"/>
    <w:rsid w:val="005F5D86"/>
    <w:rsid w:val="005F5DCC"/>
    <w:rsid w:val="00600932"/>
    <w:rsid w:val="006020C4"/>
    <w:rsid w:val="00602419"/>
    <w:rsid w:val="006036DE"/>
    <w:rsid w:val="00604B80"/>
    <w:rsid w:val="00604E21"/>
    <w:rsid w:val="00606A78"/>
    <w:rsid w:val="00612AE5"/>
    <w:rsid w:val="00623686"/>
    <w:rsid w:val="006244F5"/>
    <w:rsid w:val="006246F4"/>
    <w:rsid w:val="0062492A"/>
    <w:rsid w:val="0063136C"/>
    <w:rsid w:val="0063322C"/>
    <w:rsid w:val="006412E2"/>
    <w:rsid w:val="00641BED"/>
    <w:rsid w:val="00641CB1"/>
    <w:rsid w:val="006424DB"/>
    <w:rsid w:val="00644889"/>
    <w:rsid w:val="006454D7"/>
    <w:rsid w:val="00646E5B"/>
    <w:rsid w:val="006530B8"/>
    <w:rsid w:val="006549BB"/>
    <w:rsid w:val="00655F05"/>
    <w:rsid w:val="00656274"/>
    <w:rsid w:val="006605AD"/>
    <w:rsid w:val="00662CBE"/>
    <w:rsid w:val="0066355B"/>
    <w:rsid w:val="00666E82"/>
    <w:rsid w:val="006675FD"/>
    <w:rsid w:val="006708DB"/>
    <w:rsid w:val="006774AE"/>
    <w:rsid w:val="0068036F"/>
    <w:rsid w:val="00680D93"/>
    <w:rsid w:val="006868F0"/>
    <w:rsid w:val="00691475"/>
    <w:rsid w:val="00692C11"/>
    <w:rsid w:val="006945CA"/>
    <w:rsid w:val="00695DA4"/>
    <w:rsid w:val="006A224F"/>
    <w:rsid w:val="006A4D60"/>
    <w:rsid w:val="006A4EE6"/>
    <w:rsid w:val="006A5779"/>
    <w:rsid w:val="006A6F71"/>
    <w:rsid w:val="006A73F2"/>
    <w:rsid w:val="006A7A72"/>
    <w:rsid w:val="006B0A6C"/>
    <w:rsid w:val="006B3C67"/>
    <w:rsid w:val="006C2A47"/>
    <w:rsid w:val="006C30D6"/>
    <w:rsid w:val="006C4421"/>
    <w:rsid w:val="006C5F21"/>
    <w:rsid w:val="006C60B0"/>
    <w:rsid w:val="006D202D"/>
    <w:rsid w:val="006D2422"/>
    <w:rsid w:val="006D42CA"/>
    <w:rsid w:val="006D7D8F"/>
    <w:rsid w:val="006E36D9"/>
    <w:rsid w:val="006E4869"/>
    <w:rsid w:val="006E77BB"/>
    <w:rsid w:val="006F31E9"/>
    <w:rsid w:val="006F566B"/>
    <w:rsid w:val="006F67EB"/>
    <w:rsid w:val="00700178"/>
    <w:rsid w:val="00702F53"/>
    <w:rsid w:val="00705042"/>
    <w:rsid w:val="00707CBF"/>
    <w:rsid w:val="007121F1"/>
    <w:rsid w:val="00712B25"/>
    <w:rsid w:val="007150E1"/>
    <w:rsid w:val="007221BA"/>
    <w:rsid w:val="0072356B"/>
    <w:rsid w:val="00727741"/>
    <w:rsid w:val="007300A8"/>
    <w:rsid w:val="00730DD8"/>
    <w:rsid w:val="0073541D"/>
    <w:rsid w:val="00740C2A"/>
    <w:rsid w:val="00741CDD"/>
    <w:rsid w:val="0074397F"/>
    <w:rsid w:val="00745DDC"/>
    <w:rsid w:val="0074680F"/>
    <w:rsid w:val="00746DE6"/>
    <w:rsid w:val="00750028"/>
    <w:rsid w:val="00751701"/>
    <w:rsid w:val="007525C3"/>
    <w:rsid w:val="0075421C"/>
    <w:rsid w:val="00754B47"/>
    <w:rsid w:val="00757939"/>
    <w:rsid w:val="00762E4F"/>
    <w:rsid w:val="007648D4"/>
    <w:rsid w:val="00772A13"/>
    <w:rsid w:val="00774A90"/>
    <w:rsid w:val="00777677"/>
    <w:rsid w:val="007829AE"/>
    <w:rsid w:val="00793DD2"/>
    <w:rsid w:val="00797ECE"/>
    <w:rsid w:val="007A00FA"/>
    <w:rsid w:val="007A05CC"/>
    <w:rsid w:val="007A3140"/>
    <w:rsid w:val="007A5F8A"/>
    <w:rsid w:val="007B00B2"/>
    <w:rsid w:val="007B00E6"/>
    <w:rsid w:val="007B1A54"/>
    <w:rsid w:val="007B5BFF"/>
    <w:rsid w:val="007B5C76"/>
    <w:rsid w:val="007B7CAC"/>
    <w:rsid w:val="007C2D4A"/>
    <w:rsid w:val="007C5A14"/>
    <w:rsid w:val="007C6E4D"/>
    <w:rsid w:val="007C7923"/>
    <w:rsid w:val="007D0451"/>
    <w:rsid w:val="007D2BBD"/>
    <w:rsid w:val="007D314D"/>
    <w:rsid w:val="007D436C"/>
    <w:rsid w:val="007D5077"/>
    <w:rsid w:val="007D5F56"/>
    <w:rsid w:val="007D72CA"/>
    <w:rsid w:val="007E1F87"/>
    <w:rsid w:val="007E34D6"/>
    <w:rsid w:val="007E425B"/>
    <w:rsid w:val="007E4A75"/>
    <w:rsid w:val="007F3CB5"/>
    <w:rsid w:val="007F63C8"/>
    <w:rsid w:val="008039A2"/>
    <w:rsid w:val="0080582F"/>
    <w:rsid w:val="00806D3B"/>
    <w:rsid w:val="00811F2F"/>
    <w:rsid w:val="00812092"/>
    <w:rsid w:val="008136C1"/>
    <w:rsid w:val="00816552"/>
    <w:rsid w:val="00823951"/>
    <w:rsid w:val="008251F0"/>
    <w:rsid w:val="008258C2"/>
    <w:rsid w:val="0083401F"/>
    <w:rsid w:val="00837B6A"/>
    <w:rsid w:val="0084221B"/>
    <w:rsid w:val="00847A0B"/>
    <w:rsid w:val="0085247C"/>
    <w:rsid w:val="00852CE4"/>
    <w:rsid w:val="00852D5D"/>
    <w:rsid w:val="00854CD8"/>
    <w:rsid w:val="0085582B"/>
    <w:rsid w:val="00855B23"/>
    <w:rsid w:val="00855CA6"/>
    <w:rsid w:val="00856FF0"/>
    <w:rsid w:val="00857D1C"/>
    <w:rsid w:val="0086200D"/>
    <w:rsid w:val="00864477"/>
    <w:rsid w:val="00876596"/>
    <w:rsid w:val="0088019E"/>
    <w:rsid w:val="00885221"/>
    <w:rsid w:val="0088559A"/>
    <w:rsid w:val="00886C74"/>
    <w:rsid w:val="008918BD"/>
    <w:rsid w:val="00892CF2"/>
    <w:rsid w:val="00893A1E"/>
    <w:rsid w:val="00896EB3"/>
    <w:rsid w:val="00896F1A"/>
    <w:rsid w:val="008A1DA0"/>
    <w:rsid w:val="008B042A"/>
    <w:rsid w:val="008B214D"/>
    <w:rsid w:val="008B2FEF"/>
    <w:rsid w:val="008B36C1"/>
    <w:rsid w:val="008B5152"/>
    <w:rsid w:val="008C01B4"/>
    <w:rsid w:val="008C0281"/>
    <w:rsid w:val="008C0636"/>
    <w:rsid w:val="008C18B3"/>
    <w:rsid w:val="008C7E60"/>
    <w:rsid w:val="008D0919"/>
    <w:rsid w:val="008D0DD6"/>
    <w:rsid w:val="008D44DF"/>
    <w:rsid w:val="008D4C1E"/>
    <w:rsid w:val="008E421D"/>
    <w:rsid w:val="008E572D"/>
    <w:rsid w:val="008E62BD"/>
    <w:rsid w:val="008F17AA"/>
    <w:rsid w:val="008F52BC"/>
    <w:rsid w:val="008F6530"/>
    <w:rsid w:val="00900503"/>
    <w:rsid w:val="00902BF1"/>
    <w:rsid w:val="00904904"/>
    <w:rsid w:val="009077EA"/>
    <w:rsid w:val="009145D9"/>
    <w:rsid w:val="00914CF1"/>
    <w:rsid w:val="00915F66"/>
    <w:rsid w:val="00917688"/>
    <w:rsid w:val="00931985"/>
    <w:rsid w:val="00932FEC"/>
    <w:rsid w:val="009349F3"/>
    <w:rsid w:val="00934DA7"/>
    <w:rsid w:val="0093505B"/>
    <w:rsid w:val="00943C4C"/>
    <w:rsid w:val="00945622"/>
    <w:rsid w:val="009513D8"/>
    <w:rsid w:val="00954079"/>
    <w:rsid w:val="009567FB"/>
    <w:rsid w:val="009570F9"/>
    <w:rsid w:val="009573C1"/>
    <w:rsid w:val="00957FBD"/>
    <w:rsid w:val="0096083B"/>
    <w:rsid w:val="00967FBF"/>
    <w:rsid w:val="009708AF"/>
    <w:rsid w:val="00975DA6"/>
    <w:rsid w:val="009764CA"/>
    <w:rsid w:val="009832E3"/>
    <w:rsid w:val="00983576"/>
    <w:rsid w:val="009844D2"/>
    <w:rsid w:val="00987132"/>
    <w:rsid w:val="00987B58"/>
    <w:rsid w:val="00987F4C"/>
    <w:rsid w:val="009929DE"/>
    <w:rsid w:val="00993C60"/>
    <w:rsid w:val="009951FC"/>
    <w:rsid w:val="009953CF"/>
    <w:rsid w:val="00995B76"/>
    <w:rsid w:val="00995C1D"/>
    <w:rsid w:val="009A08E8"/>
    <w:rsid w:val="009A1482"/>
    <w:rsid w:val="009B009B"/>
    <w:rsid w:val="009B42B2"/>
    <w:rsid w:val="009B4A65"/>
    <w:rsid w:val="009C111A"/>
    <w:rsid w:val="009C192C"/>
    <w:rsid w:val="009C223D"/>
    <w:rsid w:val="009C484E"/>
    <w:rsid w:val="009C4BF2"/>
    <w:rsid w:val="009C4D81"/>
    <w:rsid w:val="009C5102"/>
    <w:rsid w:val="009C6712"/>
    <w:rsid w:val="009C6C23"/>
    <w:rsid w:val="009C707D"/>
    <w:rsid w:val="009C742A"/>
    <w:rsid w:val="009D0579"/>
    <w:rsid w:val="009D29D6"/>
    <w:rsid w:val="009D36BF"/>
    <w:rsid w:val="009D5910"/>
    <w:rsid w:val="009E09B6"/>
    <w:rsid w:val="009E72E3"/>
    <w:rsid w:val="009F1856"/>
    <w:rsid w:val="009F3383"/>
    <w:rsid w:val="009F4E7D"/>
    <w:rsid w:val="00A0234E"/>
    <w:rsid w:val="00A04688"/>
    <w:rsid w:val="00A05D0C"/>
    <w:rsid w:val="00A06E08"/>
    <w:rsid w:val="00A12E4B"/>
    <w:rsid w:val="00A1643F"/>
    <w:rsid w:val="00A16FA7"/>
    <w:rsid w:val="00A17124"/>
    <w:rsid w:val="00A20913"/>
    <w:rsid w:val="00A23CD0"/>
    <w:rsid w:val="00A2660A"/>
    <w:rsid w:val="00A33A63"/>
    <w:rsid w:val="00A3503D"/>
    <w:rsid w:val="00A37D4D"/>
    <w:rsid w:val="00A37F91"/>
    <w:rsid w:val="00A40148"/>
    <w:rsid w:val="00A43936"/>
    <w:rsid w:val="00A44B6C"/>
    <w:rsid w:val="00A44F1E"/>
    <w:rsid w:val="00A5097F"/>
    <w:rsid w:val="00A52E02"/>
    <w:rsid w:val="00A602E8"/>
    <w:rsid w:val="00A66F4A"/>
    <w:rsid w:val="00A670B6"/>
    <w:rsid w:val="00A6780E"/>
    <w:rsid w:val="00A75201"/>
    <w:rsid w:val="00A76F37"/>
    <w:rsid w:val="00A80137"/>
    <w:rsid w:val="00A80ECD"/>
    <w:rsid w:val="00A85D73"/>
    <w:rsid w:val="00A87381"/>
    <w:rsid w:val="00A93DB6"/>
    <w:rsid w:val="00A97FC4"/>
    <w:rsid w:val="00AA260A"/>
    <w:rsid w:val="00AA34FC"/>
    <w:rsid w:val="00AA4381"/>
    <w:rsid w:val="00AA47BD"/>
    <w:rsid w:val="00AA5F4D"/>
    <w:rsid w:val="00AB31DC"/>
    <w:rsid w:val="00AB32AB"/>
    <w:rsid w:val="00AB3EAF"/>
    <w:rsid w:val="00AB5B1A"/>
    <w:rsid w:val="00AD19B5"/>
    <w:rsid w:val="00AD42B8"/>
    <w:rsid w:val="00AD4E49"/>
    <w:rsid w:val="00AE02AB"/>
    <w:rsid w:val="00AE0B0F"/>
    <w:rsid w:val="00AE19AB"/>
    <w:rsid w:val="00AE3EA1"/>
    <w:rsid w:val="00AE4F5D"/>
    <w:rsid w:val="00AF00C4"/>
    <w:rsid w:val="00AF3BEB"/>
    <w:rsid w:val="00AF484C"/>
    <w:rsid w:val="00AF5AED"/>
    <w:rsid w:val="00B011E7"/>
    <w:rsid w:val="00B02778"/>
    <w:rsid w:val="00B05DE4"/>
    <w:rsid w:val="00B12741"/>
    <w:rsid w:val="00B24839"/>
    <w:rsid w:val="00B2604E"/>
    <w:rsid w:val="00B271F9"/>
    <w:rsid w:val="00B277D6"/>
    <w:rsid w:val="00B34B75"/>
    <w:rsid w:val="00B411F5"/>
    <w:rsid w:val="00B41B06"/>
    <w:rsid w:val="00B42F58"/>
    <w:rsid w:val="00B43D7B"/>
    <w:rsid w:val="00B508FD"/>
    <w:rsid w:val="00B5202C"/>
    <w:rsid w:val="00B5424F"/>
    <w:rsid w:val="00B544E5"/>
    <w:rsid w:val="00B551C3"/>
    <w:rsid w:val="00B55574"/>
    <w:rsid w:val="00B64C78"/>
    <w:rsid w:val="00B6661D"/>
    <w:rsid w:val="00B6718E"/>
    <w:rsid w:val="00B71813"/>
    <w:rsid w:val="00B7322D"/>
    <w:rsid w:val="00B75FBC"/>
    <w:rsid w:val="00B76E7E"/>
    <w:rsid w:val="00B76E8D"/>
    <w:rsid w:val="00B77C25"/>
    <w:rsid w:val="00B82D5C"/>
    <w:rsid w:val="00B837FB"/>
    <w:rsid w:val="00B843B1"/>
    <w:rsid w:val="00B85601"/>
    <w:rsid w:val="00B90E10"/>
    <w:rsid w:val="00B92DB6"/>
    <w:rsid w:val="00B94719"/>
    <w:rsid w:val="00B950BA"/>
    <w:rsid w:val="00BA0461"/>
    <w:rsid w:val="00BA1761"/>
    <w:rsid w:val="00BA21BA"/>
    <w:rsid w:val="00BA2F04"/>
    <w:rsid w:val="00BA461A"/>
    <w:rsid w:val="00BA4F77"/>
    <w:rsid w:val="00BA505E"/>
    <w:rsid w:val="00BA5190"/>
    <w:rsid w:val="00BA7D47"/>
    <w:rsid w:val="00BB1E9F"/>
    <w:rsid w:val="00BB3D0C"/>
    <w:rsid w:val="00BB4C6F"/>
    <w:rsid w:val="00BB516F"/>
    <w:rsid w:val="00BC2E6B"/>
    <w:rsid w:val="00BC3BFC"/>
    <w:rsid w:val="00BC41EF"/>
    <w:rsid w:val="00BC7BDF"/>
    <w:rsid w:val="00BD0AF9"/>
    <w:rsid w:val="00BD1810"/>
    <w:rsid w:val="00BD3879"/>
    <w:rsid w:val="00BD7AB6"/>
    <w:rsid w:val="00BE09EB"/>
    <w:rsid w:val="00BE12C4"/>
    <w:rsid w:val="00BE38E9"/>
    <w:rsid w:val="00BE6B72"/>
    <w:rsid w:val="00BE703C"/>
    <w:rsid w:val="00BE7838"/>
    <w:rsid w:val="00BF403E"/>
    <w:rsid w:val="00BF53CB"/>
    <w:rsid w:val="00C03552"/>
    <w:rsid w:val="00C03692"/>
    <w:rsid w:val="00C063AE"/>
    <w:rsid w:val="00C067A7"/>
    <w:rsid w:val="00C13B37"/>
    <w:rsid w:val="00C13B7E"/>
    <w:rsid w:val="00C168E6"/>
    <w:rsid w:val="00C20CDC"/>
    <w:rsid w:val="00C26CC5"/>
    <w:rsid w:val="00C26F0B"/>
    <w:rsid w:val="00C278EF"/>
    <w:rsid w:val="00C321C2"/>
    <w:rsid w:val="00C326F7"/>
    <w:rsid w:val="00C33323"/>
    <w:rsid w:val="00C34679"/>
    <w:rsid w:val="00C3622D"/>
    <w:rsid w:val="00C36F2E"/>
    <w:rsid w:val="00C376D1"/>
    <w:rsid w:val="00C40F98"/>
    <w:rsid w:val="00C45988"/>
    <w:rsid w:val="00C503C6"/>
    <w:rsid w:val="00C524C6"/>
    <w:rsid w:val="00C53874"/>
    <w:rsid w:val="00C53D56"/>
    <w:rsid w:val="00C6257A"/>
    <w:rsid w:val="00C6368C"/>
    <w:rsid w:val="00C63A34"/>
    <w:rsid w:val="00C65D6A"/>
    <w:rsid w:val="00C71448"/>
    <w:rsid w:val="00C7264F"/>
    <w:rsid w:val="00C76CFB"/>
    <w:rsid w:val="00C77F3B"/>
    <w:rsid w:val="00C77FCC"/>
    <w:rsid w:val="00C8005D"/>
    <w:rsid w:val="00C84995"/>
    <w:rsid w:val="00C930E3"/>
    <w:rsid w:val="00C94B4F"/>
    <w:rsid w:val="00C95FC8"/>
    <w:rsid w:val="00CA0933"/>
    <w:rsid w:val="00CA11D6"/>
    <w:rsid w:val="00CA663E"/>
    <w:rsid w:val="00CB1D1D"/>
    <w:rsid w:val="00CB1E1F"/>
    <w:rsid w:val="00CB238D"/>
    <w:rsid w:val="00CC0ED8"/>
    <w:rsid w:val="00CC1961"/>
    <w:rsid w:val="00CC1A7B"/>
    <w:rsid w:val="00CC2714"/>
    <w:rsid w:val="00CC33CE"/>
    <w:rsid w:val="00CC6EC4"/>
    <w:rsid w:val="00CD102D"/>
    <w:rsid w:val="00CD4A29"/>
    <w:rsid w:val="00CD6F69"/>
    <w:rsid w:val="00CE2BC0"/>
    <w:rsid w:val="00CE2C25"/>
    <w:rsid w:val="00CE330E"/>
    <w:rsid w:val="00CE5548"/>
    <w:rsid w:val="00CF449A"/>
    <w:rsid w:val="00CF761C"/>
    <w:rsid w:val="00D01490"/>
    <w:rsid w:val="00D016DC"/>
    <w:rsid w:val="00D02774"/>
    <w:rsid w:val="00D02CFE"/>
    <w:rsid w:val="00D0532F"/>
    <w:rsid w:val="00D07786"/>
    <w:rsid w:val="00D078B4"/>
    <w:rsid w:val="00D10B80"/>
    <w:rsid w:val="00D11548"/>
    <w:rsid w:val="00D11FEC"/>
    <w:rsid w:val="00D122A4"/>
    <w:rsid w:val="00D13184"/>
    <w:rsid w:val="00D20D8C"/>
    <w:rsid w:val="00D22CAC"/>
    <w:rsid w:val="00D26F68"/>
    <w:rsid w:val="00D34881"/>
    <w:rsid w:val="00D354C8"/>
    <w:rsid w:val="00D36574"/>
    <w:rsid w:val="00D37494"/>
    <w:rsid w:val="00D418AF"/>
    <w:rsid w:val="00D45522"/>
    <w:rsid w:val="00D55AE5"/>
    <w:rsid w:val="00D571AD"/>
    <w:rsid w:val="00D60E97"/>
    <w:rsid w:val="00D62701"/>
    <w:rsid w:val="00D6482B"/>
    <w:rsid w:val="00D72F4B"/>
    <w:rsid w:val="00D7372A"/>
    <w:rsid w:val="00D74972"/>
    <w:rsid w:val="00D7645F"/>
    <w:rsid w:val="00D77394"/>
    <w:rsid w:val="00D77C17"/>
    <w:rsid w:val="00D77FA4"/>
    <w:rsid w:val="00D824EA"/>
    <w:rsid w:val="00D84232"/>
    <w:rsid w:val="00D8467D"/>
    <w:rsid w:val="00D861D7"/>
    <w:rsid w:val="00D878B8"/>
    <w:rsid w:val="00D957DC"/>
    <w:rsid w:val="00D95BB2"/>
    <w:rsid w:val="00D96199"/>
    <w:rsid w:val="00D961A3"/>
    <w:rsid w:val="00DA2F99"/>
    <w:rsid w:val="00DA38F5"/>
    <w:rsid w:val="00DB1484"/>
    <w:rsid w:val="00DB3DE5"/>
    <w:rsid w:val="00DB45B9"/>
    <w:rsid w:val="00DC1364"/>
    <w:rsid w:val="00DC1DA5"/>
    <w:rsid w:val="00DC7F30"/>
    <w:rsid w:val="00DD259D"/>
    <w:rsid w:val="00DD3920"/>
    <w:rsid w:val="00DD48B9"/>
    <w:rsid w:val="00DD7EDD"/>
    <w:rsid w:val="00DE1A17"/>
    <w:rsid w:val="00DE1DF4"/>
    <w:rsid w:val="00DE1EBD"/>
    <w:rsid w:val="00DE4588"/>
    <w:rsid w:val="00DE6786"/>
    <w:rsid w:val="00DE7D68"/>
    <w:rsid w:val="00DF173B"/>
    <w:rsid w:val="00DF35CA"/>
    <w:rsid w:val="00DF595A"/>
    <w:rsid w:val="00E01A8C"/>
    <w:rsid w:val="00E031EB"/>
    <w:rsid w:val="00E03492"/>
    <w:rsid w:val="00E10B26"/>
    <w:rsid w:val="00E11748"/>
    <w:rsid w:val="00E11CB2"/>
    <w:rsid w:val="00E138C2"/>
    <w:rsid w:val="00E14B25"/>
    <w:rsid w:val="00E1684D"/>
    <w:rsid w:val="00E26F20"/>
    <w:rsid w:val="00E276D9"/>
    <w:rsid w:val="00E30525"/>
    <w:rsid w:val="00E31A45"/>
    <w:rsid w:val="00E331FD"/>
    <w:rsid w:val="00E3390D"/>
    <w:rsid w:val="00E34FBC"/>
    <w:rsid w:val="00E35770"/>
    <w:rsid w:val="00E41A48"/>
    <w:rsid w:val="00E42110"/>
    <w:rsid w:val="00E46D2E"/>
    <w:rsid w:val="00E51152"/>
    <w:rsid w:val="00E516D6"/>
    <w:rsid w:val="00E5216F"/>
    <w:rsid w:val="00E531B6"/>
    <w:rsid w:val="00E568AE"/>
    <w:rsid w:val="00E56BEC"/>
    <w:rsid w:val="00E63AEC"/>
    <w:rsid w:val="00E63C75"/>
    <w:rsid w:val="00E6425C"/>
    <w:rsid w:val="00E740FD"/>
    <w:rsid w:val="00E74DC0"/>
    <w:rsid w:val="00E81168"/>
    <w:rsid w:val="00E81C14"/>
    <w:rsid w:val="00E81FC0"/>
    <w:rsid w:val="00E821E3"/>
    <w:rsid w:val="00E838E8"/>
    <w:rsid w:val="00E91894"/>
    <w:rsid w:val="00E97494"/>
    <w:rsid w:val="00EA03BF"/>
    <w:rsid w:val="00EA4E02"/>
    <w:rsid w:val="00EA5CD5"/>
    <w:rsid w:val="00EA6650"/>
    <w:rsid w:val="00EA7DC6"/>
    <w:rsid w:val="00EB39CE"/>
    <w:rsid w:val="00EB6F35"/>
    <w:rsid w:val="00EB781C"/>
    <w:rsid w:val="00EC09CA"/>
    <w:rsid w:val="00EC5868"/>
    <w:rsid w:val="00EC5982"/>
    <w:rsid w:val="00EC61B8"/>
    <w:rsid w:val="00ED283A"/>
    <w:rsid w:val="00ED2A89"/>
    <w:rsid w:val="00EE2095"/>
    <w:rsid w:val="00EE53A2"/>
    <w:rsid w:val="00EF1998"/>
    <w:rsid w:val="00EF5D6E"/>
    <w:rsid w:val="00F01B53"/>
    <w:rsid w:val="00F01FF1"/>
    <w:rsid w:val="00F029FB"/>
    <w:rsid w:val="00F12C92"/>
    <w:rsid w:val="00F168D5"/>
    <w:rsid w:val="00F16969"/>
    <w:rsid w:val="00F20B69"/>
    <w:rsid w:val="00F22EC3"/>
    <w:rsid w:val="00F23C0E"/>
    <w:rsid w:val="00F268CA"/>
    <w:rsid w:val="00F26AD0"/>
    <w:rsid w:val="00F27656"/>
    <w:rsid w:val="00F317C3"/>
    <w:rsid w:val="00F32BDE"/>
    <w:rsid w:val="00F369E2"/>
    <w:rsid w:val="00F37673"/>
    <w:rsid w:val="00F429CC"/>
    <w:rsid w:val="00F43045"/>
    <w:rsid w:val="00F43848"/>
    <w:rsid w:val="00F50F2D"/>
    <w:rsid w:val="00F51900"/>
    <w:rsid w:val="00F5265E"/>
    <w:rsid w:val="00F52F94"/>
    <w:rsid w:val="00F5393D"/>
    <w:rsid w:val="00F5429D"/>
    <w:rsid w:val="00F6031A"/>
    <w:rsid w:val="00F640F1"/>
    <w:rsid w:val="00F773DA"/>
    <w:rsid w:val="00F77E72"/>
    <w:rsid w:val="00F83C7D"/>
    <w:rsid w:val="00F84991"/>
    <w:rsid w:val="00F8584C"/>
    <w:rsid w:val="00F85B70"/>
    <w:rsid w:val="00F93A9A"/>
    <w:rsid w:val="00F93E52"/>
    <w:rsid w:val="00F9610E"/>
    <w:rsid w:val="00F9728C"/>
    <w:rsid w:val="00FA0B2D"/>
    <w:rsid w:val="00FA3A3A"/>
    <w:rsid w:val="00FA5E3E"/>
    <w:rsid w:val="00FB382F"/>
    <w:rsid w:val="00FC50EC"/>
    <w:rsid w:val="00FD0409"/>
    <w:rsid w:val="00FD219A"/>
    <w:rsid w:val="00FD3F3F"/>
    <w:rsid w:val="00FD620A"/>
    <w:rsid w:val="00FD7BD4"/>
    <w:rsid w:val="00FE08C2"/>
    <w:rsid w:val="00FE3A81"/>
    <w:rsid w:val="00FE4161"/>
    <w:rsid w:val="00FE5A0E"/>
    <w:rsid w:val="00FE6909"/>
    <w:rsid w:val="00FE6B41"/>
    <w:rsid w:val="00FE6F0F"/>
    <w:rsid w:val="00FF172F"/>
    <w:rsid w:val="00FF1DE1"/>
    <w:rsid w:val="00FF3860"/>
    <w:rsid w:val="00FF38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BD58D"/>
  <w15:chartTrackingRefBased/>
  <w15:docId w15:val="{049A7760-3826-43B8-8F63-D8EB480E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B34B75"/>
    <w:rPr>
      <w:kern w:val="24"/>
      <w:sz w:val="24"/>
      <w:szCs w:val="24"/>
    </w:rPr>
  </w:style>
  <w:style w:type="paragraph" w:styleId="Nagwek1">
    <w:name w:val="heading 1"/>
    <w:basedOn w:val="Normalny"/>
    <w:next w:val="Normalny"/>
    <w:link w:val="Nagwek1Znak"/>
    <w:uiPriority w:val="9"/>
    <w:qFormat/>
    <w:rsid w:val="00855B23"/>
    <w:pPr>
      <w:keepNext/>
      <w:keepLines/>
      <w:spacing w:before="480"/>
      <w:ind w:left="714" w:hanging="357"/>
      <w:outlineLvl w:val="0"/>
    </w:pPr>
    <w:rPr>
      <w:rFonts w:ascii="Cambria" w:hAnsi="Cambria"/>
      <w:b/>
      <w:bCs/>
      <w:color w:val="365F91"/>
      <w:kern w:val="0"/>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rsid w:val="000B4AC0"/>
    <w:pPr>
      <w:suppressAutoHyphens/>
      <w:spacing w:before="120" w:after="120"/>
    </w:pPr>
    <w:rPr>
      <w:b/>
      <w:bCs/>
      <w:caps/>
      <w:kern w:val="0"/>
      <w:szCs w:val="20"/>
      <w:lang w:eastAsia="ar-SA"/>
    </w:rPr>
  </w:style>
  <w:style w:type="character" w:styleId="Hipercze">
    <w:name w:val="Hyperlink"/>
    <w:rsid w:val="00F43045"/>
    <w:rPr>
      <w:color w:val="0000FF"/>
      <w:u w:val="single"/>
    </w:rPr>
  </w:style>
  <w:style w:type="character" w:styleId="UyteHipercze">
    <w:name w:val="FollowedHyperlink"/>
    <w:rsid w:val="004411E9"/>
    <w:rPr>
      <w:color w:val="800080"/>
      <w:u w:val="single"/>
    </w:rPr>
  </w:style>
  <w:style w:type="paragraph" w:customStyle="1" w:styleId="Default">
    <w:name w:val="Default"/>
    <w:rsid w:val="00E11CB2"/>
    <w:pPr>
      <w:autoSpaceDE w:val="0"/>
      <w:autoSpaceDN w:val="0"/>
      <w:adjustRightInd w:val="0"/>
    </w:pPr>
    <w:rPr>
      <w:rFonts w:ascii="Cambria" w:eastAsia="Calibri" w:hAnsi="Cambria" w:cs="Cambria"/>
      <w:color w:val="000000"/>
      <w:sz w:val="24"/>
      <w:szCs w:val="24"/>
      <w:lang w:eastAsia="en-US"/>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
    <w:uiPriority w:val="99"/>
    <w:unhideWhenUsed/>
    <w:qFormat/>
    <w:rsid w:val="00E11CB2"/>
    <w:pPr>
      <w:spacing w:after="200" w:line="276" w:lineRule="auto"/>
    </w:pPr>
    <w:rPr>
      <w:rFonts w:ascii="Calibri" w:eastAsia="Calibri" w:hAnsi="Calibri"/>
      <w:kern w:val="0"/>
      <w:sz w:val="20"/>
      <w:szCs w:val="20"/>
      <w:lang w:eastAsia="en-US"/>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link w:val="Tekstprzypisudolnego"/>
    <w:uiPriority w:val="99"/>
    <w:rsid w:val="00E11CB2"/>
    <w:rPr>
      <w:rFonts w:ascii="Calibri" w:eastAsia="Calibri" w:hAnsi="Calibri"/>
      <w:lang w:val="pl-PL" w:eastAsia="en-US" w:bidi="ar-SA"/>
    </w:rPr>
  </w:style>
  <w:style w:type="character" w:styleId="Odwoanieprzypisudolnego">
    <w:name w:val="footnote reference"/>
    <w:aliases w:val="Footnote Reference Number,Footnote symbol,Footnote reference number,note TESI,SUPERS,EN Footnote Reference,Footnote number,Ref,de nota al pie,Odwo3anie przypisu,Times 10 Point,Exposant 3 Point,number,16 Poi,Odwołanie przypisu"/>
    <w:uiPriority w:val="99"/>
    <w:unhideWhenUsed/>
    <w:rsid w:val="00E11CB2"/>
    <w:rPr>
      <w:vertAlign w:val="superscript"/>
    </w:rPr>
  </w:style>
  <w:style w:type="paragraph" w:styleId="Stopka">
    <w:name w:val="footer"/>
    <w:basedOn w:val="Normalny"/>
    <w:rsid w:val="00D7645F"/>
    <w:pPr>
      <w:tabs>
        <w:tab w:val="center" w:pos="4536"/>
        <w:tab w:val="right" w:pos="9072"/>
      </w:tabs>
    </w:pPr>
  </w:style>
  <w:style w:type="character" w:styleId="Numerstrony">
    <w:name w:val="page number"/>
    <w:basedOn w:val="Domylnaczcionkaakapitu"/>
    <w:rsid w:val="00D7645F"/>
  </w:style>
  <w:style w:type="character" w:styleId="Odwoaniedokomentarza">
    <w:name w:val="annotation reference"/>
    <w:uiPriority w:val="99"/>
    <w:rsid w:val="00876596"/>
    <w:rPr>
      <w:sz w:val="16"/>
      <w:szCs w:val="16"/>
    </w:rPr>
  </w:style>
  <w:style w:type="paragraph" w:styleId="Tekstkomentarza">
    <w:name w:val="annotation text"/>
    <w:basedOn w:val="Normalny"/>
    <w:link w:val="TekstkomentarzaZnak"/>
    <w:uiPriority w:val="99"/>
    <w:rsid w:val="00876596"/>
    <w:rPr>
      <w:sz w:val="20"/>
      <w:szCs w:val="20"/>
      <w:lang w:val="x-none" w:eastAsia="x-none"/>
    </w:rPr>
  </w:style>
  <w:style w:type="character" w:customStyle="1" w:styleId="TekstkomentarzaZnak">
    <w:name w:val="Tekst komentarza Znak"/>
    <w:link w:val="Tekstkomentarza"/>
    <w:uiPriority w:val="99"/>
    <w:rsid w:val="00876596"/>
    <w:rPr>
      <w:kern w:val="24"/>
    </w:rPr>
  </w:style>
  <w:style w:type="paragraph" w:styleId="Tematkomentarza">
    <w:name w:val="annotation subject"/>
    <w:basedOn w:val="Tekstkomentarza"/>
    <w:next w:val="Tekstkomentarza"/>
    <w:link w:val="TematkomentarzaZnak"/>
    <w:rsid w:val="00876596"/>
    <w:rPr>
      <w:b/>
      <w:bCs/>
    </w:rPr>
  </w:style>
  <w:style w:type="character" w:customStyle="1" w:styleId="TematkomentarzaZnak">
    <w:name w:val="Temat komentarza Znak"/>
    <w:link w:val="Tematkomentarza"/>
    <w:rsid w:val="00876596"/>
    <w:rPr>
      <w:b/>
      <w:bCs/>
      <w:kern w:val="24"/>
    </w:rPr>
  </w:style>
  <w:style w:type="paragraph" w:styleId="Tekstdymka">
    <w:name w:val="Balloon Text"/>
    <w:basedOn w:val="Normalny"/>
    <w:link w:val="TekstdymkaZnak"/>
    <w:rsid w:val="00876596"/>
    <w:rPr>
      <w:rFonts w:ascii="Tahoma" w:hAnsi="Tahoma"/>
      <w:sz w:val="16"/>
      <w:szCs w:val="16"/>
      <w:lang w:val="x-none" w:eastAsia="x-none"/>
    </w:rPr>
  </w:style>
  <w:style w:type="character" w:customStyle="1" w:styleId="TekstdymkaZnak">
    <w:name w:val="Tekst dymka Znak"/>
    <w:link w:val="Tekstdymka"/>
    <w:rsid w:val="00876596"/>
    <w:rPr>
      <w:rFonts w:ascii="Tahoma" w:hAnsi="Tahoma" w:cs="Tahoma"/>
      <w:kern w:val="24"/>
      <w:sz w:val="16"/>
      <w:szCs w:val="16"/>
    </w:rPr>
  </w:style>
  <w:style w:type="paragraph" w:styleId="Tekstpodstawowy">
    <w:name w:val="Body Text"/>
    <w:basedOn w:val="Normalny"/>
    <w:link w:val="TekstpodstawowyZnak"/>
    <w:uiPriority w:val="99"/>
    <w:rsid w:val="00D37494"/>
    <w:pPr>
      <w:spacing w:line="360" w:lineRule="auto"/>
      <w:jc w:val="center"/>
    </w:pPr>
    <w:rPr>
      <w:b/>
      <w:kern w:val="0"/>
      <w:sz w:val="20"/>
      <w:szCs w:val="20"/>
      <w:lang w:val="x-none" w:eastAsia="x-none"/>
    </w:rPr>
  </w:style>
  <w:style w:type="character" w:customStyle="1" w:styleId="TekstpodstawowyZnak">
    <w:name w:val="Tekst podstawowy Znak"/>
    <w:link w:val="Tekstpodstawowy"/>
    <w:uiPriority w:val="99"/>
    <w:rsid w:val="00D37494"/>
    <w:rPr>
      <w:b/>
    </w:rPr>
  </w:style>
  <w:style w:type="character" w:customStyle="1" w:styleId="FootnoteTextChar1">
    <w:name w:val="Footnote Text Char1"/>
    <w:aliases w:val="Podrozdział Char1,Footnote Char1,Podrozdzia3 Char1,Tekst przypisu Char1,-E Fuﬂnotentext Char1,Fuﬂnotentext Ursprung Char1,Fußnotentext Ursprung Char1,-E Fußnotentext Char1,Fußnote Char1,Footnote text Char1,Znak1 Char1,FOOTNOTES Char1"/>
    <w:locked/>
    <w:rsid w:val="004855D5"/>
    <w:rPr>
      <w:rFonts w:ascii="Times New Roman" w:hAnsi="Times New Roman"/>
      <w:sz w:val="24"/>
      <w:lang w:eastAsia="pl-PL"/>
    </w:rPr>
  </w:style>
  <w:style w:type="paragraph" w:customStyle="1" w:styleId="Akapitzlist1">
    <w:name w:val="Akapit z listą1"/>
    <w:basedOn w:val="Normalny"/>
    <w:link w:val="ListParagraphChar"/>
    <w:rsid w:val="004855D5"/>
    <w:pPr>
      <w:widowControl w:val="0"/>
      <w:adjustRightInd w:val="0"/>
      <w:spacing w:before="200" w:line="320" w:lineRule="atLeast"/>
      <w:ind w:left="708"/>
      <w:jc w:val="both"/>
      <w:textAlignment w:val="baseline"/>
    </w:pPr>
    <w:rPr>
      <w:rFonts w:ascii="Arial" w:hAnsi="Arial"/>
      <w:kern w:val="0"/>
      <w:sz w:val="22"/>
      <w:szCs w:val="20"/>
    </w:rPr>
  </w:style>
  <w:style w:type="character" w:customStyle="1" w:styleId="ListParagraphChar">
    <w:name w:val="List Paragraph Char"/>
    <w:link w:val="Akapitzlist1"/>
    <w:locked/>
    <w:rsid w:val="004855D5"/>
    <w:rPr>
      <w:rFonts w:ascii="Arial" w:hAnsi="Arial"/>
      <w:sz w:val="22"/>
      <w:lang w:val="pl-PL" w:eastAsia="pl-PL" w:bidi="ar-SA"/>
    </w:rPr>
  </w:style>
  <w:style w:type="paragraph" w:styleId="Nagwek">
    <w:name w:val="header"/>
    <w:aliases w:val="Znak,Znak + Wyjustowany,Przed:  3 pt,Po:  7,2 pt,Interlinia:  Wi..., Znak"/>
    <w:basedOn w:val="Normalny"/>
    <w:link w:val="NagwekZnak"/>
    <w:rsid w:val="009C223D"/>
    <w:pPr>
      <w:tabs>
        <w:tab w:val="center" w:pos="4536"/>
        <w:tab w:val="right" w:pos="9072"/>
      </w:tabs>
      <w:spacing w:before="200" w:line="320" w:lineRule="atLeast"/>
    </w:pPr>
    <w:rPr>
      <w:rFonts w:ascii="Arial" w:eastAsia="Calibri" w:hAnsi="Arial"/>
      <w:kern w:val="0"/>
      <w:sz w:val="20"/>
      <w:szCs w:val="20"/>
    </w:rPr>
  </w:style>
  <w:style w:type="character" w:customStyle="1" w:styleId="NagwekZnak">
    <w:name w:val="Nagłówek Znak"/>
    <w:aliases w:val="Znak Znak,Znak + Wyjustowany Znak,Przed:  3 pt Znak,Po:  7 Znak,2 pt Znak,Interlinia:  Wi... Znak, Znak Znak"/>
    <w:link w:val="Nagwek"/>
    <w:locked/>
    <w:rsid w:val="009C223D"/>
    <w:rPr>
      <w:rFonts w:ascii="Arial" w:eastAsia="Calibri" w:hAnsi="Arial"/>
      <w:lang w:val="pl-PL" w:eastAsia="pl-PL" w:bidi="ar-SA"/>
    </w:rPr>
  </w:style>
  <w:style w:type="paragraph" w:styleId="Poprawka">
    <w:name w:val="Revision"/>
    <w:hidden/>
    <w:uiPriority w:val="99"/>
    <w:semiHidden/>
    <w:rsid w:val="00140F41"/>
    <w:rPr>
      <w:kern w:val="24"/>
      <w:sz w:val="24"/>
      <w:szCs w:val="24"/>
    </w:rPr>
  </w:style>
  <w:style w:type="character" w:styleId="Uwydatnienie">
    <w:name w:val="Emphasis"/>
    <w:qFormat/>
    <w:rsid w:val="00500FEB"/>
    <w:rPr>
      <w:i/>
      <w:iCs/>
    </w:rPr>
  </w:style>
  <w:style w:type="paragraph" w:styleId="Akapitzlist">
    <w:name w:val="List Paragraph"/>
    <w:aliases w:val="List Paragraph"/>
    <w:basedOn w:val="Normalny"/>
    <w:next w:val="Bezodstpw"/>
    <w:link w:val="AkapitzlistZnak"/>
    <w:uiPriority w:val="34"/>
    <w:qFormat/>
    <w:rsid w:val="0088019E"/>
    <w:pPr>
      <w:ind w:left="720" w:hanging="357"/>
      <w:contextualSpacing/>
    </w:pPr>
    <w:rPr>
      <w:rFonts w:ascii="Calibri" w:eastAsia="Calibri" w:hAnsi="Calibri"/>
      <w:kern w:val="0"/>
      <w:sz w:val="22"/>
      <w:szCs w:val="22"/>
      <w:lang w:val="x-none" w:eastAsia="en-US"/>
    </w:rPr>
  </w:style>
  <w:style w:type="character" w:customStyle="1" w:styleId="AkapitzlistZnak">
    <w:name w:val="Akapit z listą Znak"/>
    <w:aliases w:val="List Paragraph Znak"/>
    <w:link w:val="Akapitzlist"/>
    <w:uiPriority w:val="34"/>
    <w:qFormat/>
    <w:locked/>
    <w:rsid w:val="0088019E"/>
    <w:rPr>
      <w:rFonts w:ascii="Calibri" w:eastAsia="Calibri" w:hAnsi="Calibri"/>
      <w:sz w:val="22"/>
      <w:szCs w:val="22"/>
      <w:lang w:eastAsia="en-US"/>
    </w:rPr>
  </w:style>
  <w:style w:type="paragraph" w:styleId="Bezodstpw">
    <w:name w:val="No Spacing"/>
    <w:uiPriority w:val="1"/>
    <w:qFormat/>
    <w:rsid w:val="0088019E"/>
    <w:rPr>
      <w:kern w:val="24"/>
      <w:sz w:val="24"/>
      <w:szCs w:val="24"/>
    </w:rPr>
  </w:style>
  <w:style w:type="paragraph" w:customStyle="1" w:styleId="tabela">
    <w:name w:val="tabela"/>
    <w:basedOn w:val="Normalny"/>
    <w:rsid w:val="000375F3"/>
    <w:pPr>
      <w:tabs>
        <w:tab w:val="left" w:pos="567"/>
      </w:tabs>
      <w:suppressAutoHyphens/>
    </w:pPr>
    <w:rPr>
      <w:kern w:val="0"/>
      <w:sz w:val="20"/>
      <w:lang w:eastAsia="ar-SA"/>
    </w:rPr>
  </w:style>
  <w:style w:type="character" w:customStyle="1" w:styleId="Nagwek1Znak">
    <w:name w:val="Nagłówek 1 Znak"/>
    <w:link w:val="Nagwek1"/>
    <w:uiPriority w:val="9"/>
    <w:rsid w:val="00855B23"/>
    <w:rPr>
      <w:rFonts w:ascii="Cambria" w:hAnsi="Cambria"/>
      <w:b/>
      <w:bCs/>
      <w:color w:val="365F91"/>
      <w:sz w:val="28"/>
      <w:szCs w:val="28"/>
    </w:rPr>
  </w:style>
  <w:style w:type="paragraph" w:styleId="Nagwekspisutreci">
    <w:name w:val="TOC Heading"/>
    <w:basedOn w:val="Nagwek1"/>
    <w:next w:val="Normalny"/>
    <w:uiPriority w:val="39"/>
    <w:unhideWhenUsed/>
    <w:qFormat/>
    <w:rsid w:val="000A0CE9"/>
    <w:pPr>
      <w:spacing w:before="240" w:line="259" w:lineRule="auto"/>
      <w:ind w:left="0" w:firstLine="0"/>
      <w:outlineLvl w:val="9"/>
    </w:pPr>
    <w:rPr>
      <w:rFonts w:ascii="Calibri Light" w:hAnsi="Calibri Light"/>
      <w:b w:val="0"/>
      <w:bCs w:val="0"/>
      <w:color w:val="2F5496"/>
      <w:sz w:val="32"/>
      <w:szCs w:val="32"/>
      <w:lang w:val="pl-PL" w:eastAsia="pl-PL"/>
    </w:rPr>
  </w:style>
  <w:style w:type="paragraph" w:styleId="Spistreci2">
    <w:name w:val="toc 2"/>
    <w:basedOn w:val="Normalny"/>
    <w:next w:val="Normalny"/>
    <w:autoRedefine/>
    <w:uiPriority w:val="39"/>
    <w:unhideWhenUsed/>
    <w:rsid w:val="00606A78"/>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8194">
      <w:bodyDiv w:val="1"/>
      <w:marLeft w:val="0"/>
      <w:marRight w:val="0"/>
      <w:marTop w:val="0"/>
      <w:marBottom w:val="0"/>
      <w:divBdr>
        <w:top w:val="none" w:sz="0" w:space="0" w:color="auto"/>
        <w:left w:val="none" w:sz="0" w:space="0" w:color="auto"/>
        <w:bottom w:val="none" w:sz="0" w:space="0" w:color="auto"/>
        <w:right w:val="none" w:sz="0" w:space="0" w:color="auto"/>
      </w:divBdr>
      <w:divsChild>
        <w:div w:id="7604159">
          <w:marLeft w:val="0"/>
          <w:marRight w:val="0"/>
          <w:marTop w:val="0"/>
          <w:marBottom w:val="0"/>
          <w:divBdr>
            <w:top w:val="none" w:sz="0" w:space="0" w:color="auto"/>
            <w:left w:val="none" w:sz="0" w:space="0" w:color="auto"/>
            <w:bottom w:val="none" w:sz="0" w:space="0" w:color="auto"/>
            <w:right w:val="none" w:sz="0" w:space="0" w:color="auto"/>
          </w:divBdr>
        </w:div>
        <w:div w:id="33040570">
          <w:marLeft w:val="0"/>
          <w:marRight w:val="0"/>
          <w:marTop w:val="0"/>
          <w:marBottom w:val="0"/>
          <w:divBdr>
            <w:top w:val="none" w:sz="0" w:space="0" w:color="auto"/>
            <w:left w:val="none" w:sz="0" w:space="0" w:color="auto"/>
            <w:bottom w:val="none" w:sz="0" w:space="0" w:color="auto"/>
            <w:right w:val="none" w:sz="0" w:space="0" w:color="auto"/>
          </w:divBdr>
        </w:div>
        <w:div w:id="53894156">
          <w:marLeft w:val="0"/>
          <w:marRight w:val="0"/>
          <w:marTop w:val="0"/>
          <w:marBottom w:val="0"/>
          <w:divBdr>
            <w:top w:val="none" w:sz="0" w:space="0" w:color="auto"/>
            <w:left w:val="none" w:sz="0" w:space="0" w:color="auto"/>
            <w:bottom w:val="none" w:sz="0" w:space="0" w:color="auto"/>
            <w:right w:val="none" w:sz="0" w:space="0" w:color="auto"/>
          </w:divBdr>
        </w:div>
        <w:div w:id="83190858">
          <w:marLeft w:val="0"/>
          <w:marRight w:val="0"/>
          <w:marTop w:val="0"/>
          <w:marBottom w:val="0"/>
          <w:divBdr>
            <w:top w:val="none" w:sz="0" w:space="0" w:color="auto"/>
            <w:left w:val="none" w:sz="0" w:space="0" w:color="auto"/>
            <w:bottom w:val="none" w:sz="0" w:space="0" w:color="auto"/>
            <w:right w:val="none" w:sz="0" w:space="0" w:color="auto"/>
          </w:divBdr>
        </w:div>
        <w:div w:id="88701211">
          <w:marLeft w:val="0"/>
          <w:marRight w:val="0"/>
          <w:marTop w:val="0"/>
          <w:marBottom w:val="0"/>
          <w:divBdr>
            <w:top w:val="none" w:sz="0" w:space="0" w:color="auto"/>
            <w:left w:val="none" w:sz="0" w:space="0" w:color="auto"/>
            <w:bottom w:val="none" w:sz="0" w:space="0" w:color="auto"/>
            <w:right w:val="none" w:sz="0" w:space="0" w:color="auto"/>
          </w:divBdr>
        </w:div>
        <w:div w:id="148592867">
          <w:marLeft w:val="0"/>
          <w:marRight w:val="0"/>
          <w:marTop w:val="0"/>
          <w:marBottom w:val="0"/>
          <w:divBdr>
            <w:top w:val="none" w:sz="0" w:space="0" w:color="auto"/>
            <w:left w:val="none" w:sz="0" w:space="0" w:color="auto"/>
            <w:bottom w:val="none" w:sz="0" w:space="0" w:color="auto"/>
            <w:right w:val="none" w:sz="0" w:space="0" w:color="auto"/>
          </w:divBdr>
        </w:div>
        <w:div w:id="150953284">
          <w:marLeft w:val="0"/>
          <w:marRight w:val="0"/>
          <w:marTop w:val="0"/>
          <w:marBottom w:val="0"/>
          <w:divBdr>
            <w:top w:val="none" w:sz="0" w:space="0" w:color="auto"/>
            <w:left w:val="none" w:sz="0" w:space="0" w:color="auto"/>
            <w:bottom w:val="none" w:sz="0" w:space="0" w:color="auto"/>
            <w:right w:val="none" w:sz="0" w:space="0" w:color="auto"/>
          </w:divBdr>
        </w:div>
        <w:div w:id="156000296">
          <w:marLeft w:val="0"/>
          <w:marRight w:val="0"/>
          <w:marTop w:val="0"/>
          <w:marBottom w:val="0"/>
          <w:divBdr>
            <w:top w:val="none" w:sz="0" w:space="0" w:color="auto"/>
            <w:left w:val="none" w:sz="0" w:space="0" w:color="auto"/>
            <w:bottom w:val="none" w:sz="0" w:space="0" w:color="auto"/>
            <w:right w:val="none" w:sz="0" w:space="0" w:color="auto"/>
          </w:divBdr>
        </w:div>
        <w:div w:id="166483758">
          <w:marLeft w:val="0"/>
          <w:marRight w:val="0"/>
          <w:marTop w:val="0"/>
          <w:marBottom w:val="0"/>
          <w:divBdr>
            <w:top w:val="none" w:sz="0" w:space="0" w:color="auto"/>
            <w:left w:val="none" w:sz="0" w:space="0" w:color="auto"/>
            <w:bottom w:val="none" w:sz="0" w:space="0" w:color="auto"/>
            <w:right w:val="none" w:sz="0" w:space="0" w:color="auto"/>
          </w:divBdr>
        </w:div>
        <w:div w:id="171341122">
          <w:marLeft w:val="0"/>
          <w:marRight w:val="0"/>
          <w:marTop w:val="0"/>
          <w:marBottom w:val="0"/>
          <w:divBdr>
            <w:top w:val="none" w:sz="0" w:space="0" w:color="auto"/>
            <w:left w:val="none" w:sz="0" w:space="0" w:color="auto"/>
            <w:bottom w:val="none" w:sz="0" w:space="0" w:color="auto"/>
            <w:right w:val="none" w:sz="0" w:space="0" w:color="auto"/>
          </w:divBdr>
        </w:div>
        <w:div w:id="172036504">
          <w:marLeft w:val="0"/>
          <w:marRight w:val="0"/>
          <w:marTop w:val="0"/>
          <w:marBottom w:val="0"/>
          <w:divBdr>
            <w:top w:val="none" w:sz="0" w:space="0" w:color="auto"/>
            <w:left w:val="none" w:sz="0" w:space="0" w:color="auto"/>
            <w:bottom w:val="none" w:sz="0" w:space="0" w:color="auto"/>
            <w:right w:val="none" w:sz="0" w:space="0" w:color="auto"/>
          </w:divBdr>
        </w:div>
        <w:div w:id="203173468">
          <w:marLeft w:val="0"/>
          <w:marRight w:val="0"/>
          <w:marTop w:val="0"/>
          <w:marBottom w:val="0"/>
          <w:divBdr>
            <w:top w:val="none" w:sz="0" w:space="0" w:color="auto"/>
            <w:left w:val="none" w:sz="0" w:space="0" w:color="auto"/>
            <w:bottom w:val="none" w:sz="0" w:space="0" w:color="auto"/>
            <w:right w:val="none" w:sz="0" w:space="0" w:color="auto"/>
          </w:divBdr>
        </w:div>
        <w:div w:id="208961330">
          <w:marLeft w:val="0"/>
          <w:marRight w:val="0"/>
          <w:marTop w:val="0"/>
          <w:marBottom w:val="0"/>
          <w:divBdr>
            <w:top w:val="none" w:sz="0" w:space="0" w:color="auto"/>
            <w:left w:val="none" w:sz="0" w:space="0" w:color="auto"/>
            <w:bottom w:val="none" w:sz="0" w:space="0" w:color="auto"/>
            <w:right w:val="none" w:sz="0" w:space="0" w:color="auto"/>
          </w:divBdr>
        </w:div>
        <w:div w:id="227427174">
          <w:marLeft w:val="0"/>
          <w:marRight w:val="0"/>
          <w:marTop w:val="0"/>
          <w:marBottom w:val="0"/>
          <w:divBdr>
            <w:top w:val="none" w:sz="0" w:space="0" w:color="auto"/>
            <w:left w:val="none" w:sz="0" w:space="0" w:color="auto"/>
            <w:bottom w:val="none" w:sz="0" w:space="0" w:color="auto"/>
            <w:right w:val="none" w:sz="0" w:space="0" w:color="auto"/>
          </w:divBdr>
        </w:div>
        <w:div w:id="234634526">
          <w:marLeft w:val="0"/>
          <w:marRight w:val="0"/>
          <w:marTop w:val="0"/>
          <w:marBottom w:val="0"/>
          <w:divBdr>
            <w:top w:val="none" w:sz="0" w:space="0" w:color="auto"/>
            <w:left w:val="none" w:sz="0" w:space="0" w:color="auto"/>
            <w:bottom w:val="none" w:sz="0" w:space="0" w:color="auto"/>
            <w:right w:val="none" w:sz="0" w:space="0" w:color="auto"/>
          </w:divBdr>
        </w:div>
        <w:div w:id="249702150">
          <w:marLeft w:val="0"/>
          <w:marRight w:val="0"/>
          <w:marTop w:val="0"/>
          <w:marBottom w:val="0"/>
          <w:divBdr>
            <w:top w:val="none" w:sz="0" w:space="0" w:color="auto"/>
            <w:left w:val="none" w:sz="0" w:space="0" w:color="auto"/>
            <w:bottom w:val="none" w:sz="0" w:space="0" w:color="auto"/>
            <w:right w:val="none" w:sz="0" w:space="0" w:color="auto"/>
          </w:divBdr>
        </w:div>
        <w:div w:id="255404660">
          <w:marLeft w:val="0"/>
          <w:marRight w:val="0"/>
          <w:marTop w:val="0"/>
          <w:marBottom w:val="0"/>
          <w:divBdr>
            <w:top w:val="none" w:sz="0" w:space="0" w:color="auto"/>
            <w:left w:val="none" w:sz="0" w:space="0" w:color="auto"/>
            <w:bottom w:val="none" w:sz="0" w:space="0" w:color="auto"/>
            <w:right w:val="none" w:sz="0" w:space="0" w:color="auto"/>
          </w:divBdr>
        </w:div>
        <w:div w:id="273100954">
          <w:marLeft w:val="0"/>
          <w:marRight w:val="0"/>
          <w:marTop w:val="0"/>
          <w:marBottom w:val="0"/>
          <w:divBdr>
            <w:top w:val="none" w:sz="0" w:space="0" w:color="auto"/>
            <w:left w:val="none" w:sz="0" w:space="0" w:color="auto"/>
            <w:bottom w:val="none" w:sz="0" w:space="0" w:color="auto"/>
            <w:right w:val="none" w:sz="0" w:space="0" w:color="auto"/>
          </w:divBdr>
        </w:div>
        <w:div w:id="305673406">
          <w:marLeft w:val="0"/>
          <w:marRight w:val="0"/>
          <w:marTop w:val="0"/>
          <w:marBottom w:val="0"/>
          <w:divBdr>
            <w:top w:val="none" w:sz="0" w:space="0" w:color="auto"/>
            <w:left w:val="none" w:sz="0" w:space="0" w:color="auto"/>
            <w:bottom w:val="none" w:sz="0" w:space="0" w:color="auto"/>
            <w:right w:val="none" w:sz="0" w:space="0" w:color="auto"/>
          </w:divBdr>
        </w:div>
        <w:div w:id="359163143">
          <w:marLeft w:val="0"/>
          <w:marRight w:val="0"/>
          <w:marTop w:val="0"/>
          <w:marBottom w:val="0"/>
          <w:divBdr>
            <w:top w:val="none" w:sz="0" w:space="0" w:color="auto"/>
            <w:left w:val="none" w:sz="0" w:space="0" w:color="auto"/>
            <w:bottom w:val="none" w:sz="0" w:space="0" w:color="auto"/>
            <w:right w:val="none" w:sz="0" w:space="0" w:color="auto"/>
          </w:divBdr>
        </w:div>
        <w:div w:id="379206138">
          <w:marLeft w:val="0"/>
          <w:marRight w:val="0"/>
          <w:marTop w:val="0"/>
          <w:marBottom w:val="0"/>
          <w:divBdr>
            <w:top w:val="none" w:sz="0" w:space="0" w:color="auto"/>
            <w:left w:val="none" w:sz="0" w:space="0" w:color="auto"/>
            <w:bottom w:val="none" w:sz="0" w:space="0" w:color="auto"/>
            <w:right w:val="none" w:sz="0" w:space="0" w:color="auto"/>
          </w:divBdr>
        </w:div>
        <w:div w:id="382368266">
          <w:marLeft w:val="0"/>
          <w:marRight w:val="0"/>
          <w:marTop w:val="0"/>
          <w:marBottom w:val="0"/>
          <w:divBdr>
            <w:top w:val="none" w:sz="0" w:space="0" w:color="auto"/>
            <w:left w:val="none" w:sz="0" w:space="0" w:color="auto"/>
            <w:bottom w:val="none" w:sz="0" w:space="0" w:color="auto"/>
            <w:right w:val="none" w:sz="0" w:space="0" w:color="auto"/>
          </w:divBdr>
        </w:div>
        <w:div w:id="390278016">
          <w:marLeft w:val="0"/>
          <w:marRight w:val="0"/>
          <w:marTop w:val="0"/>
          <w:marBottom w:val="0"/>
          <w:divBdr>
            <w:top w:val="none" w:sz="0" w:space="0" w:color="auto"/>
            <w:left w:val="none" w:sz="0" w:space="0" w:color="auto"/>
            <w:bottom w:val="none" w:sz="0" w:space="0" w:color="auto"/>
            <w:right w:val="none" w:sz="0" w:space="0" w:color="auto"/>
          </w:divBdr>
        </w:div>
        <w:div w:id="421876105">
          <w:marLeft w:val="0"/>
          <w:marRight w:val="0"/>
          <w:marTop w:val="0"/>
          <w:marBottom w:val="0"/>
          <w:divBdr>
            <w:top w:val="none" w:sz="0" w:space="0" w:color="auto"/>
            <w:left w:val="none" w:sz="0" w:space="0" w:color="auto"/>
            <w:bottom w:val="none" w:sz="0" w:space="0" w:color="auto"/>
            <w:right w:val="none" w:sz="0" w:space="0" w:color="auto"/>
          </w:divBdr>
        </w:div>
        <w:div w:id="423503344">
          <w:marLeft w:val="0"/>
          <w:marRight w:val="0"/>
          <w:marTop w:val="0"/>
          <w:marBottom w:val="0"/>
          <w:divBdr>
            <w:top w:val="none" w:sz="0" w:space="0" w:color="auto"/>
            <w:left w:val="none" w:sz="0" w:space="0" w:color="auto"/>
            <w:bottom w:val="none" w:sz="0" w:space="0" w:color="auto"/>
            <w:right w:val="none" w:sz="0" w:space="0" w:color="auto"/>
          </w:divBdr>
        </w:div>
        <w:div w:id="443966173">
          <w:marLeft w:val="0"/>
          <w:marRight w:val="0"/>
          <w:marTop w:val="0"/>
          <w:marBottom w:val="0"/>
          <w:divBdr>
            <w:top w:val="none" w:sz="0" w:space="0" w:color="auto"/>
            <w:left w:val="none" w:sz="0" w:space="0" w:color="auto"/>
            <w:bottom w:val="none" w:sz="0" w:space="0" w:color="auto"/>
            <w:right w:val="none" w:sz="0" w:space="0" w:color="auto"/>
          </w:divBdr>
        </w:div>
        <w:div w:id="458914870">
          <w:marLeft w:val="0"/>
          <w:marRight w:val="0"/>
          <w:marTop w:val="0"/>
          <w:marBottom w:val="0"/>
          <w:divBdr>
            <w:top w:val="none" w:sz="0" w:space="0" w:color="auto"/>
            <w:left w:val="none" w:sz="0" w:space="0" w:color="auto"/>
            <w:bottom w:val="none" w:sz="0" w:space="0" w:color="auto"/>
            <w:right w:val="none" w:sz="0" w:space="0" w:color="auto"/>
          </w:divBdr>
        </w:div>
        <w:div w:id="460194901">
          <w:marLeft w:val="0"/>
          <w:marRight w:val="0"/>
          <w:marTop w:val="0"/>
          <w:marBottom w:val="0"/>
          <w:divBdr>
            <w:top w:val="none" w:sz="0" w:space="0" w:color="auto"/>
            <w:left w:val="none" w:sz="0" w:space="0" w:color="auto"/>
            <w:bottom w:val="none" w:sz="0" w:space="0" w:color="auto"/>
            <w:right w:val="none" w:sz="0" w:space="0" w:color="auto"/>
          </w:divBdr>
        </w:div>
        <w:div w:id="460660683">
          <w:marLeft w:val="0"/>
          <w:marRight w:val="0"/>
          <w:marTop w:val="0"/>
          <w:marBottom w:val="0"/>
          <w:divBdr>
            <w:top w:val="none" w:sz="0" w:space="0" w:color="auto"/>
            <w:left w:val="none" w:sz="0" w:space="0" w:color="auto"/>
            <w:bottom w:val="none" w:sz="0" w:space="0" w:color="auto"/>
            <w:right w:val="none" w:sz="0" w:space="0" w:color="auto"/>
          </w:divBdr>
        </w:div>
        <w:div w:id="542596940">
          <w:marLeft w:val="0"/>
          <w:marRight w:val="0"/>
          <w:marTop w:val="0"/>
          <w:marBottom w:val="0"/>
          <w:divBdr>
            <w:top w:val="none" w:sz="0" w:space="0" w:color="auto"/>
            <w:left w:val="none" w:sz="0" w:space="0" w:color="auto"/>
            <w:bottom w:val="none" w:sz="0" w:space="0" w:color="auto"/>
            <w:right w:val="none" w:sz="0" w:space="0" w:color="auto"/>
          </w:divBdr>
        </w:div>
        <w:div w:id="591086658">
          <w:marLeft w:val="0"/>
          <w:marRight w:val="0"/>
          <w:marTop w:val="0"/>
          <w:marBottom w:val="0"/>
          <w:divBdr>
            <w:top w:val="none" w:sz="0" w:space="0" w:color="auto"/>
            <w:left w:val="none" w:sz="0" w:space="0" w:color="auto"/>
            <w:bottom w:val="none" w:sz="0" w:space="0" w:color="auto"/>
            <w:right w:val="none" w:sz="0" w:space="0" w:color="auto"/>
          </w:divBdr>
        </w:div>
        <w:div w:id="608776046">
          <w:marLeft w:val="0"/>
          <w:marRight w:val="0"/>
          <w:marTop w:val="0"/>
          <w:marBottom w:val="0"/>
          <w:divBdr>
            <w:top w:val="none" w:sz="0" w:space="0" w:color="auto"/>
            <w:left w:val="none" w:sz="0" w:space="0" w:color="auto"/>
            <w:bottom w:val="none" w:sz="0" w:space="0" w:color="auto"/>
            <w:right w:val="none" w:sz="0" w:space="0" w:color="auto"/>
          </w:divBdr>
        </w:div>
        <w:div w:id="617298309">
          <w:marLeft w:val="0"/>
          <w:marRight w:val="0"/>
          <w:marTop w:val="0"/>
          <w:marBottom w:val="0"/>
          <w:divBdr>
            <w:top w:val="none" w:sz="0" w:space="0" w:color="auto"/>
            <w:left w:val="none" w:sz="0" w:space="0" w:color="auto"/>
            <w:bottom w:val="none" w:sz="0" w:space="0" w:color="auto"/>
            <w:right w:val="none" w:sz="0" w:space="0" w:color="auto"/>
          </w:divBdr>
        </w:div>
        <w:div w:id="628517344">
          <w:marLeft w:val="0"/>
          <w:marRight w:val="0"/>
          <w:marTop w:val="0"/>
          <w:marBottom w:val="0"/>
          <w:divBdr>
            <w:top w:val="none" w:sz="0" w:space="0" w:color="auto"/>
            <w:left w:val="none" w:sz="0" w:space="0" w:color="auto"/>
            <w:bottom w:val="none" w:sz="0" w:space="0" w:color="auto"/>
            <w:right w:val="none" w:sz="0" w:space="0" w:color="auto"/>
          </w:divBdr>
        </w:div>
        <w:div w:id="653459756">
          <w:marLeft w:val="0"/>
          <w:marRight w:val="0"/>
          <w:marTop w:val="0"/>
          <w:marBottom w:val="0"/>
          <w:divBdr>
            <w:top w:val="none" w:sz="0" w:space="0" w:color="auto"/>
            <w:left w:val="none" w:sz="0" w:space="0" w:color="auto"/>
            <w:bottom w:val="none" w:sz="0" w:space="0" w:color="auto"/>
            <w:right w:val="none" w:sz="0" w:space="0" w:color="auto"/>
          </w:divBdr>
        </w:div>
        <w:div w:id="656615990">
          <w:marLeft w:val="0"/>
          <w:marRight w:val="0"/>
          <w:marTop w:val="0"/>
          <w:marBottom w:val="0"/>
          <w:divBdr>
            <w:top w:val="none" w:sz="0" w:space="0" w:color="auto"/>
            <w:left w:val="none" w:sz="0" w:space="0" w:color="auto"/>
            <w:bottom w:val="none" w:sz="0" w:space="0" w:color="auto"/>
            <w:right w:val="none" w:sz="0" w:space="0" w:color="auto"/>
          </w:divBdr>
        </w:div>
        <w:div w:id="672338145">
          <w:marLeft w:val="0"/>
          <w:marRight w:val="0"/>
          <w:marTop w:val="0"/>
          <w:marBottom w:val="0"/>
          <w:divBdr>
            <w:top w:val="none" w:sz="0" w:space="0" w:color="auto"/>
            <w:left w:val="none" w:sz="0" w:space="0" w:color="auto"/>
            <w:bottom w:val="none" w:sz="0" w:space="0" w:color="auto"/>
            <w:right w:val="none" w:sz="0" w:space="0" w:color="auto"/>
          </w:divBdr>
        </w:div>
        <w:div w:id="708721310">
          <w:marLeft w:val="0"/>
          <w:marRight w:val="0"/>
          <w:marTop w:val="0"/>
          <w:marBottom w:val="0"/>
          <w:divBdr>
            <w:top w:val="none" w:sz="0" w:space="0" w:color="auto"/>
            <w:left w:val="none" w:sz="0" w:space="0" w:color="auto"/>
            <w:bottom w:val="none" w:sz="0" w:space="0" w:color="auto"/>
            <w:right w:val="none" w:sz="0" w:space="0" w:color="auto"/>
          </w:divBdr>
        </w:div>
        <w:div w:id="749038668">
          <w:marLeft w:val="0"/>
          <w:marRight w:val="0"/>
          <w:marTop w:val="0"/>
          <w:marBottom w:val="0"/>
          <w:divBdr>
            <w:top w:val="none" w:sz="0" w:space="0" w:color="auto"/>
            <w:left w:val="none" w:sz="0" w:space="0" w:color="auto"/>
            <w:bottom w:val="none" w:sz="0" w:space="0" w:color="auto"/>
            <w:right w:val="none" w:sz="0" w:space="0" w:color="auto"/>
          </w:divBdr>
        </w:div>
        <w:div w:id="773328762">
          <w:marLeft w:val="0"/>
          <w:marRight w:val="0"/>
          <w:marTop w:val="0"/>
          <w:marBottom w:val="0"/>
          <w:divBdr>
            <w:top w:val="none" w:sz="0" w:space="0" w:color="auto"/>
            <w:left w:val="none" w:sz="0" w:space="0" w:color="auto"/>
            <w:bottom w:val="none" w:sz="0" w:space="0" w:color="auto"/>
            <w:right w:val="none" w:sz="0" w:space="0" w:color="auto"/>
          </w:divBdr>
        </w:div>
        <w:div w:id="779880656">
          <w:marLeft w:val="0"/>
          <w:marRight w:val="0"/>
          <w:marTop w:val="0"/>
          <w:marBottom w:val="0"/>
          <w:divBdr>
            <w:top w:val="none" w:sz="0" w:space="0" w:color="auto"/>
            <w:left w:val="none" w:sz="0" w:space="0" w:color="auto"/>
            <w:bottom w:val="none" w:sz="0" w:space="0" w:color="auto"/>
            <w:right w:val="none" w:sz="0" w:space="0" w:color="auto"/>
          </w:divBdr>
        </w:div>
        <w:div w:id="781847237">
          <w:marLeft w:val="0"/>
          <w:marRight w:val="0"/>
          <w:marTop w:val="0"/>
          <w:marBottom w:val="0"/>
          <w:divBdr>
            <w:top w:val="none" w:sz="0" w:space="0" w:color="auto"/>
            <w:left w:val="none" w:sz="0" w:space="0" w:color="auto"/>
            <w:bottom w:val="none" w:sz="0" w:space="0" w:color="auto"/>
            <w:right w:val="none" w:sz="0" w:space="0" w:color="auto"/>
          </w:divBdr>
        </w:div>
        <w:div w:id="782964596">
          <w:marLeft w:val="0"/>
          <w:marRight w:val="0"/>
          <w:marTop w:val="0"/>
          <w:marBottom w:val="0"/>
          <w:divBdr>
            <w:top w:val="none" w:sz="0" w:space="0" w:color="auto"/>
            <w:left w:val="none" w:sz="0" w:space="0" w:color="auto"/>
            <w:bottom w:val="none" w:sz="0" w:space="0" w:color="auto"/>
            <w:right w:val="none" w:sz="0" w:space="0" w:color="auto"/>
          </w:divBdr>
        </w:div>
        <w:div w:id="788158838">
          <w:marLeft w:val="0"/>
          <w:marRight w:val="0"/>
          <w:marTop w:val="0"/>
          <w:marBottom w:val="0"/>
          <w:divBdr>
            <w:top w:val="none" w:sz="0" w:space="0" w:color="auto"/>
            <w:left w:val="none" w:sz="0" w:space="0" w:color="auto"/>
            <w:bottom w:val="none" w:sz="0" w:space="0" w:color="auto"/>
            <w:right w:val="none" w:sz="0" w:space="0" w:color="auto"/>
          </w:divBdr>
        </w:div>
        <w:div w:id="794107501">
          <w:marLeft w:val="0"/>
          <w:marRight w:val="0"/>
          <w:marTop w:val="0"/>
          <w:marBottom w:val="0"/>
          <w:divBdr>
            <w:top w:val="none" w:sz="0" w:space="0" w:color="auto"/>
            <w:left w:val="none" w:sz="0" w:space="0" w:color="auto"/>
            <w:bottom w:val="none" w:sz="0" w:space="0" w:color="auto"/>
            <w:right w:val="none" w:sz="0" w:space="0" w:color="auto"/>
          </w:divBdr>
        </w:div>
        <w:div w:id="801074219">
          <w:marLeft w:val="0"/>
          <w:marRight w:val="0"/>
          <w:marTop w:val="0"/>
          <w:marBottom w:val="0"/>
          <w:divBdr>
            <w:top w:val="none" w:sz="0" w:space="0" w:color="auto"/>
            <w:left w:val="none" w:sz="0" w:space="0" w:color="auto"/>
            <w:bottom w:val="none" w:sz="0" w:space="0" w:color="auto"/>
            <w:right w:val="none" w:sz="0" w:space="0" w:color="auto"/>
          </w:divBdr>
        </w:div>
        <w:div w:id="805506391">
          <w:marLeft w:val="0"/>
          <w:marRight w:val="0"/>
          <w:marTop w:val="0"/>
          <w:marBottom w:val="0"/>
          <w:divBdr>
            <w:top w:val="none" w:sz="0" w:space="0" w:color="auto"/>
            <w:left w:val="none" w:sz="0" w:space="0" w:color="auto"/>
            <w:bottom w:val="none" w:sz="0" w:space="0" w:color="auto"/>
            <w:right w:val="none" w:sz="0" w:space="0" w:color="auto"/>
          </w:divBdr>
        </w:div>
        <w:div w:id="819544161">
          <w:marLeft w:val="0"/>
          <w:marRight w:val="0"/>
          <w:marTop w:val="0"/>
          <w:marBottom w:val="0"/>
          <w:divBdr>
            <w:top w:val="none" w:sz="0" w:space="0" w:color="auto"/>
            <w:left w:val="none" w:sz="0" w:space="0" w:color="auto"/>
            <w:bottom w:val="none" w:sz="0" w:space="0" w:color="auto"/>
            <w:right w:val="none" w:sz="0" w:space="0" w:color="auto"/>
          </w:divBdr>
        </w:div>
        <w:div w:id="831263377">
          <w:marLeft w:val="0"/>
          <w:marRight w:val="0"/>
          <w:marTop w:val="0"/>
          <w:marBottom w:val="0"/>
          <w:divBdr>
            <w:top w:val="none" w:sz="0" w:space="0" w:color="auto"/>
            <w:left w:val="none" w:sz="0" w:space="0" w:color="auto"/>
            <w:bottom w:val="none" w:sz="0" w:space="0" w:color="auto"/>
            <w:right w:val="none" w:sz="0" w:space="0" w:color="auto"/>
          </w:divBdr>
        </w:div>
        <w:div w:id="859322553">
          <w:marLeft w:val="0"/>
          <w:marRight w:val="0"/>
          <w:marTop w:val="0"/>
          <w:marBottom w:val="0"/>
          <w:divBdr>
            <w:top w:val="none" w:sz="0" w:space="0" w:color="auto"/>
            <w:left w:val="none" w:sz="0" w:space="0" w:color="auto"/>
            <w:bottom w:val="none" w:sz="0" w:space="0" w:color="auto"/>
            <w:right w:val="none" w:sz="0" w:space="0" w:color="auto"/>
          </w:divBdr>
        </w:div>
        <w:div w:id="880290412">
          <w:marLeft w:val="0"/>
          <w:marRight w:val="0"/>
          <w:marTop w:val="0"/>
          <w:marBottom w:val="0"/>
          <w:divBdr>
            <w:top w:val="none" w:sz="0" w:space="0" w:color="auto"/>
            <w:left w:val="none" w:sz="0" w:space="0" w:color="auto"/>
            <w:bottom w:val="none" w:sz="0" w:space="0" w:color="auto"/>
            <w:right w:val="none" w:sz="0" w:space="0" w:color="auto"/>
          </w:divBdr>
        </w:div>
        <w:div w:id="891039403">
          <w:marLeft w:val="0"/>
          <w:marRight w:val="0"/>
          <w:marTop w:val="0"/>
          <w:marBottom w:val="0"/>
          <w:divBdr>
            <w:top w:val="none" w:sz="0" w:space="0" w:color="auto"/>
            <w:left w:val="none" w:sz="0" w:space="0" w:color="auto"/>
            <w:bottom w:val="none" w:sz="0" w:space="0" w:color="auto"/>
            <w:right w:val="none" w:sz="0" w:space="0" w:color="auto"/>
          </w:divBdr>
        </w:div>
        <w:div w:id="894854815">
          <w:marLeft w:val="0"/>
          <w:marRight w:val="0"/>
          <w:marTop w:val="0"/>
          <w:marBottom w:val="0"/>
          <w:divBdr>
            <w:top w:val="none" w:sz="0" w:space="0" w:color="auto"/>
            <w:left w:val="none" w:sz="0" w:space="0" w:color="auto"/>
            <w:bottom w:val="none" w:sz="0" w:space="0" w:color="auto"/>
            <w:right w:val="none" w:sz="0" w:space="0" w:color="auto"/>
          </w:divBdr>
        </w:div>
        <w:div w:id="914362870">
          <w:marLeft w:val="0"/>
          <w:marRight w:val="0"/>
          <w:marTop w:val="0"/>
          <w:marBottom w:val="0"/>
          <w:divBdr>
            <w:top w:val="none" w:sz="0" w:space="0" w:color="auto"/>
            <w:left w:val="none" w:sz="0" w:space="0" w:color="auto"/>
            <w:bottom w:val="none" w:sz="0" w:space="0" w:color="auto"/>
            <w:right w:val="none" w:sz="0" w:space="0" w:color="auto"/>
          </w:divBdr>
        </w:div>
        <w:div w:id="931859900">
          <w:marLeft w:val="0"/>
          <w:marRight w:val="0"/>
          <w:marTop w:val="0"/>
          <w:marBottom w:val="0"/>
          <w:divBdr>
            <w:top w:val="none" w:sz="0" w:space="0" w:color="auto"/>
            <w:left w:val="none" w:sz="0" w:space="0" w:color="auto"/>
            <w:bottom w:val="none" w:sz="0" w:space="0" w:color="auto"/>
            <w:right w:val="none" w:sz="0" w:space="0" w:color="auto"/>
          </w:divBdr>
        </w:div>
        <w:div w:id="939336007">
          <w:marLeft w:val="0"/>
          <w:marRight w:val="0"/>
          <w:marTop w:val="0"/>
          <w:marBottom w:val="0"/>
          <w:divBdr>
            <w:top w:val="none" w:sz="0" w:space="0" w:color="auto"/>
            <w:left w:val="none" w:sz="0" w:space="0" w:color="auto"/>
            <w:bottom w:val="none" w:sz="0" w:space="0" w:color="auto"/>
            <w:right w:val="none" w:sz="0" w:space="0" w:color="auto"/>
          </w:divBdr>
        </w:div>
        <w:div w:id="943927058">
          <w:marLeft w:val="0"/>
          <w:marRight w:val="0"/>
          <w:marTop w:val="0"/>
          <w:marBottom w:val="0"/>
          <w:divBdr>
            <w:top w:val="none" w:sz="0" w:space="0" w:color="auto"/>
            <w:left w:val="none" w:sz="0" w:space="0" w:color="auto"/>
            <w:bottom w:val="none" w:sz="0" w:space="0" w:color="auto"/>
            <w:right w:val="none" w:sz="0" w:space="0" w:color="auto"/>
          </w:divBdr>
        </w:div>
        <w:div w:id="974487435">
          <w:marLeft w:val="0"/>
          <w:marRight w:val="0"/>
          <w:marTop w:val="0"/>
          <w:marBottom w:val="0"/>
          <w:divBdr>
            <w:top w:val="none" w:sz="0" w:space="0" w:color="auto"/>
            <w:left w:val="none" w:sz="0" w:space="0" w:color="auto"/>
            <w:bottom w:val="none" w:sz="0" w:space="0" w:color="auto"/>
            <w:right w:val="none" w:sz="0" w:space="0" w:color="auto"/>
          </w:divBdr>
        </w:div>
        <w:div w:id="986204333">
          <w:marLeft w:val="0"/>
          <w:marRight w:val="0"/>
          <w:marTop w:val="0"/>
          <w:marBottom w:val="0"/>
          <w:divBdr>
            <w:top w:val="none" w:sz="0" w:space="0" w:color="auto"/>
            <w:left w:val="none" w:sz="0" w:space="0" w:color="auto"/>
            <w:bottom w:val="none" w:sz="0" w:space="0" w:color="auto"/>
            <w:right w:val="none" w:sz="0" w:space="0" w:color="auto"/>
          </w:divBdr>
        </w:div>
        <w:div w:id="988828511">
          <w:marLeft w:val="0"/>
          <w:marRight w:val="0"/>
          <w:marTop w:val="0"/>
          <w:marBottom w:val="0"/>
          <w:divBdr>
            <w:top w:val="none" w:sz="0" w:space="0" w:color="auto"/>
            <w:left w:val="none" w:sz="0" w:space="0" w:color="auto"/>
            <w:bottom w:val="none" w:sz="0" w:space="0" w:color="auto"/>
            <w:right w:val="none" w:sz="0" w:space="0" w:color="auto"/>
          </w:divBdr>
        </w:div>
        <w:div w:id="1021391248">
          <w:marLeft w:val="0"/>
          <w:marRight w:val="0"/>
          <w:marTop w:val="0"/>
          <w:marBottom w:val="0"/>
          <w:divBdr>
            <w:top w:val="none" w:sz="0" w:space="0" w:color="auto"/>
            <w:left w:val="none" w:sz="0" w:space="0" w:color="auto"/>
            <w:bottom w:val="none" w:sz="0" w:space="0" w:color="auto"/>
            <w:right w:val="none" w:sz="0" w:space="0" w:color="auto"/>
          </w:divBdr>
        </w:div>
        <w:div w:id="1042367921">
          <w:marLeft w:val="0"/>
          <w:marRight w:val="0"/>
          <w:marTop w:val="0"/>
          <w:marBottom w:val="0"/>
          <w:divBdr>
            <w:top w:val="none" w:sz="0" w:space="0" w:color="auto"/>
            <w:left w:val="none" w:sz="0" w:space="0" w:color="auto"/>
            <w:bottom w:val="none" w:sz="0" w:space="0" w:color="auto"/>
            <w:right w:val="none" w:sz="0" w:space="0" w:color="auto"/>
          </w:divBdr>
        </w:div>
        <w:div w:id="1053385488">
          <w:marLeft w:val="0"/>
          <w:marRight w:val="0"/>
          <w:marTop w:val="0"/>
          <w:marBottom w:val="0"/>
          <w:divBdr>
            <w:top w:val="none" w:sz="0" w:space="0" w:color="auto"/>
            <w:left w:val="none" w:sz="0" w:space="0" w:color="auto"/>
            <w:bottom w:val="none" w:sz="0" w:space="0" w:color="auto"/>
            <w:right w:val="none" w:sz="0" w:space="0" w:color="auto"/>
          </w:divBdr>
        </w:div>
        <w:div w:id="1057238677">
          <w:marLeft w:val="0"/>
          <w:marRight w:val="0"/>
          <w:marTop w:val="0"/>
          <w:marBottom w:val="0"/>
          <w:divBdr>
            <w:top w:val="none" w:sz="0" w:space="0" w:color="auto"/>
            <w:left w:val="none" w:sz="0" w:space="0" w:color="auto"/>
            <w:bottom w:val="none" w:sz="0" w:space="0" w:color="auto"/>
            <w:right w:val="none" w:sz="0" w:space="0" w:color="auto"/>
          </w:divBdr>
        </w:div>
        <w:div w:id="1061488150">
          <w:marLeft w:val="0"/>
          <w:marRight w:val="0"/>
          <w:marTop w:val="0"/>
          <w:marBottom w:val="0"/>
          <w:divBdr>
            <w:top w:val="none" w:sz="0" w:space="0" w:color="auto"/>
            <w:left w:val="none" w:sz="0" w:space="0" w:color="auto"/>
            <w:bottom w:val="none" w:sz="0" w:space="0" w:color="auto"/>
            <w:right w:val="none" w:sz="0" w:space="0" w:color="auto"/>
          </w:divBdr>
        </w:div>
        <w:div w:id="1064450036">
          <w:marLeft w:val="0"/>
          <w:marRight w:val="0"/>
          <w:marTop w:val="0"/>
          <w:marBottom w:val="0"/>
          <w:divBdr>
            <w:top w:val="none" w:sz="0" w:space="0" w:color="auto"/>
            <w:left w:val="none" w:sz="0" w:space="0" w:color="auto"/>
            <w:bottom w:val="none" w:sz="0" w:space="0" w:color="auto"/>
            <w:right w:val="none" w:sz="0" w:space="0" w:color="auto"/>
          </w:divBdr>
        </w:div>
        <w:div w:id="1065108083">
          <w:marLeft w:val="0"/>
          <w:marRight w:val="0"/>
          <w:marTop w:val="0"/>
          <w:marBottom w:val="0"/>
          <w:divBdr>
            <w:top w:val="none" w:sz="0" w:space="0" w:color="auto"/>
            <w:left w:val="none" w:sz="0" w:space="0" w:color="auto"/>
            <w:bottom w:val="none" w:sz="0" w:space="0" w:color="auto"/>
            <w:right w:val="none" w:sz="0" w:space="0" w:color="auto"/>
          </w:divBdr>
        </w:div>
        <w:div w:id="1076365248">
          <w:marLeft w:val="0"/>
          <w:marRight w:val="0"/>
          <w:marTop w:val="0"/>
          <w:marBottom w:val="0"/>
          <w:divBdr>
            <w:top w:val="none" w:sz="0" w:space="0" w:color="auto"/>
            <w:left w:val="none" w:sz="0" w:space="0" w:color="auto"/>
            <w:bottom w:val="none" w:sz="0" w:space="0" w:color="auto"/>
            <w:right w:val="none" w:sz="0" w:space="0" w:color="auto"/>
          </w:divBdr>
        </w:div>
        <w:div w:id="1079986717">
          <w:marLeft w:val="0"/>
          <w:marRight w:val="0"/>
          <w:marTop w:val="0"/>
          <w:marBottom w:val="0"/>
          <w:divBdr>
            <w:top w:val="none" w:sz="0" w:space="0" w:color="auto"/>
            <w:left w:val="none" w:sz="0" w:space="0" w:color="auto"/>
            <w:bottom w:val="none" w:sz="0" w:space="0" w:color="auto"/>
            <w:right w:val="none" w:sz="0" w:space="0" w:color="auto"/>
          </w:divBdr>
        </w:div>
        <w:div w:id="1085225516">
          <w:marLeft w:val="0"/>
          <w:marRight w:val="0"/>
          <w:marTop w:val="0"/>
          <w:marBottom w:val="0"/>
          <w:divBdr>
            <w:top w:val="none" w:sz="0" w:space="0" w:color="auto"/>
            <w:left w:val="none" w:sz="0" w:space="0" w:color="auto"/>
            <w:bottom w:val="none" w:sz="0" w:space="0" w:color="auto"/>
            <w:right w:val="none" w:sz="0" w:space="0" w:color="auto"/>
          </w:divBdr>
        </w:div>
        <w:div w:id="1097215453">
          <w:marLeft w:val="0"/>
          <w:marRight w:val="0"/>
          <w:marTop w:val="0"/>
          <w:marBottom w:val="0"/>
          <w:divBdr>
            <w:top w:val="none" w:sz="0" w:space="0" w:color="auto"/>
            <w:left w:val="none" w:sz="0" w:space="0" w:color="auto"/>
            <w:bottom w:val="none" w:sz="0" w:space="0" w:color="auto"/>
            <w:right w:val="none" w:sz="0" w:space="0" w:color="auto"/>
          </w:divBdr>
        </w:div>
        <w:div w:id="1100177053">
          <w:marLeft w:val="0"/>
          <w:marRight w:val="0"/>
          <w:marTop w:val="0"/>
          <w:marBottom w:val="0"/>
          <w:divBdr>
            <w:top w:val="none" w:sz="0" w:space="0" w:color="auto"/>
            <w:left w:val="none" w:sz="0" w:space="0" w:color="auto"/>
            <w:bottom w:val="none" w:sz="0" w:space="0" w:color="auto"/>
            <w:right w:val="none" w:sz="0" w:space="0" w:color="auto"/>
          </w:divBdr>
        </w:div>
        <w:div w:id="1149782424">
          <w:marLeft w:val="0"/>
          <w:marRight w:val="0"/>
          <w:marTop w:val="0"/>
          <w:marBottom w:val="0"/>
          <w:divBdr>
            <w:top w:val="none" w:sz="0" w:space="0" w:color="auto"/>
            <w:left w:val="none" w:sz="0" w:space="0" w:color="auto"/>
            <w:bottom w:val="none" w:sz="0" w:space="0" w:color="auto"/>
            <w:right w:val="none" w:sz="0" w:space="0" w:color="auto"/>
          </w:divBdr>
        </w:div>
        <w:div w:id="1154299469">
          <w:marLeft w:val="0"/>
          <w:marRight w:val="0"/>
          <w:marTop w:val="0"/>
          <w:marBottom w:val="0"/>
          <w:divBdr>
            <w:top w:val="none" w:sz="0" w:space="0" w:color="auto"/>
            <w:left w:val="none" w:sz="0" w:space="0" w:color="auto"/>
            <w:bottom w:val="none" w:sz="0" w:space="0" w:color="auto"/>
            <w:right w:val="none" w:sz="0" w:space="0" w:color="auto"/>
          </w:divBdr>
        </w:div>
        <w:div w:id="1195578052">
          <w:marLeft w:val="0"/>
          <w:marRight w:val="0"/>
          <w:marTop w:val="0"/>
          <w:marBottom w:val="0"/>
          <w:divBdr>
            <w:top w:val="none" w:sz="0" w:space="0" w:color="auto"/>
            <w:left w:val="none" w:sz="0" w:space="0" w:color="auto"/>
            <w:bottom w:val="none" w:sz="0" w:space="0" w:color="auto"/>
            <w:right w:val="none" w:sz="0" w:space="0" w:color="auto"/>
          </w:divBdr>
        </w:div>
        <w:div w:id="1206868005">
          <w:marLeft w:val="0"/>
          <w:marRight w:val="0"/>
          <w:marTop w:val="0"/>
          <w:marBottom w:val="0"/>
          <w:divBdr>
            <w:top w:val="none" w:sz="0" w:space="0" w:color="auto"/>
            <w:left w:val="none" w:sz="0" w:space="0" w:color="auto"/>
            <w:bottom w:val="none" w:sz="0" w:space="0" w:color="auto"/>
            <w:right w:val="none" w:sz="0" w:space="0" w:color="auto"/>
          </w:divBdr>
        </w:div>
        <w:div w:id="1230383939">
          <w:marLeft w:val="0"/>
          <w:marRight w:val="0"/>
          <w:marTop w:val="0"/>
          <w:marBottom w:val="0"/>
          <w:divBdr>
            <w:top w:val="none" w:sz="0" w:space="0" w:color="auto"/>
            <w:left w:val="none" w:sz="0" w:space="0" w:color="auto"/>
            <w:bottom w:val="none" w:sz="0" w:space="0" w:color="auto"/>
            <w:right w:val="none" w:sz="0" w:space="0" w:color="auto"/>
          </w:divBdr>
        </w:div>
        <w:div w:id="1236089074">
          <w:marLeft w:val="0"/>
          <w:marRight w:val="0"/>
          <w:marTop w:val="0"/>
          <w:marBottom w:val="0"/>
          <w:divBdr>
            <w:top w:val="none" w:sz="0" w:space="0" w:color="auto"/>
            <w:left w:val="none" w:sz="0" w:space="0" w:color="auto"/>
            <w:bottom w:val="none" w:sz="0" w:space="0" w:color="auto"/>
            <w:right w:val="none" w:sz="0" w:space="0" w:color="auto"/>
          </w:divBdr>
        </w:div>
        <w:div w:id="1238440257">
          <w:marLeft w:val="0"/>
          <w:marRight w:val="0"/>
          <w:marTop w:val="0"/>
          <w:marBottom w:val="0"/>
          <w:divBdr>
            <w:top w:val="none" w:sz="0" w:space="0" w:color="auto"/>
            <w:left w:val="none" w:sz="0" w:space="0" w:color="auto"/>
            <w:bottom w:val="none" w:sz="0" w:space="0" w:color="auto"/>
            <w:right w:val="none" w:sz="0" w:space="0" w:color="auto"/>
          </w:divBdr>
        </w:div>
        <w:div w:id="1249458462">
          <w:marLeft w:val="0"/>
          <w:marRight w:val="0"/>
          <w:marTop w:val="0"/>
          <w:marBottom w:val="0"/>
          <w:divBdr>
            <w:top w:val="none" w:sz="0" w:space="0" w:color="auto"/>
            <w:left w:val="none" w:sz="0" w:space="0" w:color="auto"/>
            <w:bottom w:val="none" w:sz="0" w:space="0" w:color="auto"/>
            <w:right w:val="none" w:sz="0" w:space="0" w:color="auto"/>
          </w:divBdr>
        </w:div>
        <w:div w:id="1284263487">
          <w:marLeft w:val="0"/>
          <w:marRight w:val="0"/>
          <w:marTop w:val="0"/>
          <w:marBottom w:val="0"/>
          <w:divBdr>
            <w:top w:val="none" w:sz="0" w:space="0" w:color="auto"/>
            <w:left w:val="none" w:sz="0" w:space="0" w:color="auto"/>
            <w:bottom w:val="none" w:sz="0" w:space="0" w:color="auto"/>
            <w:right w:val="none" w:sz="0" w:space="0" w:color="auto"/>
          </w:divBdr>
        </w:div>
        <w:div w:id="1339849034">
          <w:marLeft w:val="0"/>
          <w:marRight w:val="0"/>
          <w:marTop w:val="0"/>
          <w:marBottom w:val="0"/>
          <w:divBdr>
            <w:top w:val="none" w:sz="0" w:space="0" w:color="auto"/>
            <w:left w:val="none" w:sz="0" w:space="0" w:color="auto"/>
            <w:bottom w:val="none" w:sz="0" w:space="0" w:color="auto"/>
            <w:right w:val="none" w:sz="0" w:space="0" w:color="auto"/>
          </w:divBdr>
        </w:div>
        <w:div w:id="1357779644">
          <w:marLeft w:val="0"/>
          <w:marRight w:val="0"/>
          <w:marTop w:val="0"/>
          <w:marBottom w:val="0"/>
          <w:divBdr>
            <w:top w:val="none" w:sz="0" w:space="0" w:color="auto"/>
            <w:left w:val="none" w:sz="0" w:space="0" w:color="auto"/>
            <w:bottom w:val="none" w:sz="0" w:space="0" w:color="auto"/>
            <w:right w:val="none" w:sz="0" w:space="0" w:color="auto"/>
          </w:divBdr>
        </w:div>
        <w:div w:id="1368874440">
          <w:marLeft w:val="0"/>
          <w:marRight w:val="0"/>
          <w:marTop w:val="0"/>
          <w:marBottom w:val="0"/>
          <w:divBdr>
            <w:top w:val="none" w:sz="0" w:space="0" w:color="auto"/>
            <w:left w:val="none" w:sz="0" w:space="0" w:color="auto"/>
            <w:bottom w:val="none" w:sz="0" w:space="0" w:color="auto"/>
            <w:right w:val="none" w:sz="0" w:space="0" w:color="auto"/>
          </w:divBdr>
        </w:div>
        <w:div w:id="1373186736">
          <w:marLeft w:val="0"/>
          <w:marRight w:val="0"/>
          <w:marTop w:val="0"/>
          <w:marBottom w:val="0"/>
          <w:divBdr>
            <w:top w:val="none" w:sz="0" w:space="0" w:color="auto"/>
            <w:left w:val="none" w:sz="0" w:space="0" w:color="auto"/>
            <w:bottom w:val="none" w:sz="0" w:space="0" w:color="auto"/>
            <w:right w:val="none" w:sz="0" w:space="0" w:color="auto"/>
          </w:divBdr>
        </w:div>
        <w:div w:id="1393851895">
          <w:marLeft w:val="0"/>
          <w:marRight w:val="0"/>
          <w:marTop w:val="0"/>
          <w:marBottom w:val="0"/>
          <w:divBdr>
            <w:top w:val="none" w:sz="0" w:space="0" w:color="auto"/>
            <w:left w:val="none" w:sz="0" w:space="0" w:color="auto"/>
            <w:bottom w:val="none" w:sz="0" w:space="0" w:color="auto"/>
            <w:right w:val="none" w:sz="0" w:space="0" w:color="auto"/>
          </w:divBdr>
        </w:div>
        <w:div w:id="1407260509">
          <w:marLeft w:val="0"/>
          <w:marRight w:val="0"/>
          <w:marTop w:val="0"/>
          <w:marBottom w:val="0"/>
          <w:divBdr>
            <w:top w:val="none" w:sz="0" w:space="0" w:color="auto"/>
            <w:left w:val="none" w:sz="0" w:space="0" w:color="auto"/>
            <w:bottom w:val="none" w:sz="0" w:space="0" w:color="auto"/>
            <w:right w:val="none" w:sz="0" w:space="0" w:color="auto"/>
          </w:divBdr>
        </w:div>
        <w:div w:id="1409497579">
          <w:marLeft w:val="0"/>
          <w:marRight w:val="0"/>
          <w:marTop w:val="0"/>
          <w:marBottom w:val="0"/>
          <w:divBdr>
            <w:top w:val="none" w:sz="0" w:space="0" w:color="auto"/>
            <w:left w:val="none" w:sz="0" w:space="0" w:color="auto"/>
            <w:bottom w:val="none" w:sz="0" w:space="0" w:color="auto"/>
            <w:right w:val="none" w:sz="0" w:space="0" w:color="auto"/>
          </w:divBdr>
        </w:div>
        <w:div w:id="1416167496">
          <w:marLeft w:val="0"/>
          <w:marRight w:val="0"/>
          <w:marTop w:val="0"/>
          <w:marBottom w:val="0"/>
          <w:divBdr>
            <w:top w:val="none" w:sz="0" w:space="0" w:color="auto"/>
            <w:left w:val="none" w:sz="0" w:space="0" w:color="auto"/>
            <w:bottom w:val="none" w:sz="0" w:space="0" w:color="auto"/>
            <w:right w:val="none" w:sz="0" w:space="0" w:color="auto"/>
          </w:divBdr>
        </w:div>
        <w:div w:id="1467577972">
          <w:marLeft w:val="0"/>
          <w:marRight w:val="0"/>
          <w:marTop w:val="0"/>
          <w:marBottom w:val="0"/>
          <w:divBdr>
            <w:top w:val="none" w:sz="0" w:space="0" w:color="auto"/>
            <w:left w:val="none" w:sz="0" w:space="0" w:color="auto"/>
            <w:bottom w:val="none" w:sz="0" w:space="0" w:color="auto"/>
            <w:right w:val="none" w:sz="0" w:space="0" w:color="auto"/>
          </w:divBdr>
        </w:div>
        <w:div w:id="1483237619">
          <w:marLeft w:val="0"/>
          <w:marRight w:val="0"/>
          <w:marTop w:val="0"/>
          <w:marBottom w:val="0"/>
          <w:divBdr>
            <w:top w:val="none" w:sz="0" w:space="0" w:color="auto"/>
            <w:left w:val="none" w:sz="0" w:space="0" w:color="auto"/>
            <w:bottom w:val="none" w:sz="0" w:space="0" w:color="auto"/>
            <w:right w:val="none" w:sz="0" w:space="0" w:color="auto"/>
          </w:divBdr>
        </w:div>
        <w:div w:id="1499005560">
          <w:marLeft w:val="0"/>
          <w:marRight w:val="0"/>
          <w:marTop w:val="0"/>
          <w:marBottom w:val="0"/>
          <w:divBdr>
            <w:top w:val="none" w:sz="0" w:space="0" w:color="auto"/>
            <w:left w:val="none" w:sz="0" w:space="0" w:color="auto"/>
            <w:bottom w:val="none" w:sz="0" w:space="0" w:color="auto"/>
            <w:right w:val="none" w:sz="0" w:space="0" w:color="auto"/>
          </w:divBdr>
        </w:div>
        <w:div w:id="1507555470">
          <w:marLeft w:val="0"/>
          <w:marRight w:val="0"/>
          <w:marTop w:val="0"/>
          <w:marBottom w:val="0"/>
          <w:divBdr>
            <w:top w:val="none" w:sz="0" w:space="0" w:color="auto"/>
            <w:left w:val="none" w:sz="0" w:space="0" w:color="auto"/>
            <w:bottom w:val="none" w:sz="0" w:space="0" w:color="auto"/>
            <w:right w:val="none" w:sz="0" w:space="0" w:color="auto"/>
          </w:divBdr>
        </w:div>
        <w:div w:id="1524827724">
          <w:marLeft w:val="0"/>
          <w:marRight w:val="0"/>
          <w:marTop w:val="0"/>
          <w:marBottom w:val="0"/>
          <w:divBdr>
            <w:top w:val="none" w:sz="0" w:space="0" w:color="auto"/>
            <w:left w:val="none" w:sz="0" w:space="0" w:color="auto"/>
            <w:bottom w:val="none" w:sz="0" w:space="0" w:color="auto"/>
            <w:right w:val="none" w:sz="0" w:space="0" w:color="auto"/>
          </w:divBdr>
        </w:div>
        <w:div w:id="1529104772">
          <w:marLeft w:val="0"/>
          <w:marRight w:val="0"/>
          <w:marTop w:val="0"/>
          <w:marBottom w:val="0"/>
          <w:divBdr>
            <w:top w:val="none" w:sz="0" w:space="0" w:color="auto"/>
            <w:left w:val="none" w:sz="0" w:space="0" w:color="auto"/>
            <w:bottom w:val="none" w:sz="0" w:space="0" w:color="auto"/>
            <w:right w:val="none" w:sz="0" w:space="0" w:color="auto"/>
          </w:divBdr>
        </w:div>
        <w:div w:id="1546067373">
          <w:marLeft w:val="0"/>
          <w:marRight w:val="0"/>
          <w:marTop w:val="0"/>
          <w:marBottom w:val="0"/>
          <w:divBdr>
            <w:top w:val="none" w:sz="0" w:space="0" w:color="auto"/>
            <w:left w:val="none" w:sz="0" w:space="0" w:color="auto"/>
            <w:bottom w:val="none" w:sz="0" w:space="0" w:color="auto"/>
            <w:right w:val="none" w:sz="0" w:space="0" w:color="auto"/>
          </w:divBdr>
        </w:div>
        <w:div w:id="1547914497">
          <w:marLeft w:val="0"/>
          <w:marRight w:val="0"/>
          <w:marTop w:val="0"/>
          <w:marBottom w:val="0"/>
          <w:divBdr>
            <w:top w:val="none" w:sz="0" w:space="0" w:color="auto"/>
            <w:left w:val="none" w:sz="0" w:space="0" w:color="auto"/>
            <w:bottom w:val="none" w:sz="0" w:space="0" w:color="auto"/>
            <w:right w:val="none" w:sz="0" w:space="0" w:color="auto"/>
          </w:divBdr>
        </w:div>
        <w:div w:id="1557663976">
          <w:marLeft w:val="0"/>
          <w:marRight w:val="0"/>
          <w:marTop w:val="0"/>
          <w:marBottom w:val="0"/>
          <w:divBdr>
            <w:top w:val="none" w:sz="0" w:space="0" w:color="auto"/>
            <w:left w:val="none" w:sz="0" w:space="0" w:color="auto"/>
            <w:bottom w:val="none" w:sz="0" w:space="0" w:color="auto"/>
            <w:right w:val="none" w:sz="0" w:space="0" w:color="auto"/>
          </w:divBdr>
        </w:div>
        <w:div w:id="1557814497">
          <w:marLeft w:val="0"/>
          <w:marRight w:val="0"/>
          <w:marTop w:val="0"/>
          <w:marBottom w:val="0"/>
          <w:divBdr>
            <w:top w:val="none" w:sz="0" w:space="0" w:color="auto"/>
            <w:left w:val="none" w:sz="0" w:space="0" w:color="auto"/>
            <w:bottom w:val="none" w:sz="0" w:space="0" w:color="auto"/>
            <w:right w:val="none" w:sz="0" w:space="0" w:color="auto"/>
          </w:divBdr>
        </w:div>
        <w:div w:id="1577783199">
          <w:marLeft w:val="0"/>
          <w:marRight w:val="0"/>
          <w:marTop w:val="0"/>
          <w:marBottom w:val="0"/>
          <w:divBdr>
            <w:top w:val="none" w:sz="0" w:space="0" w:color="auto"/>
            <w:left w:val="none" w:sz="0" w:space="0" w:color="auto"/>
            <w:bottom w:val="none" w:sz="0" w:space="0" w:color="auto"/>
            <w:right w:val="none" w:sz="0" w:space="0" w:color="auto"/>
          </w:divBdr>
        </w:div>
        <w:div w:id="1598051514">
          <w:marLeft w:val="0"/>
          <w:marRight w:val="0"/>
          <w:marTop w:val="0"/>
          <w:marBottom w:val="0"/>
          <w:divBdr>
            <w:top w:val="none" w:sz="0" w:space="0" w:color="auto"/>
            <w:left w:val="none" w:sz="0" w:space="0" w:color="auto"/>
            <w:bottom w:val="none" w:sz="0" w:space="0" w:color="auto"/>
            <w:right w:val="none" w:sz="0" w:space="0" w:color="auto"/>
          </w:divBdr>
        </w:div>
        <w:div w:id="1632662534">
          <w:marLeft w:val="0"/>
          <w:marRight w:val="0"/>
          <w:marTop w:val="0"/>
          <w:marBottom w:val="0"/>
          <w:divBdr>
            <w:top w:val="none" w:sz="0" w:space="0" w:color="auto"/>
            <w:left w:val="none" w:sz="0" w:space="0" w:color="auto"/>
            <w:bottom w:val="none" w:sz="0" w:space="0" w:color="auto"/>
            <w:right w:val="none" w:sz="0" w:space="0" w:color="auto"/>
          </w:divBdr>
        </w:div>
        <w:div w:id="1633170439">
          <w:marLeft w:val="0"/>
          <w:marRight w:val="0"/>
          <w:marTop w:val="0"/>
          <w:marBottom w:val="0"/>
          <w:divBdr>
            <w:top w:val="none" w:sz="0" w:space="0" w:color="auto"/>
            <w:left w:val="none" w:sz="0" w:space="0" w:color="auto"/>
            <w:bottom w:val="none" w:sz="0" w:space="0" w:color="auto"/>
            <w:right w:val="none" w:sz="0" w:space="0" w:color="auto"/>
          </w:divBdr>
        </w:div>
        <w:div w:id="1637294966">
          <w:marLeft w:val="0"/>
          <w:marRight w:val="0"/>
          <w:marTop w:val="0"/>
          <w:marBottom w:val="0"/>
          <w:divBdr>
            <w:top w:val="none" w:sz="0" w:space="0" w:color="auto"/>
            <w:left w:val="none" w:sz="0" w:space="0" w:color="auto"/>
            <w:bottom w:val="none" w:sz="0" w:space="0" w:color="auto"/>
            <w:right w:val="none" w:sz="0" w:space="0" w:color="auto"/>
          </w:divBdr>
        </w:div>
        <w:div w:id="1646812169">
          <w:marLeft w:val="0"/>
          <w:marRight w:val="0"/>
          <w:marTop w:val="0"/>
          <w:marBottom w:val="0"/>
          <w:divBdr>
            <w:top w:val="none" w:sz="0" w:space="0" w:color="auto"/>
            <w:left w:val="none" w:sz="0" w:space="0" w:color="auto"/>
            <w:bottom w:val="none" w:sz="0" w:space="0" w:color="auto"/>
            <w:right w:val="none" w:sz="0" w:space="0" w:color="auto"/>
          </w:divBdr>
        </w:div>
        <w:div w:id="1723794115">
          <w:marLeft w:val="0"/>
          <w:marRight w:val="0"/>
          <w:marTop w:val="0"/>
          <w:marBottom w:val="0"/>
          <w:divBdr>
            <w:top w:val="none" w:sz="0" w:space="0" w:color="auto"/>
            <w:left w:val="none" w:sz="0" w:space="0" w:color="auto"/>
            <w:bottom w:val="none" w:sz="0" w:space="0" w:color="auto"/>
            <w:right w:val="none" w:sz="0" w:space="0" w:color="auto"/>
          </w:divBdr>
        </w:div>
        <w:div w:id="1755317485">
          <w:marLeft w:val="0"/>
          <w:marRight w:val="0"/>
          <w:marTop w:val="0"/>
          <w:marBottom w:val="0"/>
          <w:divBdr>
            <w:top w:val="none" w:sz="0" w:space="0" w:color="auto"/>
            <w:left w:val="none" w:sz="0" w:space="0" w:color="auto"/>
            <w:bottom w:val="none" w:sz="0" w:space="0" w:color="auto"/>
            <w:right w:val="none" w:sz="0" w:space="0" w:color="auto"/>
          </w:divBdr>
        </w:div>
        <w:div w:id="1778214638">
          <w:marLeft w:val="0"/>
          <w:marRight w:val="0"/>
          <w:marTop w:val="0"/>
          <w:marBottom w:val="0"/>
          <w:divBdr>
            <w:top w:val="none" w:sz="0" w:space="0" w:color="auto"/>
            <w:left w:val="none" w:sz="0" w:space="0" w:color="auto"/>
            <w:bottom w:val="none" w:sz="0" w:space="0" w:color="auto"/>
            <w:right w:val="none" w:sz="0" w:space="0" w:color="auto"/>
          </w:divBdr>
        </w:div>
        <w:div w:id="1782799823">
          <w:marLeft w:val="0"/>
          <w:marRight w:val="0"/>
          <w:marTop w:val="0"/>
          <w:marBottom w:val="0"/>
          <w:divBdr>
            <w:top w:val="none" w:sz="0" w:space="0" w:color="auto"/>
            <w:left w:val="none" w:sz="0" w:space="0" w:color="auto"/>
            <w:bottom w:val="none" w:sz="0" w:space="0" w:color="auto"/>
            <w:right w:val="none" w:sz="0" w:space="0" w:color="auto"/>
          </w:divBdr>
        </w:div>
        <w:div w:id="1794669551">
          <w:marLeft w:val="0"/>
          <w:marRight w:val="0"/>
          <w:marTop w:val="0"/>
          <w:marBottom w:val="0"/>
          <w:divBdr>
            <w:top w:val="none" w:sz="0" w:space="0" w:color="auto"/>
            <w:left w:val="none" w:sz="0" w:space="0" w:color="auto"/>
            <w:bottom w:val="none" w:sz="0" w:space="0" w:color="auto"/>
            <w:right w:val="none" w:sz="0" w:space="0" w:color="auto"/>
          </w:divBdr>
        </w:div>
        <w:div w:id="1796634497">
          <w:marLeft w:val="0"/>
          <w:marRight w:val="0"/>
          <w:marTop w:val="0"/>
          <w:marBottom w:val="0"/>
          <w:divBdr>
            <w:top w:val="none" w:sz="0" w:space="0" w:color="auto"/>
            <w:left w:val="none" w:sz="0" w:space="0" w:color="auto"/>
            <w:bottom w:val="none" w:sz="0" w:space="0" w:color="auto"/>
            <w:right w:val="none" w:sz="0" w:space="0" w:color="auto"/>
          </w:divBdr>
        </w:div>
        <w:div w:id="1800342354">
          <w:marLeft w:val="0"/>
          <w:marRight w:val="0"/>
          <w:marTop w:val="0"/>
          <w:marBottom w:val="0"/>
          <w:divBdr>
            <w:top w:val="none" w:sz="0" w:space="0" w:color="auto"/>
            <w:left w:val="none" w:sz="0" w:space="0" w:color="auto"/>
            <w:bottom w:val="none" w:sz="0" w:space="0" w:color="auto"/>
            <w:right w:val="none" w:sz="0" w:space="0" w:color="auto"/>
          </w:divBdr>
        </w:div>
        <w:div w:id="1800874067">
          <w:marLeft w:val="0"/>
          <w:marRight w:val="0"/>
          <w:marTop w:val="0"/>
          <w:marBottom w:val="0"/>
          <w:divBdr>
            <w:top w:val="none" w:sz="0" w:space="0" w:color="auto"/>
            <w:left w:val="none" w:sz="0" w:space="0" w:color="auto"/>
            <w:bottom w:val="none" w:sz="0" w:space="0" w:color="auto"/>
            <w:right w:val="none" w:sz="0" w:space="0" w:color="auto"/>
          </w:divBdr>
        </w:div>
        <w:div w:id="1813716046">
          <w:marLeft w:val="0"/>
          <w:marRight w:val="0"/>
          <w:marTop w:val="0"/>
          <w:marBottom w:val="0"/>
          <w:divBdr>
            <w:top w:val="none" w:sz="0" w:space="0" w:color="auto"/>
            <w:left w:val="none" w:sz="0" w:space="0" w:color="auto"/>
            <w:bottom w:val="none" w:sz="0" w:space="0" w:color="auto"/>
            <w:right w:val="none" w:sz="0" w:space="0" w:color="auto"/>
          </w:divBdr>
        </w:div>
        <w:div w:id="1856922087">
          <w:marLeft w:val="0"/>
          <w:marRight w:val="0"/>
          <w:marTop w:val="0"/>
          <w:marBottom w:val="0"/>
          <w:divBdr>
            <w:top w:val="none" w:sz="0" w:space="0" w:color="auto"/>
            <w:left w:val="none" w:sz="0" w:space="0" w:color="auto"/>
            <w:bottom w:val="none" w:sz="0" w:space="0" w:color="auto"/>
            <w:right w:val="none" w:sz="0" w:space="0" w:color="auto"/>
          </w:divBdr>
        </w:div>
        <w:div w:id="1871410651">
          <w:marLeft w:val="0"/>
          <w:marRight w:val="0"/>
          <w:marTop w:val="0"/>
          <w:marBottom w:val="0"/>
          <w:divBdr>
            <w:top w:val="none" w:sz="0" w:space="0" w:color="auto"/>
            <w:left w:val="none" w:sz="0" w:space="0" w:color="auto"/>
            <w:bottom w:val="none" w:sz="0" w:space="0" w:color="auto"/>
            <w:right w:val="none" w:sz="0" w:space="0" w:color="auto"/>
          </w:divBdr>
        </w:div>
        <w:div w:id="1873879016">
          <w:marLeft w:val="0"/>
          <w:marRight w:val="0"/>
          <w:marTop w:val="0"/>
          <w:marBottom w:val="0"/>
          <w:divBdr>
            <w:top w:val="none" w:sz="0" w:space="0" w:color="auto"/>
            <w:left w:val="none" w:sz="0" w:space="0" w:color="auto"/>
            <w:bottom w:val="none" w:sz="0" w:space="0" w:color="auto"/>
            <w:right w:val="none" w:sz="0" w:space="0" w:color="auto"/>
          </w:divBdr>
        </w:div>
        <w:div w:id="1896236127">
          <w:marLeft w:val="0"/>
          <w:marRight w:val="0"/>
          <w:marTop w:val="0"/>
          <w:marBottom w:val="0"/>
          <w:divBdr>
            <w:top w:val="none" w:sz="0" w:space="0" w:color="auto"/>
            <w:left w:val="none" w:sz="0" w:space="0" w:color="auto"/>
            <w:bottom w:val="none" w:sz="0" w:space="0" w:color="auto"/>
            <w:right w:val="none" w:sz="0" w:space="0" w:color="auto"/>
          </w:divBdr>
        </w:div>
        <w:div w:id="1925262907">
          <w:marLeft w:val="0"/>
          <w:marRight w:val="0"/>
          <w:marTop w:val="0"/>
          <w:marBottom w:val="0"/>
          <w:divBdr>
            <w:top w:val="none" w:sz="0" w:space="0" w:color="auto"/>
            <w:left w:val="none" w:sz="0" w:space="0" w:color="auto"/>
            <w:bottom w:val="none" w:sz="0" w:space="0" w:color="auto"/>
            <w:right w:val="none" w:sz="0" w:space="0" w:color="auto"/>
          </w:divBdr>
        </w:div>
        <w:div w:id="1951929569">
          <w:marLeft w:val="0"/>
          <w:marRight w:val="0"/>
          <w:marTop w:val="0"/>
          <w:marBottom w:val="0"/>
          <w:divBdr>
            <w:top w:val="none" w:sz="0" w:space="0" w:color="auto"/>
            <w:left w:val="none" w:sz="0" w:space="0" w:color="auto"/>
            <w:bottom w:val="none" w:sz="0" w:space="0" w:color="auto"/>
            <w:right w:val="none" w:sz="0" w:space="0" w:color="auto"/>
          </w:divBdr>
        </w:div>
        <w:div w:id="1963219129">
          <w:marLeft w:val="0"/>
          <w:marRight w:val="0"/>
          <w:marTop w:val="0"/>
          <w:marBottom w:val="0"/>
          <w:divBdr>
            <w:top w:val="none" w:sz="0" w:space="0" w:color="auto"/>
            <w:left w:val="none" w:sz="0" w:space="0" w:color="auto"/>
            <w:bottom w:val="none" w:sz="0" w:space="0" w:color="auto"/>
            <w:right w:val="none" w:sz="0" w:space="0" w:color="auto"/>
          </w:divBdr>
        </w:div>
        <w:div w:id="1969241858">
          <w:marLeft w:val="0"/>
          <w:marRight w:val="0"/>
          <w:marTop w:val="0"/>
          <w:marBottom w:val="0"/>
          <w:divBdr>
            <w:top w:val="none" w:sz="0" w:space="0" w:color="auto"/>
            <w:left w:val="none" w:sz="0" w:space="0" w:color="auto"/>
            <w:bottom w:val="none" w:sz="0" w:space="0" w:color="auto"/>
            <w:right w:val="none" w:sz="0" w:space="0" w:color="auto"/>
          </w:divBdr>
        </w:div>
        <w:div w:id="1969897236">
          <w:marLeft w:val="0"/>
          <w:marRight w:val="0"/>
          <w:marTop w:val="0"/>
          <w:marBottom w:val="0"/>
          <w:divBdr>
            <w:top w:val="none" w:sz="0" w:space="0" w:color="auto"/>
            <w:left w:val="none" w:sz="0" w:space="0" w:color="auto"/>
            <w:bottom w:val="none" w:sz="0" w:space="0" w:color="auto"/>
            <w:right w:val="none" w:sz="0" w:space="0" w:color="auto"/>
          </w:divBdr>
        </w:div>
        <w:div w:id="1980304267">
          <w:marLeft w:val="0"/>
          <w:marRight w:val="0"/>
          <w:marTop w:val="0"/>
          <w:marBottom w:val="0"/>
          <w:divBdr>
            <w:top w:val="none" w:sz="0" w:space="0" w:color="auto"/>
            <w:left w:val="none" w:sz="0" w:space="0" w:color="auto"/>
            <w:bottom w:val="none" w:sz="0" w:space="0" w:color="auto"/>
            <w:right w:val="none" w:sz="0" w:space="0" w:color="auto"/>
          </w:divBdr>
        </w:div>
        <w:div w:id="1985348322">
          <w:marLeft w:val="0"/>
          <w:marRight w:val="0"/>
          <w:marTop w:val="0"/>
          <w:marBottom w:val="0"/>
          <w:divBdr>
            <w:top w:val="none" w:sz="0" w:space="0" w:color="auto"/>
            <w:left w:val="none" w:sz="0" w:space="0" w:color="auto"/>
            <w:bottom w:val="none" w:sz="0" w:space="0" w:color="auto"/>
            <w:right w:val="none" w:sz="0" w:space="0" w:color="auto"/>
          </w:divBdr>
        </w:div>
        <w:div w:id="2011910798">
          <w:marLeft w:val="0"/>
          <w:marRight w:val="0"/>
          <w:marTop w:val="0"/>
          <w:marBottom w:val="0"/>
          <w:divBdr>
            <w:top w:val="none" w:sz="0" w:space="0" w:color="auto"/>
            <w:left w:val="none" w:sz="0" w:space="0" w:color="auto"/>
            <w:bottom w:val="none" w:sz="0" w:space="0" w:color="auto"/>
            <w:right w:val="none" w:sz="0" w:space="0" w:color="auto"/>
          </w:divBdr>
        </w:div>
        <w:div w:id="2014842640">
          <w:marLeft w:val="0"/>
          <w:marRight w:val="0"/>
          <w:marTop w:val="0"/>
          <w:marBottom w:val="0"/>
          <w:divBdr>
            <w:top w:val="none" w:sz="0" w:space="0" w:color="auto"/>
            <w:left w:val="none" w:sz="0" w:space="0" w:color="auto"/>
            <w:bottom w:val="none" w:sz="0" w:space="0" w:color="auto"/>
            <w:right w:val="none" w:sz="0" w:space="0" w:color="auto"/>
          </w:divBdr>
        </w:div>
        <w:div w:id="2072345766">
          <w:marLeft w:val="0"/>
          <w:marRight w:val="0"/>
          <w:marTop w:val="0"/>
          <w:marBottom w:val="0"/>
          <w:divBdr>
            <w:top w:val="none" w:sz="0" w:space="0" w:color="auto"/>
            <w:left w:val="none" w:sz="0" w:space="0" w:color="auto"/>
            <w:bottom w:val="none" w:sz="0" w:space="0" w:color="auto"/>
            <w:right w:val="none" w:sz="0" w:space="0" w:color="auto"/>
          </w:divBdr>
        </w:div>
        <w:div w:id="2076777645">
          <w:marLeft w:val="0"/>
          <w:marRight w:val="0"/>
          <w:marTop w:val="0"/>
          <w:marBottom w:val="0"/>
          <w:divBdr>
            <w:top w:val="none" w:sz="0" w:space="0" w:color="auto"/>
            <w:left w:val="none" w:sz="0" w:space="0" w:color="auto"/>
            <w:bottom w:val="none" w:sz="0" w:space="0" w:color="auto"/>
            <w:right w:val="none" w:sz="0" w:space="0" w:color="auto"/>
          </w:divBdr>
        </w:div>
        <w:div w:id="2089158374">
          <w:marLeft w:val="0"/>
          <w:marRight w:val="0"/>
          <w:marTop w:val="0"/>
          <w:marBottom w:val="0"/>
          <w:divBdr>
            <w:top w:val="none" w:sz="0" w:space="0" w:color="auto"/>
            <w:left w:val="none" w:sz="0" w:space="0" w:color="auto"/>
            <w:bottom w:val="none" w:sz="0" w:space="0" w:color="auto"/>
            <w:right w:val="none" w:sz="0" w:space="0" w:color="auto"/>
          </w:divBdr>
        </w:div>
      </w:divsChild>
    </w:div>
    <w:div w:id="218327246">
      <w:bodyDiv w:val="1"/>
      <w:marLeft w:val="0"/>
      <w:marRight w:val="0"/>
      <w:marTop w:val="0"/>
      <w:marBottom w:val="0"/>
      <w:divBdr>
        <w:top w:val="none" w:sz="0" w:space="0" w:color="auto"/>
        <w:left w:val="none" w:sz="0" w:space="0" w:color="auto"/>
        <w:bottom w:val="none" w:sz="0" w:space="0" w:color="auto"/>
        <w:right w:val="none" w:sz="0" w:space="0" w:color="auto"/>
      </w:divBdr>
      <w:divsChild>
        <w:div w:id="1910918356">
          <w:marLeft w:val="0"/>
          <w:marRight w:val="0"/>
          <w:marTop w:val="0"/>
          <w:marBottom w:val="0"/>
          <w:divBdr>
            <w:top w:val="none" w:sz="0" w:space="0" w:color="auto"/>
            <w:left w:val="none" w:sz="0" w:space="0" w:color="auto"/>
            <w:bottom w:val="none" w:sz="0" w:space="0" w:color="auto"/>
            <w:right w:val="none" w:sz="0" w:space="0" w:color="auto"/>
          </w:divBdr>
        </w:div>
      </w:divsChild>
    </w:div>
    <w:div w:id="283662675">
      <w:bodyDiv w:val="1"/>
      <w:marLeft w:val="0"/>
      <w:marRight w:val="0"/>
      <w:marTop w:val="0"/>
      <w:marBottom w:val="0"/>
      <w:divBdr>
        <w:top w:val="none" w:sz="0" w:space="0" w:color="auto"/>
        <w:left w:val="none" w:sz="0" w:space="0" w:color="auto"/>
        <w:bottom w:val="none" w:sz="0" w:space="0" w:color="auto"/>
        <w:right w:val="none" w:sz="0" w:space="0" w:color="auto"/>
      </w:divBdr>
    </w:div>
    <w:div w:id="562836153">
      <w:bodyDiv w:val="1"/>
      <w:marLeft w:val="0"/>
      <w:marRight w:val="0"/>
      <w:marTop w:val="0"/>
      <w:marBottom w:val="0"/>
      <w:divBdr>
        <w:top w:val="none" w:sz="0" w:space="0" w:color="auto"/>
        <w:left w:val="none" w:sz="0" w:space="0" w:color="auto"/>
        <w:bottom w:val="none" w:sz="0" w:space="0" w:color="auto"/>
        <w:right w:val="none" w:sz="0" w:space="0" w:color="auto"/>
      </w:divBdr>
      <w:divsChild>
        <w:div w:id="4598389">
          <w:marLeft w:val="0"/>
          <w:marRight w:val="0"/>
          <w:marTop w:val="0"/>
          <w:marBottom w:val="0"/>
          <w:divBdr>
            <w:top w:val="none" w:sz="0" w:space="0" w:color="auto"/>
            <w:left w:val="none" w:sz="0" w:space="0" w:color="auto"/>
            <w:bottom w:val="none" w:sz="0" w:space="0" w:color="auto"/>
            <w:right w:val="none" w:sz="0" w:space="0" w:color="auto"/>
          </w:divBdr>
        </w:div>
        <w:div w:id="11958212">
          <w:marLeft w:val="0"/>
          <w:marRight w:val="0"/>
          <w:marTop w:val="0"/>
          <w:marBottom w:val="0"/>
          <w:divBdr>
            <w:top w:val="none" w:sz="0" w:space="0" w:color="auto"/>
            <w:left w:val="none" w:sz="0" w:space="0" w:color="auto"/>
            <w:bottom w:val="none" w:sz="0" w:space="0" w:color="auto"/>
            <w:right w:val="none" w:sz="0" w:space="0" w:color="auto"/>
          </w:divBdr>
        </w:div>
        <w:div w:id="14431062">
          <w:marLeft w:val="0"/>
          <w:marRight w:val="0"/>
          <w:marTop w:val="0"/>
          <w:marBottom w:val="0"/>
          <w:divBdr>
            <w:top w:val="none" w:sz="0" w:space="0" w:color="auto"/>
            <w:left w:val="none" w:sz="0" w:space="0" w:color="auto"/>
            <w:bottom w:val="none" w:sz="0" w:space="0" w:color="auto"/>
            <w:right w:val="none" w:sz="0" w:space="0" w:color="auto"/>
          </w:divBdr>
        </w:div>
        <w:div w:id="29231610">
          <w:marLeft w:val="0"/>
          <w:marRight w:val="0"/>
          <w:marTop w:val="0"/>
          <w:marBottom w:val="0"/>
          <w:divBdr>
            <w:top w:val="none" w:sz="0" w:space="0" w:color="auto"/>
            <w:left w:val="none" w:sz="0" w:space="0" w:color="auto"/>
            <w:bottom w:val="none" w:sz="0" w:space="0" w:color="auto"/>
            <w:right w:val="none" w:sz="0" w:space="0" w:color="auto"/>
          </w:divBdr>
        </w:div>
        <w:div w:id="37707879">
          <w:marLeft w:val="0"/>
          <w:marRight w:val="0"/>
          <w:marTop w:val="0"/>
          <w:marBottom w:val="0"/>
          <w:divBdr>
            <w:top w:val="none" w:sz="0" w:space="0" w:color="auto"/>
            <w:left w:val="none" w:sz="0" w:space="0" w:color="auto"/>
            <w:bottom w:val="none" w:sz="0" w:space="0" w:color="auto"/>
            <w:right w:val="none" w:sz="0" w:space="0" w:color="auto"/>
          </w:divBdr>
        </w:div>
        <w:div w:id="72431578">
          <w:marLeft w:val="0"/>
          <w:marRight w:val="0"/>
          <w:marTop w:val="0"/>
          <w:marBottom w:val="0"/>
          <w:divBdr>
            <w:top w:val="none" w:sz="0" w:space="0" w:color="auto"/>
            <w:left w:val="none" w:sz="0" w:space="0" w:color="auto"/>
            <w:bottom w:val="none" w:sz="0" w:space="0" w:color="auto"/>
            <w:right w:val="none" w:sz="0" w:space="0" w:color="auto"/>
          </w:divBdr>
        </w:div>
        <w:div w:id="117602582">
          <w:marLeft w:val="0"/>
          <w:marRight w:val="0"/>
          <w:marTop w:val="0"/>
          <w:marBottom w:val="0"/>
          <w:divBdr>
            <w:top w:val="none" w:sz="0" w:space="0" w:color="auto"/>
            <w:left w:val="none" w:sz="0" w:space="0" w:color="auto"/>
            <w:bottom w:val="none" w:sz="0" w:space="0" w:color="auto"/>
            <w:right w:val="none" w:sz="0" w:space="0" w:color="auto"/>
          </w:divBdr>
        </w:div>
        <w:div w:id="130709156">
          <w:marLeft w:val="0"/>
          <w:marRight w:val="0"/>
          <w:marTop w:val="0"/>
          <w:marBottom w:val="0"/>
          <w:divBdr>
            <w:top w:val="none" w:sz="0" w:space="0" w:color="auto"/>
            <w:left w:val="none" w:sz="0" w:space="0" w:color="auto"/>
            <w:bottom w:val="none" w:sz="0" w:space="0" w:color="auto"/>
            <w:right w:val="none" w:sz="0" w:space="0" w:color="auto"/>
          </w:divBdr>
        </w:div>
        <w:div w:id="133572713">
          <w:marLeft w:val="0"/>
          <w:marRight w:val="0"/>
          <w:marTop w:val="0"/>
          <w:marBottom w:val="0"/>
          <w:divBdr>
            <w:top w:val="none" w:sz="0" w:space="0" w:color="auto"/>
            <w:left w:val="none" w:sz="0" w:space="0" w:color="auto"/>
            <w:bottom w:val="none" w:sz="0" w:space="0" w:color="auto"/>
            <w:right w:val="none" w:sz="0" w:space="0" w:color="auto"/>
          </w:divBdr>
        </w:div>
        <w:div w:id="135530379">
          <w:marLeft w:val="0"/>
          <w:marRight w:val="0"/>
          <w:marTop w:val="0"/>
          <w:marBottom w:val="0"/>
          <w:divBdr>
            <w:top w:val="none" w:sz="0" w:space="0" w:color="auto"/>
            <w:left w:val="none" w:sz="0" w:space="0" w:color="auto"/>
            <w:bottom w:val="none" w:sz="0" w:space="0" w:color="auto"/>
            <w:right w:val="none" w:sz="0" w:space="0" w:color="auto"/>
          </w:divBdr>
        </w:div>
        <w:div w:id="140007282">
          <w:marLeft w:val="0"/>
          <w:marRight w:val="0"/>
          <w:marTop w:val="0"/>
          <w:marBottom w:val="0"/>
          <w:divBdr>
            <w:top w:val="none" w:sz="0" w:space="0" w:color="auto"/>
            <w:left w:val="none" w:sz="0" w:space="0" w:color="auto"/>
            <w:bottom w:val="none" w:sz="0" w:space="0" w:color="auto"/>
            <w:right w:val="none" w:sz="0" w:space="0" w:color="auto"/>
          </w:divBdr>
        </w:div>
        <w:div w:id="158890815">
          <w:marLeft w:val="0"/>
          <w:marRight w:val="0"/>
          <w:marTop w:val="0"/>
          <w:marBottom w:val="0"/>
          <w:divBdr>
            <w:top w:val="none" w:sz="0" w:space="0" w:color="auto"/>
            <w:left w:val="none" w:sz="0" w:space="0" w:color="auto"/>
            <w:bottom w:val="none" w:sz="0" w:space="0" w:color="auto"/>
            <w:right w:val="none" w:sz="0" w:space="0" w:color="auto"/>
          </w:divBdr>
        </w:div>
        <w:div w:id="178740749">
          <w:marLeft w:val="0"/>
          <w:marRight w:val="0"/>
          <w:marTop w:val="0"/>
          <w:marBottom w:val="0"/>
          <w:divBdr>
            <w:top w:val="none" w:sz="0" w:space="0" w:color="auto"/>
            <w:left w:val="none" w:sz="0" w:space="0" w:color="auto"/>
            <w:bottom w:val="none" w:sz="0" w:space="0" w:color="auto"/>
            <w:right w:val="none" w:sz="0" w:space="0" w:color="auto"/>
          </w:divBdr>
        </w:div>
        <w:div w:id="185218699">
          <w:marLeft w:val="0"/>
          <w:marRight w:val="0"/>
          <w:marTop w:val="0"/>
          <w:marBottom w:val="0"/>
          <w:divBdr>
            <w:top w:val="none" w:sz="0" w:space="0" w:color="auto"/>
            <w:left w:val="none" w:sz="0" w:space="0" w:color="auto"/>
            <w:bottom w:val="none" w:sz="0" w:space="0" w:color="auto"/>
            <w:right w:val="none" w:sz="0" w:space="0" w:color="auto"/>
          </w:divBdr>
        </w:div>
        <w:div w:id="190533588">
          <w:marLeft w:val="0"/>
          <w:marRight w:val="0"/>
          <w:marTop w:val="0"/>
          <w:marBottom w:val="0"/>
          <w:divBdr>
            <w:top w:val="none" w:sz="0" w:space="0" w:color="auto"/>
            <w:left w:val="none" w:sz="0" w:space="0" w:color="auto"/>
            <w:bottom w:val="none" w:sz="0" w:space="0" w:color="auto"/>
            <w:right w:val="none" w:sz="0" w:space="0" w:color="auto"/>
          </w:divBdr>
        </w:div>
        <w:div w:id="245648228">
          <w:marLeft w:val="0"/>
          <w:marRight w:val="0"/>
          <w:marTop w:val="0"/>
          <w:marBottom w:val="0"/>
          <w:divBdr>
            <w:top w:val="none" w:sz="0" w:space="0" w:color="auto"/>
            <w:left w:val="none" w:sz="0" w:space="0" w:color="auto"/>
            <w:bottom w:val="none" w:sz="0" w:space="0" w:color="auto"/>
            <w:right w:val="none" w:sz="0" w:space="0" w:color="auto"/>
          </w:divBdr>
        </w:div>
        <w:div w:id="247226928">
          <w:marLeft w:val="0"/>
          <w:marRight w:val="0"/>
          <w:marTop w:val="0"/>
          <w:marBottom w:val="0"/>
          <w:divBdr>
            <w:top w:val="none" w:sz="0" w:space="0" w:color="auto"/>
            <w:left w:val="none" w:sz="0" w:space="0" w:color="auto"/>
            <w:bottom w:val="none" w:sz="0" w:space="0" w:color="auto"/>
            <w:right w:val="none" w:sz="0" w:space="0" w:color="auto"/>
          </w:divBdr>
        </w:div>
        <w:div w:id="248318913">
          <w:marLeft w:val="0"/>
          <w:marRight w:val="0"/>
          <w:marTop w:val="0"/>
          <w:marBottom w:val="0"/>
          <w:divBdr>
            <w:top w:val="none" w:sz="0" w:space="0" w:color="auto"/>
            <w:left w:val="none" w:sz="0" w:space="0" w:color="auto"/>
            <w:bottom w:val="none" w:sz="0" w:space="0" w:color="auto"/>
            <w:right w:val="none" w:sz="0" w:space="0" w:color="auto"/>
          </w:divBdr>
        </w:div>
        <w:div w:id="307907748">
          <w:marLeft w:val="0"/>
          <w:marRight w:val="0"/>
          <w:marTop w:val="0"/>
          <w:marBottom w:val="0"/>
          <w:divBdr>
            <w:top w:val="none" w:sz="0" w:space="0" w:color="auto"/>
            <w:left w:val="none" w:sz="0" w:space="0" w:color="auto"/>
            <w:bottom w:val="none" w:sz="0" w:space="0" w:color="auto"/>
            <w:right w:val="none" w:sz="0" w:space="0" w:color="auto"/>
          </w:divBdr>
        </w:div>
        <w:div w:id="351348218">
          <w:marLeft w:val="0"/>
          <w:marRight w:val="0"/>
          <w:marTop w:val="0"/>
          <w:marBottom w:val="0"/>
          <w:divBdr>
            <w:top w:val="none" w:sz="0" w:space="0" w:color="auto"/>
            <w:left w:val="none" w:sz="0" w:space="0" w:color="auto"/>
            <w:bottom w:val="none" w:sz="0" w:space="0" w:color="auto"/>
            <w:right w:val="none" w:sz="0" w:space="0" w:color="auto"/>
          </w:divBdr>
        </w:div>
        <w:div w:id="353773476">
          <w:marLeft w:val="0"/>
          <w:marRight w:val="0"/>
          <w:marTop w:val="0"/>
          <w:marBottom w:val="0"/>
          <w:divBdr>
            <w:top w:val="none" w:sz="0" w:space="0" w:color="auto"/>
            <w:left w:val="none" w:sz="0" w:space="0" w:color="auto"/>
            <w:bottom w:val="none" w:sz="0" w:space="0" w:color="auto"/>
            <w:right w:val="none" w:sz="0" w:space="0" w:color="auto"/>
          </w:divBdr>
        </w:div>
        <w:div w:id="408306554">
          <w:marLeft w:val="0"/>
          <w:marRight w:val="0"/>
          <w:marTop w:val="0"/>
          <w:marBottom w:val="0"/>
          <w:divBdr>
            <w:top w:val="none" w:sz="0" w:space="0" w:color="auto"/>
            <w:left w:val="none" w:sz="0" w:space="0" w:color="auto"/>
            <w:bottom w:val="none" w:sz="0" w:space="0" w:color="auto"/>
            <w:right w:val="none" w:sz="0" w:space="0" w:color="auto"/>
          </w:divBdr>
        </w:div>
        <w:div w:id="436098676">
          <w:marLeft w:val="0"/>
          <w:marRight w:val="0"/>
          <w:marTop w:val="0"/>
          <w:marBottom w:val="0"/>
          <w:divBdr>
            <w:top w:val="none" w:sz="0" w:space="0" w:color="auto"/>
            <w:left w:val="none" w:sz="0" w:space="0" w:color="auto"/>
            <w:bottom w:val="none" w:sz="0" w:space="0" w:color="auto"/>
            <w:right w:val="none" w:sz="0" w:space="0" w:color="auto"/>
          </w:divBdr>
        </w:div>
        <w:div w:id="444613523">
          <w:marLeft w:val="0"/>
          <w:marRight w:val="0"/>
          <w:marTop w:val="0"/>
          <w:marBottom w:val="0"/>
          <w:divBdr>
            <w:top w:val="none" w:sz="0" w:space="0" w:color="auto"/>
            <w:left w:val="none" w:sz="0" w:space="0" w:color="auto"/>
            <w:bottom w:val="none" w:sz="0" w:space="0" w:color="auto"/>
            <w:right w:val="none" w:sz="0" w:space="0" w:color="auto"/>
          </w:divBdr>
        </w:div>
        <w:div w:id="498811017">
          <w:marLeft w:val="0"/>
          <w:marRight w:val="0"/>
          <w:marTop w:val="0"/>
          <w:marBottom w:val="0"/>
          <w:divBdr>
            <w:top w:val="none" w:sz="0" w:space="0" w:color="auto"/>
            <w:left w:val="none" w:sz="0" w:space="0" w:color="auto"/>
            <w:bottom w:val="none" w:sz="0" w:space="0" w:color="auto"/>
            <w:right w:val="none" w:sz="0" w:space="0" w:color="auto"/>
          </w:divBdr>
        </w:div>
        <w:div w:id="506486970">
          <w:marLeft w:val="0"/>
          <w:marRight w:val="0"/>
          <w:marTop w:val="0"/>
          <w:marBottom w:val="0"/>
          <w:divBdr>
            <w:top w:val="none" w:sz="0" w:space="0" w:color="auto"/>
            <w:left w:val="none" w:sz="0" w:space="0" w:color="auto"/>
            <w:bottom w:val="none" w:sz="0" w:space="0" w:color="auto"/>
            <w:right w:val="none" w:sz="0" w:space="0" w:color="auto"/>
          </w:divBdr>
        </w:div>
        <w:div w:id="529758491">
          <w:marLeft w:val="0"/>
          <w:marRight w:val="0"/>
          <w:marTop w:val="0"/>
          <w:marBottom w:val="0"/>
          <w:divBdr>
            <w:top w:val="none" w:sz="0" w:space="0" w:color="auto"/>
            <w:left w:val="none" w:sz="0" w:space="0" w:color="auto"/>
            <w:bottom w:val="none" w:sz="0" w:space="0" w:color="auto"/>
            <w:right w:val="none" w:sz="0" w:space="0" w:color="auto"/>
          </w:divBdr>
        </w:div>
        <w:div w:id="568005200">
          <w:marLeft w:val="0"/>
          <w:marRight w:val="0"/>
          <w:marTop w:val="0"/>
          <w:marBottom w:val="0"/>
          <w:divBdr>
            <w:top w:val="none" w:sz="0" w:space="0" w:color="auto"/>
            <w:left w:val="none" w:sz="0" w:space="0" w:color="auto"/>
            <w:bottom w:val="none" w:sz="0" w:space="0" w:color="auto"/>
            <w:right w:val="none" w:sz="0" w:space="0" w:color="auto"/>
          </w:divBdr>
        </w:div>
        <w:div w:id="580407033">
          <w:marLeft w:val="0"/>
          <w:marRight w:val="0"/>
          <w:marTop w:val="0"/>
          <w:marBottom w:val="0"/>
          <w:divBdr>
            <w:top w:val="none" w:sz="0" w:space="0" w:color="auto"/>
            <w:left w:val="none" w:sz="0" w:space="0" w:color="auto"/>
            <w:bottom w:val="none" w:sz="0" w:space="0" w:color="auto"/>
            <w:right w:val="none" w:sz="0" w:space="0" w:color="auto"/>
          </w:divBdr>
        </w:div>
        <w:div w:id="605312363">
          <w:marLeft w:val="0"/>
          <w:marRight w:val="0"/>
          <w:marTop w:val="0"/>
          <w:marBottom w:val="0"/>
          <w:divBdr>
            <w:top w:val="none" w:sz="0" w:space="0" w:color="auto"/>
            <w:left w:val="none" w:sz="0" w:space="0" w:color="auto"/>
            <w:bottom w:val="none" w:sz="0" w:space="0" w:color="auto"/>
            <w:right w:val="none" w:sz="0" w:space="0" w:color="auto"/>
          </w:divBdr>
        </w:div>
        <w:div w:id="639073881">
          <w:marLeft w:val="0"/>
          <w:marRight w:val="0"/>
          <w:marTop w:val="0"/>
          <w:marBottom w:val="0"/>
          <w:divBdr>
            <w:top w:val="none" w:sz="0" w:space="0" w:color="auto"/>
            <w:left w:val="none" w:sz="0" w:space="0" w:color="auto"/>
            <w:bottom w:val="none" w:sz="0" w:space="0" w:color="auto"/>
            <w:right w:val="none" w:sz="0" w:space="0" w:color="auto"/>
          </w:divBdr>
        </w:div>
        <w:div w:id="656155451">
          <w:marLeft w:val="0"/>
          <w:marRight w:val="0"/>
          <w:marTop w:val="0"/>
          <w:marBottom w:val="0"/>
          <w:divBdr>
            <w:top w:val="none" w:sz="0" w:space="0" w:color="auto"/>
            <w:left w:val="none" w:sz="0" w:space="0" w:color="auto"/>
            <w:bottom w:val="none" w:sz="0" w:space="0" w:color="auto"/>
            <w:right w:val="none" w:sz="0" w:space="0" w:color="auto"/>
          </w:divBdr>
        </w:div>
        <w:div w:id="663624430">
          <w:marLeft w:val="0"/>
          <w:marRight w:val="0"/>
          <w:marTop w:val="0"/>
          <w:marBottom w:val="0"/>
          <w:divBdr>
            <w:top w:val="none" w:sz="0" w:space="0" w:color="auto"/>
            <w:left w:val="none" w:sz="0" w:space="0" w:color="auto"/>
            <w:bottom w:val="none" w:sz="0" w:space="0" w:color="auto"/>
            <w:right w:val="none" w:sz="0" w:space="0" w:color="auto"/>
          </w:divBdr>
        </w:div>
        <w:div w:id="672612443">
          <w:marLeft w:val="0"/>
          <w:marRight w:val="0"/>
          <w:marTop w:val="0"/>
          <w:marBottom w:val="0"/>
          <w:divBdr>
            <w:top w:val="none" w:sz="0" w:space="0" w:color="auto"/>
            <w:left w:val="none" w:sz="0" w:space="0" w:color="auto"/>
            <w:bottom w:val="none" w:sz="0" w:space="0" w:color="auto"/>
            <w:right w:val="none" w:sz="0" w:space="0" w:color="auto"/>
          </w:divBdr>
        </w:div>
        <w:div w:id="680399986">
          <w:marLeft w:val="0"/>
          <w:marRight w:val="0"/>
          <w:marTop w:val="0"/>
          <w:marBottom w:val="0"/>
          <w:divBdr>
            <w:top w:val="none" w:sz="0" w:space="0" w:color="auto"/>
            <w:left w:val="none" w:sz="0" w:space="0" w:color="auto"/>
            <w:bottom w:val="none" w:sz="0" w:space="0" w:color="auto"/>
            <w:right w:val="none" w:sz="0" w:space="0" w:color="auto"/>
          </w:divBdr>
        </w:div>
        <w:div w:id="732848937">
          <w:marLeft w:val="0"/>
          <w:marRight w:val="0"/>
          <w:marTop w:val="0"/>
          <w:marBottom w:val="0"/>
          <w:divBdr>
            <w:top w:val="none" w:sz="0" w:space="0" w:color="auto"/>
            <w:left w:val="none" w:sz="0" w:space="0" w:color="auto"/>
            <w:bottom w:val="none" w:sz="0" w:space="0" w:color="auto"/>
            <w:right w:val="none" w:sz="0" w:space="0" w:color="auto"/>
          </w:divBdr>
        </w:div>
        <w:div w:id="734933586">
          <w:marLeft w:val="0"/>
          <w:marRight w:val="0"/>
          <w:marTop w:val="0"/>
          <w:marBottom w:val="0"/>
          <w:divBdr>
            <w:top w:val="none" w:sz="0" w:space="0" w:color="auto"/>
            <w:left w:val="none" w:sz="0" w:space="0" w:color="auto"/>
            <w:bottom w:val="none" w:sz="0" w:space="0" w:color="auto"/>
            <w:right w:val="none" w:sz="0" w:space="0" w:color="auto"/>
          </w:divBdr>
        </w:div>
        <w:div w:id="748573412">
          <w:marLeft w:val="0"/>
          <w:marRight w:val="0"/>
          <w:marTop w:val="0"/>
          <w:marBottom w:val="0"/>
          <w:divBdr>
            <w:top w:val="none" w:sz="0" w:space="0" w:color="auto"/>
            <w:left w:val="none" w:sz="0" w:space="0" w:color="auto"/>
            <w:bottom w:val="none" w:sz="0" w:space="0" w:color="auto"/>
            <w:right w:val="none" w:sz="0" w:space="0" w:color="auto"/>
          </w:divBdr>
        </w:div>
        <w:div w:id="750350487">
          <w:marLeft w:val="0"/>
          <w:marRight w:val="0"/>
          <w:marTop w:val="0"/>
          <w:marBottom w:val="0"/>
          <w:divBdr>
            <w:top w:val="none" w:sz="0" w:space="0" w:color="auto"/>
            <w:left w:val="none" w:sz="0" w:space="0" w:color="auto"/>
            <w:bottom w:val="none" w:sz="0" w:space="0" w:color="auto"/>
            <w:right w:val="none" w:sz="0" w:space="0" w:color="auto"/>
          </w:divBdr>
        </w:div>
        <w:div w:id="776872739">
          <w:marLeft w:val="0"/>
          <w:marRight w:val="0"/>
          <w:marTop w:val="0"/>
          <w:marBottom w:val="0"/>
          <w:divBdr>
            <w:top w:val="none" w:sz="0" w:space="0" w:color="auto"/>
            <w:left w:val="none" w:sz="0" w:space="0" w:color="auto"/>
            <w:bottom w:val="none" w:sz="0" w:space="0" w:color="auto"/>
            <w:right w:val="none" w:sz="0" w:space="0" w:color="auto"/>
          </w:divBdr>
        </w:div>
        <w:div w:id="790631696">
          <w:marLeft w:val="0"/>
          <w:marRight w:val="0"/>
          <w:marTop w:val="0"/>
          <w:marBottom w:val="0"/>
          <w:divBdr>
            <w:top w:val="none" w:sz="0" w:space="0" w:color="auto"/>
            <w:left w:val="none" w:sz="0" w:space="0" w:color="auto"/>
            <w:bottom w:val="none" w:sz="0" w:space="0" w:color="auto"/>
            <w:right w:val="none" w:sz="0" w:space="0" w:color="auto"/>
          </w:divBdr>
        </w:div>
        <w:div w:id="793408759">
          <w:marLeft w:val="0"/>
          <w:marRight w:val="0"/>
          <w:marTop w:val="0"/>
          <w:marBottom w:val="0"/>
          <w:divBdr>
            <w:top w:val="none" w:sz="0" w:space="0" w:color="auto"/>
            <w:left w:val="none" w:sz="0" w:space="0" w:color="auto"/>
            <w:bottom w:val="none" w:sz="0" w:space="0" w:color="auto"/>
            <w:right w:val="none" w:sz="0" w:space="0" w:color="auto"/>
          </w:divBdr>
        </w:div>
        <w:div w:id="854731678">
          <w:marLeft w:val="0"/>
          <w:marRight w:val="0"/>
          <w:marTop w:val="0"/>
          <w:marBottom w:val="0"/>
          <w:divBdr>
            <w:top w:val="none" w:sz="0" w:space="0" w:color="auto"/>
            <w:left w:val="none" w:sz="0" w:space="0" w:color="auto"/>
            <w:bottom w:val="none" w:sz="0" w:space="0" w:color="auto"/>
            <w:right w:val="none" w:sz="0" w:space="0" w:color="auto"/>
          </w:divBdr>
        </w:div>
        <w:div w:id="862135548">
          <w:marLeft w:val="0"/>
          <w:marRight w:val="0"/>
          <w:marTop w:val="0"/>
          <w:marBottom w:val="0"/>
          <w:divBdr>
            <w:top w:val="none" w:sz="0" w:space="0" w:color="auto"/>
            <w:left w:val="none" w:sz="0" w:space="0" w:color="auto"/>
            <w:bottom w:val="none" w:sz="0" w:space="0" w:color="auto"/>
            <w:right w:val="none" w:sz="0" w:space="0" w:color="auto"/>
          </w:divBdr>
        </w:div>
        <w:div w:id="875504275">
          <w:marLeft w:val="0"/>
          <w:marRight w:val="0"/>
          <w:marTop w:val="0"/>
          <w:marBottom w:val="0"/>
          <w:divBdr>
            <w:top w:val="none" w:sz="0" w:space="0" w:color="auto"/>
            <w:left w:val="none" w:sz="0" w:space="0" w:color="auto"/>
            <w:bottom w:val="none" w:sz="0" w:space="0" w:color="auto"/>
            <w:right w:val="none" w:sz="0" w:space="0" w:color="auto"/>
          </w:divBdr>
        </w:div>
        <w:div w:id="879435160">
          <w:marLeft w:val="0"/>
          <w:marRight w:val="0"/>
          <w:marTop w:val="0"/>
          <w:marBottom w:val="0"/>
          <w:divBdr>
            <w:top w:val="none" w:sz="0" w:space="0" w:color="auto"/>
            <w:left w:val="none" w:sz="0" w:space="0" w:color="auto"/>
            <w:bottom w:val="none" w:sz="0" w:space="0" w:color="auto"/>
            <w:right w:val="none" w:sz="0" w:space="0" w:color="auto"/>
          </w:divBdr>
        </w:div>
        <w:div w:id="891649876">
          <w:marLeft w:val="0"/>
          <w:marRight w:val="0"/>
          <w:marTop w:val="0"/>
          <w:marBottom w:val="0"/>
          <w:divBdr>
            <w:top w:val="none" w:sz="0" w:space="0" w:color="auto"/>
            <w:left w:val="none" w:sz="0" w:space="0" w:color="auto"/>
            <w:bottom w:val="none" w:sz="0" w:space="0" w:color="auto"/>
            <w:right w:val="none" w:sz="0" w:space="0" w:color="auto"/>
          </w:divBdr>
        </w:div>
        <w:div w:id="892471078">
          <w:marLeft w:val="0"/>
          <w:marRight w:val="0"/>
          <w:marTop w:val="0"/>
          <w:marBottom w:val="0"/>
          <w:divBdr>
            <w:top w:val="none" w:sz="0" w:space="0" w:color="auto"/>
            <w:left w:val="none" w:sz="0" w:space="0" w:color="auto"/>
            <w:bottom w:val="none" w:sz="0" w:space="0" w:color="auto"/>
            <w:right w:val="none" w:sz="0" w:space="0" w:color="auto"/>
          </w:divBdr>
        </w:div>
        <w:div w:id="900361112">
          <w:marLeft w:val="0"/>
          <w:marRight w:val="0"/>
          <w:marTop w:val="0"/>
          <w:marBottom w:val="0"/>
          <w:divBdr>
            <w:top w:val="none" w:sz="0" w:space="0" w:color="auto"/>
            <w:left w:val="none" w:sz="0" w:space="0" w:color="auto"/>
            <w:bottom w:val="none" w:sz="0" w:space="0" w:color="auto"/>
            <w:right w:val="none" w:sz="0" w:space="0" w:color="auto"/>
          </w:divBdr>
        </w:div>
        <w:div w:id="911625384">
          <w:marLeft w:val="0"/>
          <w:marRight w:val="0"/>
          <w:marTop w:val="0"/>
          <w:marBottom w:val="0"/>
          <w:divBdr>
            <w:top w:val="none" w:sz="0" w:space="0" w:color="auto"/>
            <w:left w:val="none" w:sz="0" w:space="0" w:color="auto"/>
            <w:bottom w:val="none" w:sz="0" w:space="0" w:color="auto"/>
            <w:right w:val="none" w:sz="0" w:space="0" w:color="auto"/>
          </w:divBdr>
        </w:div>
        <w:div w:id="926692468">
          <w:marLeft w:val="0"/>
          <w:marRight w:val="0"/>
          <w:marTop w:val="0"/>
          <w:marBottom w:val="0"/>
          <w:divBdr>
            <w:top w:val="none" w:sz="0" w:space="0" w:color="auto"/>
            <w:left w:val="none" w:sz="0" w:space="0" w:color="auto"/>
            <w:bottom w:val="none" w:sz="0" w:space="0" w:color="auto"/>
            <w:right w:val="none" w:sz="0" w:space="0" w:color="auto"/>
          </w:divBdr>
        </w:div>
        <w:div w:id="938366886">
          <w:marLeft w:val="0"/>
          <w:marRight w:val="0"/>
          <w:marTop w:val="0"/>
          <w:marBottom w:val="0"/>
          <w:divBdr>
            <w:top w:val="none" w:sz="0" w:space="0" w:color="auto"/>
            <w:left w:val="none" w:sz="0" w:space="0" w:color="auto"/>
            <w:bottom w:val="none" w:sz="0" w:space="0" w:color="auto"/>
            <w:right w:val="none" w:sz="0" w:space="0" w:color="auto"/>
          </w:divBdr>
        </w:div>
        <w:div w:id="960841025">
          <w:marLeft w:val="0"/>
          <w:marRight w:val="0"/>
          <w:marTop w:val="0"/>
          <w:marBottom w:val="0"/>
          <w:divBdr>
            <w:top w:val="none" w:sz="0" w:space="0" w:color="auto"/>
            <w:left w:val="none" w:sz="0" w:space="0" w:color="auto"/>
            <w:bottom w:val="none" w:sz="0" w:space="0" w:color="auto"/>
            <w:right w:val="none" w:sz="0" w:space="0" w:color="auto"/>
          </w:divBdr>
        </w:div>
        <w:div w:id="997615678">
          <w:marLeft w:val="0"/>
          <w:marRight w:val="0"/>
          <w:marTop w:val="0"/>
          <w:marBottom w:val="0"/>
          <w:divBdr>
            <w:top w:val="none" w:sz="0" w:space="0" w:color="auto"/>
            <w:left w:val="none" w:sz="0" w:space="0" w:color="auto"/>
            <w:bottom w:val="none" w:sz="0" w:space="0" w:color="auto"/>
            <w:right w:val="none" w:sz="0" w:space="0" w:color="auto"/>
          </w:divBdr>
        </w:div>
        <w:div w:id="1048915015">
          <w:marLeft w:val="0"/>
          <w:marRight w:val="0"/>
          <w:marTop w:val="0"/>
          <w:marBottom w:val="0"/>
          <w:divBdr>
            <w:top w:val="none" w:sz="0" w:space="0" w:color="auto"/>
            <w:left w:val="none" w:sz="0" w:space="0" w:color="auto"/>
            <w:bottom w:val="none" w:sz="0" w:space="0" w:color="auto"/>
            <w:right w:val="none" w:sz="0" w:space="0" w:color="auto"/>
          </w:divBdr>
        </w:div>
        <w:div w:id="1049499731">
          <w:marLeft w:val="0"/>
          <w:marRight w:val="0"/>
          <w:marTop w:val="0"/>
          <w:marBottom w:val="0"/>
          <w:divBdr>
            <w:top w:val="none" w:sz="0" w:space="0" w:color="auto"/>
            <w:left w:val="none" w:sz="0" w:space="0" w:color="auto"/>
            <w:bottom w:val="none" w:sz="0" w:space="0" w:color="auto"/>
            <w:right w:val="none" w:sz="0" w:space="0" w:color="auto"/>
          </w:divBdr>
        </w:div>
        <w:div w:id="1063135386">
          <w:marLeft w:val="0"/>
          <w:marRight w:val="0"/>
          <w:marTop w:val="0"/>
          <w:marBottom w:val="0"/>
          <w:divBdr>
            <w:top w:val="none" w:sz="0" w:space="0" w:color="auto"/>
            <w:left w:val="none" w:sz="0" w:space="0" w:color="auto"/>
            <w:bottom w:val="none" w:sz="0" w:space="0" w:color="auto"/>
            <w:right w:val="none" w:sz="0" w:space="0" w:color="auto"/>
          </w:divBdr>
        </w:div>
        <w:div w:id="1068111226">
          <w:marLeft w:val="0"/>
          <w:marRight w:val="0"/>
          <w:marTop w:val="0"/>
          <w:marBottom w:val="0"/>
          <w:divBdr>
            <w:top w:val="none" w:sz="0" w:space="0" w:color="auto"/>
            <w:left w:val="none" w:sz="0" w:space="0" w:color="auto"/>
            <w:bottom w:val="none" w:sz="0" w:space="0" w:color="auto"/>
            <w:right w:val="none" w:sz="0" w:space="0" w:color="auto"/>
          </w:divBdr>
        </w:div>
        <w:div w:id="1072511710">
          <w:marLeft w:val="0"/>
          <w:marRight w:val="0"/>
          <w:marTop w:val="0"/>
          <w:marBottom w:val="0"/>
          <w:divBdr>
            <w:top w:val="none" w:sz="0" w:space="0" w:color="auto"/>
            <w:left w:val="none" w:sz="0" w:space="0" w:color="auto"/>
            <w:bottom w:val="none" w:sz="0" w:space="0" w:color="auto"/>
            <w:right w:val="none" w:sz="0" w:space="0" w:color="auto"/>
          </w:divBdr>
        </w:div>
        <w:div w:id="1085112156">
          <w:marLeft w:val="0"/>
          <w:marRight w:val="0"/>
          <w:marTop w:val="0"/>
          <w:marBottom w:val="0"/>
          <w:divBdr>
            <w:top w:val="none" w:sz="0" w:space="0" w:color="auto"/>
            <w:left w:val="none" w:sz="0" w:space="0" w:color="auto"/>
            <w:bottom w:val="none" w:sz="0" w:space="0" w:color="auto"/>
            <w:right w:val="none" w:sz="0" w:space="0" w:color="auto"/>
          </w:divBdr>
        </w:div>
        <w:div w:id="1103889267">
          <w:marLeft w:val="0"/>
          <w:marRight w:val="0"/>
          <w:marTop w:val="0"/>
          <w:marBottom w:val="0"/>
          <w:divBdr>
            <w:top w:val="none" w:sz="0" w:space="0" w:color="auto"/>
            <w:left w:val="none" w:sz="0" w:space="0" w:color="auto"/>
            <w:bottom w:val="none" w:sz="0" w:space="0" w:color="auto"/>
            <w:right w:val="none" w:sz="0" w:space="0" w:color="auto"/>
          </w:divBdr>
        </w:div>
        <w:div w:id="1108042871">
          <w:marLeft w:val="0"/>
          <w:marRight w:val="0"/>
          <w:marTop w:val="0"/>
          <w:marBottom w:val="0"/>
          <w:divBdr>
            <w:top w:val="none" w:sz="0" w:space="0" w:color="auto"/>
            <w:left w:val="none" w:sz="0" w:space="0" w:color="auto"/>
            <w:bottom w:val="none" w:sz="0" w:space="0" w:color="auto"/>
            <w:right w:val="none" w:sz="0" w:space="0" w:color="auto"/>
          </w:divBdr>
        </w:div>
        <w:div w:id="1125078787">
          <w:marLeft w:val="0"/>
          <w:marRight w:val="0"/>
          <w:marTop w:val="0"/>
          <w:marBottom w:val="0"/>
          <w:divBdr>
            <w:top w:val="none" w:sz="0" w:space="0" w:color="auto"/>
            <w:left w:val="none" w:sz="0" w:space="0" w:color="auto"/>
            <w:bottom w:val="none" w:sz="0" w:space="0" w:color="auto"/>
            <w:right w:val="none" w:sz="0" w:space="0" w:color="auto"/>
          </w:divBdr>
        </w:div>
        <w:div w:id="1136676532">
          <w:marLeft w:val="0"/>
          <w:marRight w:val="0"/>
          <w:marTop w:val="0"/>
          <w:marBottom w:val="0"/>
          <w:divBdr>
            <w:top w:val="none" w:sz="0" w:space="0" w:color="auto"/>
            <w:left w:val="none" w:sz="0" w:space="0" w:color="auto"/>
            <w:bottom w:val="none" w:sz="0" w:space="0" w:color="auto"/>
            <w:right w:val="none" w:sz="0" w:space="0" w:color="auto"/>
          </w:divBdr>
        </w:div>
        <w:div w:id="1137995037">
          <w:marLeft w:val="0"/>
          <w:marRight w:val="0"/>
          <w:marTop w:val="0"/>
          <w:marBottom w:val="0"/>
          <w:divBdr>
            <w:top w:val="none" w:sz="0" w:space="0" w:color="auto"/>
            <w:left w:val="none" w:sz="0" w:space="0" w:color="auto"/>
            <w:bottom w:val="none" w:sz="0" w:space="0" w:color="auto"/>
            <w:right w:val="none" w:sz="0" w:space="0" w:color="auto"/>
          </w:divBdr>
        </w:div>
        <w:div w:id="1152987965">
          <w:marLeft w:val="0"/>
          <w:marRight w:val="0"/>
          <w:marTop w:val="0"/>
          <w:marBottom w:val="0"/>
          <w:divBdr>
            <w:top w:val="none" w:sz="0" w:space="0" w:color="auto"/>
            <w:left w:val="none" w:sz="0" w:space="0" w:color="auto"/>
            <w:bottom w:val="none" w:sz="0" w:space="0" w:color="auto"/>
            <w:right w:val="none" w:sz="0" w:space="0" w:color="auto"/>
          </w:divBdr>
        </w:div>
        <w:div w:id="1181164507">
          <w:marLeft w:val="0"/>
          <w:marRight w:val="0"/>
          <w:marTop w:val="0"/>
          <w:marBottom w:val="0"/>
          <w:divBdr>
            <w:top w:val="none" w:sz="0" w:space="0" w:color="auto"/>
            <w:left w:val="none" w:sz="0" w:space="0" w:color="auto"/>
            <w:bottom w:val="none" w:sz="0" w:space="0" w:color="auto"/>
            <w:right w:val="none" w:sz="0" w:space="0" w:color="auto"/>
          </w:divBdr>
        </w:div>
        <w:div w:id="1185750139">
          <w:marLeft w:val="0"/>
          <w:marRight w:val="0"/>
          <w:marTop w:val="0"/>
          <w:marBottom w:val="0"/>
          <w:divBdr>
            <w:top w:val="none" w:sz="0" w:space="0" w:color="auto"/>
            <w:left w:val="none" w:sz="0" w:space="0" w:color="auto"/>
            <w:bottom w:val="none" w:sz="0" w:space="0" w:color="auto"/>
            <w:right w:val="none" w:sz="0" w:space="0" w:color="auto"/>
          </w:divBdr>
        </w:div>
        <w:div w:id="1220550400">
          <w:marLeft w:val="0"/>
          <w:marRight w:val="0"/>
          <w:marTop w:val="0"/>
          <w:marBottom w:val="0"/>
          <w:divBdr>
            <w:top w:val="none" w:sz="0" w:space="0" w:color="auto"/>
            <w:left w:val="none" w:sz="0" w:space="0" w:color="auto"/>
            <w:bottom w:val="none" w:sz="0" w:space="0" w:color="auto"/>
            <w:right w:val="none" w:sz="0" w:space="0" w:color="auto"/>
          </w:divBdr>
        </w:div>
        <w:div w:id="1257246600">
          <w:marLeft w:val="0"/>
          <w:marRight w:val="0"/>
          <w:marTop w:val="0"/>
          <w:marBottom w:val="0"/>
          <w:divBdr>
            <w:top w:val="none" w:sz="0" w:space="0" w:color="auto"/>
            <w:left w:val="none" w:sz="0" w:space="0" w:color="auto"/>
            <w:bottom w:val="none" w:sz="0" w:space="0" w:color="auto"/>
            <w:right w:val="none" w:sz="0" w:space="0" w:color="auto"/>
          </w:divBdr>
        </w:div>
        <w:div w:id="1266814381">
          <w:marLeft w:val="0"/>
          <w:marRight w:val="0"/>
          <w:marTop w:val="0"/>
          <w:marBottom w:val="0"/>
          <w:divBdr>
            <w:top w:val="none" w:sz="0" w:space="0" w:color="auto"/>
            <w:left w:val="none" w:sz="0" w:space="0" w:color="auto"/>
            <w:bottom w:val="none" w:sz="0" w:space="0" w:color="auto"/>
            <w:right w:val="none" w:sz="0" w:space="0" w:color="auto"/>
          </w:divBdr>
        </w:div>
        <w:div w:id="1268343177">
          <w:marLeft w:val="0"/>
          <w:marRight w:val="0"/>
          <w:marTop w:val="0"/>
          <w:marBottom w:val="0"/>
          <w:divBdr>
            <w:top w:val="none" w:sz="0" w:space="0" w:color="auto"/>
            <w:left w:val="none" w:sz="0" w:space="0" w:color="auto"/>
            <w:bottom w:val="none" w:sz="0" w:space="0" w:color="auto"/>
            <w:right w:val="none" w:sz="0" w:space="0" w:color="auto"/>
          </w:divBdr>
        </w:div>
        <w:div w:id="1283999696">
          <w:marLeft w:val="0"/>
          <w:marRight w:val="0"/>
          <w:marTop w:val="0"/>
          <w:marBottom w:val="0"/>
          <w:divBdr>
            <w:top w:val="none" w:sz="0" w:space="0" w:color="auto"/>
            <w:left w:val="none" w:sz="0" w:space="0" w:color="auto"/>
            <w:bottom w:val="none" w:sz="0" w:space="0" w:color="auto"/>
            <w:right w:val="none" w:sz="0" w:space="0" w:color="auto"/>
          </w:divBdr>
        </w:div>
        <w:div w:id="1287931623">
          <w:marLeft w:val="0"/>
          <w:marRight w:val="0"/>
          <w:marTop w:val="0"/>
          <w:marBottom w:val="0"/>
          <w:divBdr>
            <w:top w:val="none" w:sz="0" w:space="0" w:color="auto"/>
            <w:left w:val="none" w:sz="0" w:space="0" w:color="auto"/>
            <w:bottom w:val="none" w:sz="0" w:space="0" w:color="auto"/>
            <w:right w:val="none" w:sz="0" w:space="0" w:color="auto"/>
          </w:divBdr>
        </w:div>
        <w:div w:id="1292054360">
          <w:marLeft w:val="0"/>
          <w:marRight w:val="0"/>
          <w:marTop w:val="0"/>
          <w:marBottom w:val="0"/>
          <w:divBdr>
            <w:top w:val="none" w:sz="0" w:space="0" w:color="auto"/>
            <w:left w:val="none" w:sz="0" w:space="0" w:color="auto"/>
            <w:bottom w:val="none" w:sz="0" w:space="0" w:color="auto"/>
            <w:right w:val="none" w:sz="0" w:space="0" w:color="auto"/>
          </w:divBdr>
        </w:div>
        <w:div w:id="1295983486">
          <w:marLeft w:val="0"/>
          <w:marRight w:val="0"/>
          <w:marTop w:val="0"/>
          <w:marBottom w:val="0"/>
          <w:divBdr>
            <w:top w:val="none" w:sz="0" w:space="0" w:color="auto"/>
            <w:left w:val="none" w:sz="0" w:space="0" w:color="auto"/>
            <w:bottom w:val="none" w:sz="0" w:space="0" w:color="auto"/>
            <w:right w:val="none" w:sz="0" w:space="0" w:color="auto"/>
          </w:divBdr>
        </w:div>
        <w:div w:id="1301687951">
          <w:marLeft w:val="0"/>
          <w:marRight w:val="0"/>
          <w:marTop w:val="0"/>
          <w:marBottom w:val="0"/>
          <w:divBdr>
            <w:top w:val="none" w:sz="0" w:space="0" w:color="auto"/>
            <w:left w:val="none" w:sz="0" w:space="0" w:color="auto"/>
            <w:bottom w:val="none" w:sz="0" w:space="0" w:color="auto"/>
            <w:right w:val="none" w:sz="0" w:space="0" w:color="auto"/>
          </w:divBdr>
        </w:div>
        <w:div w:id="1303776819">
          <w:marLeft w:val="0"/>
          <w:marRight w:val="0"/>
          <w:marTop w:val="0"/>
          <w:marBottom w:val="0"/>
          <w:divBdr>
            <w:top w:val="none" w:sz="0" w:space="0" w:color="auto"/>
            <w:left w:val="none" w:sz="0" w:space="0" w:color="auto"/>
            <w:bottom w:val="none" w:sz="0" w:space="0" w:color="auto"/>
            <w:right w:val="none" w:sz="0" w:space="0" w:color="auto"/>
          </w:divBdr>
        </w:div>
        <w:div w:id="1324704065">
          <w:marLeft w:val="0"/>
          <w:marRight w:val="0"/>
          <w:marTop w:val="0"/>
          <w:marBottom w:val="0"/>
          <w:divBdr>
            <w:top w:val="none" w:sz="0" w:space="0" w:color="auto"/>
            <w:left w:val="none" w:sz="0" w:space="0" w:color="auto"/>
            <w:bottom w:val="none" w:sz="0" w:space="0" w:color="auto"/>
            <w:right w:val="none" w:sz="0" w:space="0" w:color="auto"/>
          </w:divBdr>
        </w:div>
        <w:div w:id="1385911562">
          <w:marLeft w:val="0"/>
          <w:marRight w:val="0"/>
          <w:marTop w:val="0"/>
          <w:marBottom w:val="0"/>
          <w:divBdr>
            <w:top w:val="none" w:sz="0" w:space="0" w:color="auto"/>
            <w:left w:val="none" w:sz="0" w:space="0" w:color="auto"/>
            <w:bottom w:val="none" w:sz="0" w:space="0" w:color="auto"/>
            <w:right w:val="none" w:sz="0" w:space="0" w:color="auto"/>
          </w:divBdr>
        </w:div>
        <w:div w:id="1386371794">
          <w:marLeft w:val="0"/>
          <w:marRight w:val="0"/>
          <w:marTop w:val="0"/>
          <w:marBottom w:val="0"/>
          <w:divBdr>
            <w:top w:val="none" w:sz="0" w:space="0" w:color="auto"/>
            <w:left w:val="none" w:sz="0" w:space="0" w:color="auto"/>
            <w:bottom w:val="none" w:sz="0" w:space="0" w:color="auto"/>
            <w:right w:val="none" w:sz="0" w:space="0" w:color="auto"/>
          </w:divBdr>
        </w:div>
        <w:div w:id="1397555655">
          <w:marLeft w:val="0"/>
          <w:marRight w:val="0"/>
          <w:marTop w:val="0"/>
          <w:marBottom w:val="0"/>
          <w:divBdr>
            <w:top w:val="none" w:sz="0" w:space="0" w:color="auto"/>
            <w:left w:val="none" w:sz="0" w:space="0" w:color="auto"/>
            <w:bottom w:val="none" w:sz="0" w:space="0" w:color="auto"/>
            <w:right w:val="none" w:sz="0" w:space="0" w:color="auto"/>
          </w:divBdr>
        </w:div>
        <w:div w:id="1408767167">
          <w:marLeft w:val="0"/>
          <w:marRight w:val="0"/>
          <w:marTop w:val="0"/>
          <w:marBottom w:val="0"/>
          <w:divBdr>
            <w:top w:val="none" w:sz="0" w:space="0" w:color="auto"/>
            <w:left w:val="none" w:sz="0" w:space="0" w:color="auto"/>
            <w:bottom w:val="none" w:sz="0" w:space="0" w:color="auto"/>
            <w:right w:val="none" w:sz="0" w:space="0" w:color="auto"/>
          </w:divBdr>
        </w:div>
        <w:div w:id="1408916429">
          <w:marLeft w:val="0"/>
          <w:marRight w:val="0"/>
          <w:marTop w:val="0"/>
          <w:marBottom w:val="0"/>
          <w:divBdr>
            <w:top w:val="none" w:sz="0" w:space="0" w:color="auto"/>
            <w:left w:val="none" w:sz="0" w:space="0" w:color="auto"/>
            <w:bottom w:val="none" w:sz="0" w:space="0" w:color="auto"/>
            <w:right w:val="none" w:sz="0" w:space="0" w:color="auto"/>
          </w:divBdr>
        </w:div>
        <w:div w:id="1436632011">
          <w:marLeft w:val="0"/>
          <w:marRight w:val="0"/>
          <w:marTop w:val="0"/>
          <w:marBottom w:val="0"/>
          <w:divBdr>
            <w:top w:val="none" w:sz="0" w:space="0" w:color="auto"/>
            <w:left w:val="none" w:sz="0" w:space="0" w:color="auto"/>
            <w:bottom w:val="none" w:sz="0" w:space="0" w:color="auto"/>
            <w:right w:val="none" w:sz="0" w:space="0" w:color="auto"/>
          </w:divBdr>
        </w:div>
        <w:div w:id="1475222024">
          <w:marLeft w:val="0"/>
          <w:marRight w:val="0"/>
          <w:marTop w:val="0"/>
          <w:marBottom w:val="0"/>
          <w:divBdr>
            <w:top w:val="none" w:sz="0" w:space="0" w:color="auto"/>
            <w:left w:val="none" w:sz="0" w:space="0" w:color="auto"/>
            <w:bottom w:val="none" w:sz="0" w:space="0" w:color="auto"/>
            <w:right w:val="none" w:sz="0" w:space="0" w:color="auto"/>
          </w:divBdr>
        </w:div>
        <w:div w:id="1483305666">
          <w:marLeft w:val="0"/>
          <w:marRight w:val="0"/>
          <w:marTop w:val="0"/>
          <w:marBottom w:val="0"/>
          <w:divBdr>
            <w:top w:val="none" w:sz="0" w:space="0" w:color="auto"/>
            <w:left w:val="none" w:sz="0" w:space="0" w:color="auto"/>
            <w:bottom w:val="none" w:sz="0" w:space="0" w:color="auto"/>
            <w:right w:val="none" w:sz="0" w:space="0" w:color="auto"/>
          </w:divBdr>
        </w:div>
        <w:div w:id="1499998524">
          <w:marLeft w:val="0"/>
          <w:marRight w:val="0"/>
          <w:marTop w:val="0"/>
          <w:marBottom w:val="0"/>
          <w:divBdr>
            <w:top w:val="none" w:sz="0" w:space="0" w:color="auto"/>
            <w:left w:val="none" w:sz="0" w:space="0" w:color="auto"/>
            <w:bottom w:val="none" w:sz="0" w:space="0" w:color="auto"/>
            <w:right w:val="none" w:sz="0" w:space="0" w:color="auto"/>
          </w:divBdr>
        </w:div>
        <w:div w:id="1506894613">
          <w:marLeft w:val="0"/>
          <w:marRight w:val="0"/>
          <w:marTop w:val="0"/>
          <w:marBottom w:val="0"/>
          <w:divBdr>
            <w:top w:val="none" w:sz="0" w:space="0" w:color="auto"/>
            <w:left w:val="none" w:sz="0" w:space="0" w:color="auto"/>
            <w:bottom w:val="none" w:sz="0" w:space="0" w:color="auto"/>
            <w:right w:val="none" w:sz="0" w:space="0" w:color="auto"/>
          </w:divBdr>
        </w:div>
        <w:div w:id="1511719044">
          <w:marLeft w:val="0"/>
          <w:marRight w:val="0"/>
          <w:marTop w:val="0"/>
          <w:marBottom w:val="0"/>
          <w:divBdr>
            <w:top w:val="none" w:sz="0" w:space="0" w:color="auto"/>
            <w:left w:val="none" w:sz="0" w:space="0" w:color="auto"/>
            <w:bottom w:val="none" w:sz="0" w:space="0" w:color="auto"/>
            <w:right w:val="none" w:sz="0" w:space="0" w:color="auto"/>
          </w:divBdr>
        </w:div>
        <w:div w:id="1563909529">
          <w:marLeft w:val="0"/>
          <w:marRight w:val="0"/>
          <w:marTop w:val="0"/>
          <w:marBottom w:val="0"/>
          <w:divBdr>
            <w:top w:val="none" w:sz="0" w:space="0" w:color="auto"/>
            <w:left w:val="none" w:sz="0" w:space="0" w:color="auto"/>
            <w:bottom w:val="none" w:sz="0" w:space="0" w:color="auto"/>
            <w:right w:val="none" w:sz="0" w:space="0" w:color="auto"/>
          </w:divBdr>
        </w:div>
        <w:div w:id="1613517676">
          <w:marLeft w:val="0"/>
          <w:marRight w:val="0"/>
          <w:marTop w:val="0"/>
          <w:marBottom w:val="0"/>
          <w:divBdr>
            <w:top w:val="none" w:sz="0" w:space="0" w:color="auto"/>
            <w:left w:val="none" w:sz="0" w:space="0" w:color="auto"/>
            <w:bottom w:val="none" w:sz="0" w:space="0" w:color="auto"/>
            <w:right w:val="none" w:sz="0" w:space="0" w:color="auto"/>
          </w:divBdr>
        </w:div>
        <w:div w:id="1619986290">
          <w:marLeft w:val="0"/>
          <w:marRight w:val="0"/>
          <w:marTop w:val="0"/>
          <w:marBottom w:val="0"/>
          <w:divBdr>
            <w:top w:val="none" w:sz="0" w:space="0" w:color="auto"/>
            <w:left w:val="none" w:sz="0" w:space="0" w:color="auto"/>
            <w:bottom w:val="none" w:sz="0" w:space="0" w:color="auto"/>
            <w:right w:val="none" w:sz="0" w:space="0" w:color="auto"/>
          </w:divBdr>
        </w:div>
        <w:div w:id="1621492853">
          <w:marLeft w:val="0"/>
          <w:marRight w:val="0"/>
          <w:marTop w:val="0"/>
          <w:marBottom w:val="0"/>
          <w:divBdr>
            <w:top w:val="none" w:sz="0" w:space="0" w:color="auto"/>
            <w:left w:val="none" w:sz="0" w:space="0" w:color="auto"/>
            <w:bottom w:val="none" w:sz="0" w:space="0" w:color="auto"/>
            <w:right w:val="none" w:sz="0" w:space="0" w:color="auto"/>
          </w:divBdr>
        </w:div>
        <w:div w:id="1630240215">
          <w:marLeft w:val="0"/>
          <w:marRight w:val="0"/>
          <w:marTop w:val="0"/>
          <w:marBottom w:val="0"/>
          <w:divBdr>
            <w:top w:val="none" w:sz="0" w:space="0" w:color="auto"/>
            <w:left w:val="none" w:sz="0" w:space="0" w:color="auto"/>
            <w:bottom w:val="none" w:sz="0" w:space="0" w:color="auto"/>
            <w:right w:val="none" w:sz="0" w:space="0" w:color="auto"/>
          </w:divBdr>
        </w:div>
        <w:div w:id="1631209602">
          <w:marLeft w:val="0"/>
          <w:marRight w:val="0"/>
          <w:marTop w:val="0"/>
          <w:marBottom w:val="0"/>
          <w:divBdr>
            <w:top w:val="none" w:sz="0" w:space="0" w:color="auto"/>
            <w:left w:val="none" w:sz="0" w:space="0" w:color="auto"/>
            <w:bottom w:val="none" w:sz="0" w:space="0" w:color="auto"/>
            <w:right w:val="none" w:sz="0" w:space="0" w:color="auto"/>
          </w:divBdr>
        </w:div>
        <w:div w:id="1638024086">
          <w:marLeft w:val="0"/>
          <w:marRight w:val="0"/>
          <w:marTop w:val="0"/>
          <w:marBottom w:val="0"/>
          <w:divBdr>
            <w:top w:val="none" w:sz="0" w:space="0" w:color="auto"/>
            <w:left w:val="none" w:sz="0" w:space="0" w:color="auto"/>
            <w:bottom w:val="none" w:sz="0" w:space="0" w:color="auto"/>
            <w:right w:val="none" w:sz="0" w:space="0" w:color="auto"/>
          </w:divBdr>
        </w:div>
        <w:div w:id="1659265140">
          <w:marLeft w:val="0"/>
          <w:marRight w:val="0"/>
          <w:marTop w:val="0"/>
          <w:marBottom w:val="0"/>
          <w:divBdr>
            <w:top w:val="none" w:sz="0" w:space="0" w:color="auto"/>
            <w:left w:val="none" w:sz="0" w:space="0" w:color="auto"/>
            <w:bottom w:val="none" w:sz="0" w:space="0" w:color="auto"/>
            <w:right w:val="none" w:sz="0" w:space="0" w:color="auto"/>
          </w:divBdr>
        </w:div>
        <w:div w:id="1691372505">
          <w:marLeft w:val="0"/>
          <w:marRight w:val="0"/>
          <w:marTop w:val="0"/>
          <w:marBottom w:val="0"/>
          <w:divBdr>
            <w:top w:val="none" w:sz="0" w:space="0" w:color="auto"/>
            <w:left w:val="none" w:sz="0" w:space="0" w:color="auto"/>
            <w:bottom w:val="none" w:sz="0" w:space="0" w:color="auto"/>
            <w:right w:val="none" w:sz="0" w:space="0" w:color="auto"/>
          </w:divBdr>
        </w:div>
        <w:div w:id="1703936747">
          <w:marLeft w:val="0"/>
          <w:marRight w:val="0"/>
          <w:marTop w:val="0"/>
          <w:marBottom w:val="0"/>
          <w:divBdr>
            <w:top w:val="none" w:sz="0" w:space="0" w:color="auto"/>
            <w:left w:val="none" w:sz="0" w:space="0" w:color="auto"/>
            <w:bottom w:val="none" w:sz="0" w:space="0" w:color="auto"/>
            <w:right w:val="none" w:sz="0" w:space="0" w:color="auto"/>
          </w:divBdr>
        </w:div>
        <w:div w:id="1710379030">
          <w:marLeft w:val="0"/>
          <w:marRight w:val="0"/>
          <w:marTop w:val="0"/>
          <w:marBottom w:val="0"/>
          <w:divBdr>
            <w:top w:val="none" w:sz="0" w:space="0" w:color="auto"/>
            <w:left w:val="none" w:sz="0" w:space="0" w:color="auto"/>
            <w:bottom w:val="none" w:sz="0" w:space="0" w:color="auto"/>
            <w:right w:val="none" w:sz="0" w:space="0" w:color="auto"/>
          </w:divBdr>
        </w:div>
        <w:div w:id="1713723732">
          <w:marLeft w:val="0"/>
          <w:marRight w:val="0"/>
          <w:marTop w:val="0"/>
          <w:marBottom w:val="0"/>
          <w:divBdr>
            <w:top w:val="none" w:sz="0" w:space="0" w:color="auto"/>
            <w:left w:val="none" w:sz="0" w:space="0" w:color="auto"/>
            <w:bottom w:val="none" w:sz="0" w:space="0" w:color="auto"/>
            <w:right w:val="none" w:sz="0" w:space="0" w:color="auto"/>
          </w:divBdr>
        </w:div>
        <w:div w:id="1725714077">
          <w:marLeft w:val="0"/>
          <w:marRight w:val="0"/>
          <w:marTop w:val="0"/>
          <w:marBottom w:val="0"/>
          <w:divBdr>
            <w:top w:val="none" w:sz="0" w:space="0" w:color="auto"/>
            <w:left w:val="none" w:sz="0" w:space="0" w:color="auto"/>
            <w:bottom w:val="none" w:sz="0" w:space="0" w:color="auto"/>
            <w:right w:val="none" w:sz="0" w:space="0" w:color="auto"/>
          </w:divBdr>
        </w:div>
        <w:div w:id="1741367970">
          <w:marLeft w:val="0"/>
          <w:marRight w:val="0"/>
          <w:marTop w:val="0"/>
          <w:marBottom w:val="0"/>
          <w:divBdr>
            <w:top w:val="none" w:sz="0" w:space="0" w:color="auto"/>
            <w:left w:val="none" w:sz="0" w:space="0" w:color="auto"/>
            <w:bottom w:val="none" w:sz="0" w:space="0" w:color="auto"/>
            <w:right w:val="none" w:sz="0" w:space="0" w:color="auto"/>
          </w:divBdr>
        </w:div>
        <w:div w:id="1744521290">
          <w:marLeft w:val="0"/>
          <w:marRight w:val="0"/>
          <w:marTop w:val="0"/>
          <w:marBottom w:val="0"/>
          <w:divBdr>
            <w:top w:val="none" w:sz="0" w:space="0" w:color="auto"/>
            <w:left w:val="none" w:sz="0" w:space="0" w:color="auto"/>
            <w:bottom w:val="none" w:sz="0" w:space="0" w:color="auto"/>
            <w:right w:val="none" w:sz="0" w:space="0" w:color="auto"/>
          </w:divBdr>
        </w:div>
        <w:div w:id="1748530954">
          <w:marLeft w:val="0"/>
          <w:marRight w:val="0"/>
          <w:marTop w:val="0"/>
          <w:marBottom w:val="0"/>
          <w:divBdr>
            <w:top w:val="none" w:sz="0" w:space="0" w:color="auto"/>
            <w:left w:val="none" w:sz="0" w:space="0" w:color="auto"/>
            <w:bottom w:val="none" w:sz="0" w:space="0" w:color="auto"/>
            <w:right w:val="none" w:sz="0" w:space="0" w:color="auto"/>
          </w:divBdr>
        </w:div>
        <w:div w:id="1751466577">
          <w:marLeft w:val="0"/>
          <w:marRight w:val="0"/>
          <w:marTop w:val="0"/>
          <w:marBottom w:val="0"/>
          <w:divBdr>
            <w:top w:val="none" w:sz="0" w:space="0" w:color="auto"/>
            <w:left w:val="none" w:sz="0" w:space="0" w:color="auto"/>
            <w:bottom w:val="none" w:sz="0" w:space="0" w:color="auto"/>
            <w:right w:val="none" w:sz="0" w:space="0" w:color="auto"/>
          </w:divBdr>
        </w:div>
        <w:div w:id="1751538601">
          <w:marLeft w:val="0"/>
          <w:marRight w:val="0"/>
          <w:marTop w:val="0"/>
          <w:marBottom w:val="0"/>
          <w:divBdr>
            <w:top w:val="none" w:sz="0" w:space="0" w:color="auto"/>
            <w:left w:val="none" w:sz="0" w:space="0" w:color="auto"/>
            <w:bottom w:val="none" w:sz="0" w:space="0" w:color="auto"/>
            <w:right w:val="none" w:sz="0" w:space="0" w:color="auto"/>
          </w:divBdr>
        </w:div>
        <w:div w:id="1783574474">
          <w:marLeft w:val="0"/>
          <w:marRight w:val="0"/>
          <w:marTop w:val="0"/>
          <w:marBottom w:val="0"/>
          <w:divBdr>
            <w:top w:val="none" w:sz="0" w:space="0" w:color="auto"/>
            <w:left w:val="none" w:sz="0" w:space="0" w:color="auto"/>
            <w:bottom w:val="none" w:sz="0" w:space="0" w:color="auto"/>
            <w:right w:val="none" w:sz="0" w:space="0" w:color="auto"/>
          </w:divBdr>
        </w:div>
        <w:div w:id="1783917110">
          <w:marLeft w:val="0"/>
          <w:marRight w:val="0"/>
          <w:marTop w:val="0"/>
          <w:marBottom w:val="0"/>
          <w:divBdr>
            <w:top w:val="none" w:sz="0" w:space="0" w:color="auto"/>
            <w:left w:val="none" w:sz="0" w:space="0" w:color="auto"/>
            <w:bottom w:val="none" w:sz="0" w:space="0" w:color="auto"/>
            <w:right w:val="none" w:sz="0" w:space="0" w:color="auto"/>
          </w:divBdr>
        </w:div>
        <w:div w:id="1791194716">
          <w:marLeft w:val="0"/>
          <w:marRight w:val="0"/>
          <w:marTop w:val="0"/>
          <w:marBottom w:val="0"/>
          <w:divBdr>
            <w:top w:val="none" w:sz="0" w:space="0" w:color="auto"/>
            <w:left w:val="none" w:sz="0" w:space="0" w:color="auto"/>
            <w:bottom w:val="none" w:sz="0" w:space="0" w:color="auto"/>
            <w:right w:val="none" w:sz="0" w:space="0" w:color="auto"/>
          </w:divBdr>
        </w:div>
        <w:div w:id="1807431645">
          <w:marLeft w:val="0"/>
          <w:marRight w:val="0"/>
          <w:marTop w:val="0"/>
          <w:marBottom w:val="0"/>
          <w:divBdr>
            <w:top w:val="none" w:sz="0" w:space="0" w:color="auto"/>
            <w:left w:val="none" w:sz="0" w:space="0" w:color="auto"/>
            <w:bottom w:val="none" w:sz="0" w:space="0" w:color="auto"/>
            <w:right w:val="none" w:sz="0" w:space="0" w:color="auto"/>
          </w:divBdr>
        </w:div>
        <w:div w:id="1850482673">
          <w:marLeft w:val="0"/>
          <w:marRight w:val="0"/>
          <w:marTop w:val="0"/>
          <w:marBottom w:val="0"/>
          <w:divBdr>
            <w:top w:val="none" w:sz="0" w:space="0" w:color="auto"/>
            <w:left w:val="none" w:sz="0" w:space="0" w:color="auto"/>
            <w:bottom w:val="none" w:sz="0" w:space="0" w:color="auto"/>
            <w:right w:val="none" w:sz="0" w:space="0" w:color="auto"/>
          </w:divBdr>
        </w:div>
        <w:div w:id="1867672509">
          <w:marLeft w:val="0"/>
          <w:marRight w:val="0"/>
          <w:marTop w:val="0"/>
          <w:marBottom w:val="0"/>
          <w:divBdr>
            <w:top w:val="none" w:sz="0" w:space="0" w:color="auto"/>
            <w:left w:val="none" w:sz="0" w:space="0" w:color="auto"/>
            <w:bottom w:val="none" w:sz="0" w:space="0" w:color="auto"/>
            <w:right w:val="none" w:sz="0" w:space="0" w:color="auto"/>
          </w:divBdr>
        </w:div>
        <w:div w:id="1875465211">
          <w:marLeft w:val="0"/>
          <w:marRight w:val="0"/>
          <w:marTop w:val="0"/>
          <w:marBottom w:val="0"/>
          <w:divBdr>
            <w:top w:val="none" w:sz="0" w:space="0" w:color="auto"/>
            <w:left w:val="none" w:sz="0" w:space="0" w:color="auto"/>
            <w:bottom w:val="none" w:sz="0" w:space="0" w:color="auto"/>
            <w:right w:val="none" w:sz="0" w:space="0" w:color="auto"/>
          </w:divBdr>
        </w:div>
        <w:div w:id="1880781220">
          <w:marLeft w:val="0"/>
          <w:marRight w:val="0"/>
          <w:marTop w:val="0"/>
          <w:marBottom w:val="0"/>
          <w:divBdr>
            <w:top w:val="none" w:sz="0" w:space="0" w:color="auto"/>
            <w:left w:val="none" w:sz="0" w:space="0" w:color="auto"/>
            <w:bottom w:val="none" w:sz="0" w:space="0" w:color="auto"/>
            <w:right w:val="none" w:sz="0" w:space="0" w:color="auto"/>
          </w:divBdr>
        </w:div>
        <w:div w:id="1883787700">
          <w:marLeft w:val="0"/>
          <w:marRight w:val="0"/>
          <w:marTop w:val="0"/>
          <w:marBottom w:val="0"/>
          <w:divBdr>
            <w:top w:val="none" w:sz="0" w:space="0" w:color="auto"/>
            <w:left w:val="none" w:sz="0" w:space="0" w:color="auto"/>
            <w:bottom w:val="none" w:sz="0" w:space="0" w:color="auto"/>
            <w:right w:val="none" w:sz="0" w:space="0" w:color="auto"/>
          </w:divBdr>
        </w:div>
        <w:div w:id="1883983435">
          <w:marLeft w:val="0"/>
          <w:marRight w:val="0"/>
          <w:marTop w:val="0"/>
          <w:marBottom w:val="0"/>
          <w:divBdr>
            <w:top w:val="none" w:sz="0" w:space="0" w:color="auto"/>
            <w:left w:val="none" w:sz="0" w:space="0" w:color="auto"/>
            <w:bottom w:val="none" w:sz="0" w:space="0" w:color="auto"/>
            <w:right w:val="none" w:sz="0" w:space="0" w:color="auto"/>
          </w:divBdr>
        </w:div>
        <w:div w:id="1895726660">
          <w:marLeft w:val="0"/>
          <w:marRight w:val="0"/>
          <w:marTop w:val="0"/>
          <w:marBottom w:val="0"/>
          <w:divBdr>
            <w:top w:val="none" w:sz="0" w:space="0" w:color="auto"/>
            <w:left w:val="none" w:sz="0" w:space="0" w:color="auto"/>
            <w:bottom w:val="none" w:sz="0" w:space="0" w:color="auto"/>
            <w:right w:val="none" w:sz="0" w:space="0" w:color="auto"/>
          </w:divBdr>
        </w:div>
        <w:div w:id="1923028749">
          <w:marLeft w:val="0"/>
          <w:marRight w:val="0"/>
          <w:marTop w:val="0"/>
          <w:marBottom w:val="0"/>
          <w:divBdr>
            <w:top w:val="none" w:sz="0" w:space="0" w:color="auto"/>
            <w:left w:val="none" w:sz="0" w:space="0" w:color="auto"/>
            <w:bottom w:val="none" w:sz="0" w:space="0" w:color="auto"/>
            <w:right w:val="none" w:sz="0" w:space="0" w:color="auto"/>
          </w:divBdr>
        </w:div>
        <w:div w:id="1962220391">
          <w:marLeft w:val="0"/>
          <w:marRight w:val="0"/>
          <w:marTop w:val="0"/>
          <w:marBottom w:val="0"/>
          <w:divBdr>
            <w:top w:val="none" w:sz="0" w:space="0" w:color="auto"/>
            <w:left w:val="none" w:sz="0" w:space="0" w:color="auto"/>
            <w:bottom w:val="none" w:sz="0" w:space="0" w:color="auto"/>
            <w:right w:val="none" w:sz="0" w:space="0" w:color="auto"/>
          </w:divBdr>
        </w:div>
        <w:div w:id="1966158645">
          <w:marLeft w:val="0"/>
          <w:marRight w:val="0"/>
          <w:marTop w:val="0"/>
          <w:marBottom w:val="0"/>
          <w:divBdr>
            <w:top w:val="none" w:sz="0" w:space="0" w:color="auto"/>
            <w:left w:val="none" w:sz="0" w:space="0" w:color="auto"/>
            <w:bottom w:val="none" w:sz="0" w:space="0" w:color="auto"/>
            <w:right w:val="none" w:sz="0" w:space="0" w:color="auto"/>
          </w:divBdr>
        </w:div>
        <w:div w:id="2009870421">
          <w:marLeft w:val="0"/>
          <w:marRight w:val="0"/>
          <w:marTop w:val="0"/>
          <w:marBottom w:val="0"/>
          <w:divBdr>
            <w:top w:val="none" w:sz="0" w:space="0" w:color="auto"/>
            <w:left w:val="none" w:sz="0" w:space="0" w:color="auto"/>
            <w:bottom w:val="none" w:sz="0" w:space="0" w:color="auto"/>
            <w:right w:val="none" w:sz="0" w:space="0" w:color="auto"/>
          </w:divBdr>
        </w:div>
        <w:div w:id="2026443052">
          <w:marLeft w:val="0"/>
          <w:marRight w:val="0"/>
          <w:marTop w:val="0"/>
          <w:marBottom w:val="0"/>
          <w:divBdr>
            <w:top w:val="none" w:sz="0" w:space="0" w:color="auto"/>
            <w:left w:val="none" w:sz="0" w:space="0" w:color="auto"/>
            <w:bottom w:val="none" w:sz="0" w:space="0" w:color="auto"/>
            <w:right w:val="none" w:sz="0" w:space="0" w:color="auto"/>
          </w:divBdr>
        </w:div>
        <w:div w:id="2027554905">
          <w:marLeft w:val="0"/>
          <w:marRight w:val="0"/>
          <w:marTop w:val="0"/>
          <w:marBottom w:val="0"/>
          <w:divBdr>
            <w:top w:val="none" w:sz="0" w:space="0" w:color="auto"/>
            <w:left w:val="none" w:sz="0" w:space="0" w:color="auto"/>
            <w:bottom w:val="none" w:sz="0" w:space="0" w:color="auto"/>
            <w:right w:val="none" w:sz="0" w:space="0" w:color="auto"/>
          </w:divBdr>
        </w:div>
        <w:div w:id="2035887673">
          <w:marLeft w:val="0"/>
          <w:marRight w:val="0"/>
          <w:marTop w:val="0"/>
          <w:marBottom w:val="0"/>
          <w:divBdr>
            <w:top w:val="none" w:sz="0" w:space="0" w:color="auto"/>
            <w:left w:val="none" w:sz="0" w:space="0" w:color="auto"/>
            <w:bottom w:val="none" w:sz="0" w:space="0" w:color="auto"/>
            <w:right w:val="none" w:sz="0" w:space="0" w:color="auto"/>
          </w:divBdr>
        </w:div>
        <w:div w:id="2050642259">
          <w:marLeft w:val="0"/>
          <w:marRight w:val="0"/>
          <w:marTop w:val="0"/>
          <w:marBottom w:val="0"/>
          <w:divBdr>
            <w:top w:val="none" w:sz="0" w:space="0" w:color="auto"/>
            <w:left w:val="none" w:sz="0" w:space="0" w:color="auto"/>
            <w:bottom w:val="none" w:sz="0" w:space="0" w:color="auto"/>
            <w:right w:val="none" w:sz="0" w:space="0" w:color="auto"/>
          </w:divBdr>
        </w:div>
        <w:div w:id="2089573704">
          <w:marLeft w:val="0"/>
          <w:marRight w:val="0"/>
          <w:marTop w:val="0"/>
          <w:marBottom w:val="0"/>
          <w:divBdr>
            <w:top w:val="none" w:sz="0" w:space="0" w:color="auto"/>
            <w:left w:val="none" w:sz="0" w:space="0" w:color="auto"/>
            <w:bottom w:val="none" w:sz="0" w:space="0" w:color="auto"/>
            <w:right w:val="none" w:sz="0" w:space="0" w:color="auto"/>
          </w:divBdr>
        </w:div>
        <w:div w:id="2095005669">
          <w:marLeft w:val="0"/>
          <w:marRight w:val="0"/>
          <w:marTop w:val="0"/>
          <w:marBottom w:val="0"/>
          <w:divBdr>
            <w:top w:val="none" w:sz="0" w:space="0" w:color="auto"/>
            <w:left w:val="none" w:sz="0" w:space="0" w:color="auto"/>
            <w:bottom w:val="none" w:sz="0" w:space="0" w:color="auto"/>
            <w:right w:val="none" w:sz="0" w:space="0" w:color="auto"/>
          </w:divBdr>
        </w:div>
        <w:div w:id="2135369240">
          <w:marLeft w:val="0"/>
          <w:marRight w:val="0"/>
          <w:marTop w:val="0"/>
          <w:marBottom w:val="0"/>
          <w:divBdr>
            <w:top w:val="none" w:sz="0" w:space="0" w:color="auto"/>
            <w:left w:val="none" w:sz="0" w:space="0" w:color="auto"/>
            <w:bottom w:val="none" w:sz="0" w:space="0" w:color="auto"/>
            <w:right w:val="none" w:sz="0" w:space="0" w:color="auto"/>
          </w:divBdr>
        </w:div>
      </w:divsChild>
    </w:div>
    <w:div w:id="870412545">
      <w:bodyDiv w:val="1"/>
      <w:marLeft w:val="0"/>
      <w:marRight w:val="0"/>
      <w:marTop w:val="0"/>
      <w:marBottom w:val="0"/>
      <w:divBdr>
        <w:top w:val="none" w:sz="0" w:space="0" w:color="auto"/>
        <w:left w:val="none" w:sz="0" w:space="0" w:color="auto"/>
        <w:bottom w:val="none" w:sz="0" w:space="0" w:color="auto"/>
        <w:right w:val="none" w:sz="0" w:space="0" w:color="auto"/>
      </w:divBdr>
      <w:divsChild>
        <w:div w:id="312952655">
          <w:marLeft w:val="0"/>
          <w:marRight w:val="0"/>
          <w:marTop w:val="0"/>
          <w:marBottom w:val="0"/>
          <w:divBdr>
            <w:top w:val="none" w:sz="0" w:space="0" w:color="auto"/>
            <w:left w:val="none" w:sz="0" w:space="0" w:color="auto"/>
            <w:bottom w:val="none" w:sz="0" w:space="0" w:color="auto"/>
            <w:right w:val="none" w:sz="0" w:space="0" w:color="auto"/>
          </w:divBdr>
        </w:div>
        <w:div w:id="464198989">
          <w:marLeft w:val="0"/>
          <w:marRight w:val="0"/>
          <w:marTop w:val="0"/>
          <w:marBottom w:val="0"/>
          <w:divBdr>
            <w:top w:val="none" w:sz="0" w:space="0" w:color="auto"/>
            <w:left w:val="none" w:sz="0" w:space="0" w:color="auto"/>
            <w:bottom w:val="none" w:sz="0" w:space="0" w:color="auto"/>
            <w:right w:val="none" w:sz="0" w:space="0" w:color="auto"/>
          </w:divBdr>
        </w:div>
        <w:div w:id="762998464">
          <w:marLeft w:val="0"/>
          <w:marRight w:val="0"/>
          <w:marTop w:val="0"/>
          <w:marBottom w:val="0"/>
          <w:divBdr>
            <w:top w:val="none" w:sz="0" w:space="0" w:color="auto"/>
            <w:left w:val="none" w:sz="0" w:space="0" w:color="auto"/>
            <w:bottom w:val="none" w:sz="0" w:space="0" w:color="auto"/>
            <w:right w:val="none" w:sz="0" w:space="0" w:color="auto"/>
          </w:divBdr>
        </w:div>
        <w:div w:id="988947733">
          <w:marLeft w:val="0"/>
          <w:marRight w:val="0"/>
          <w:marTop w:val="0"/>
          <w:marBottom w:val="0"/>
          <w:divBdr>
            <w:top w:val="none" w:sz="0" w:space="0" w:color="auto"/>
            <w:left w:val="none" w:sz="0" w:space="0" w:color="auto"/>
            <w:bottom w:val="none" w:sz="0" w:space="0" w:color="auto"/>
            <w:right w:val="none" w:sz="0" w:space="0" w:color="auto"/>
          </w:divBdr>
        </w:div>
        <w:div w:id="1019282331">
          <w:marLeft w:val="0"/>
          <w:marRight w:val="0"/>
          <w:marTop w:val="0"/>
          <w:marBottom w:val="0"/>
          <w:divBdr>
            <w:top w:val="none" w:sz="0" w:space="0" w:color="auto"/>
            <w:left w:val="none" w:sz="0" w:space="0" w:color="auto"/>
            <w:bottom w:val="none" w:sz="0" w:space="0" w:color="auto"/>
            <w:right w:val="none" w:sz="0" w:space="0" w:color="auto"/>
          </w:divBdr>
        </w:div>
        <w:div w:id="1087457481">
          <w:marLeft w:val="0"/>
          <w:marRight w:val="0"/>
          <w:marTop w:val="0"/>
          <w:marBottom w:val="0"/>
          <w:divBdr>
            <w:top w:val="none" w:sz="0" w:space="0" w:color="auto"/>
            <w:left w:val="none" w:sz="0" w:space="0" w:color="auto"/>
            <w:bottom w:val="none" w:sz="0" w:space="0" w:color="auto"/>
            <w:right w:val="none" w:sz="0" w:space="0" w:color="auto"/>
          </w:divBdr>
        </w:div>
        <w:div w:id="1446999085">
          <w:marLeft w:val="0"/>
          <w:marRight w:val="0"/>
          <w:marTop w:val="0"/>
          <w:marBottom w:val="0"/>
          <w:divBdr>
            <w:top w:val="none" w:sz="0" w:space="0" w:color="auto"/>
            <w:left w:val="none" w:sz="0" w:space="0" w:color="auto"/>
            <w:bottom w:val="none" w:sz="0" w:space="0" w:color="auto"/>
            <w:right w:val="none" w:sz="0" w:space="0" w:color="auto"/>
          </w:divBdr>
        </w:div>
        <w:div w:id="1495146564">
          <w:marLeft w:val="0"/>
          <w:marRight w:val="0"/>
          <w:marTop w:val="0"/>
          <w:marBottom w:val="0"/>
          <w:divBdr>
            <w:top w:val="none" w:sz="0" w:space="0" w:color="auto"/>
            <w:left w:val="none" w:sz="0" w:space="0" w:color="auto"/>
            <w:bottom w:val="none" w:sz="0" w:space="0" w:color="auto"/>
            <w:right w:val="none" w:sz="0" w:space="0" w:color="auto"/>
          </w:divBdr>
        </w:div>
        <w:div w:id="1580598534">
          <w:marLeft w:val="0"/>
          <w:marRight w:val="0"/>
          <w:marTop w:val="0"/>
          <w:marBottom w:val="0"/>
          <w:divBdr>
            <w:top w:val="none" w:sz="0" w:space="0" w:color="auto"/>
            <w:left w:val="none" w:sz="0" w:space="0" w:color="auto"/>
            <w:bottom w:val="none" w:sz="0" w:space="0" w:color="auto"/>
            <w:right w:val="none" w:sz="0" w:space="0" w:color="auto"/>
          </w:divBdr>
        </w:div>
        <w:div w:id="1790471620">
          <w:marLeft w:val="0"/>
          <w:marRight w:val="0"/>
          <w:marTop w:val="0"/>
          <w:marBottom w:val="0"/>
          <w:divBdr>
            <w:top w:val="none" w:sz="0" w:space="0" w:color="auto"/>
            <w:left w:val="none" w:sz="0" w:space="0" w:color="auto"/>
            <w:bottom w:val="none" w:sz="0" w:space="0" w:color="auto"/>
            <w:right w:val="none" w:sz="0" w:space="0" w:color="auto"/>
          </w:divBdr>
        </w:div>
      </w:divsChild>
    </w:div>
    <w:div w:id="940378927">
      <w:bodyDiv w:val="1"/>
      <w:marLeft w:val="0"/>
      <w:marRight w:val="0"/>
      <w:marTop w:val="0"/>
      <w:marBottom w:val="0"/>
      <w:divBdr>
        <w:top w:val="none" w:sz="0" w:space="0" w:color="auto"/>
        <w:left w:val="none" w:sz="0" w:space="0" w:color="auto"/>
        <w:bottom w:val="none" w:sz="0" w:space="0" w:color="auto"/>
        <w:right w:val="none" w:sz="0" w:space="0" w:color="auto"/>
      </w:divBdr>
    </w:div>
    <w:div w:id="1054813133">
      <w:bodyDiv w:val="1"/>
      <w:marLeft w:val="0"/>
      <w:marRight w:val="0"/>
      <w:marTop w:val="0"/>
      <w:marBottom w:val="0"/>
      <w:divBdr>
        <w:top w:val="none" w:sz="0" w:space="0" w:color="auto"/>
        <w:left w:val="none" w:sz="0" w:space="0" w:color="auto"/>
        <w:bottom w:val="none" w:sz="0" w:space="0" w:color="auto"/>
        <w:right w:val="none" w:sz="0" w:space="0" w:color="auto"/>
      </w:divBdr>
    </w:div>
    <w:div w:id="1164664881">
      <w:bodyDiv w:val="1"/>
      <w:marLeft w:val="0"/>
      <w:marRight w:val="0"/>
      <w:marTop w:val="0"/>
      <w:marBottom w:val="0"/>
      <w:divBdr>
        <w:top w:val="none" w:sz="0" w:space="0" w:color="auto"/>
        <w:left w:val="none" w:sz="0" w:space="0" w:color="auto"/>
        <w:bottom w:val="none" w:sz="0" w:space="0" w:color="auto"/>
        <w:right w:val="none" w:sz="0" w:space="0" w:color="auto"/>
      </w:divBdr>
      <w:divsChild>
        <w:div w:id="14622846">
          <w:marLeft w:val="0"/>
          <w:marRight w:val="0"/>
          <w:marTop w:val="0"/>
          <w:marBottom w:val="0"/>
          <w:divBdr>
            <w:top w:val="none" w:sz="0" w:space="0" w:color="auto"/>
            <w:left w:val="none" w:sz="0" w:space="0" w:color="auto"/>
            <w:bottom w:val="none" w:sz="0" w:space="0" w:color="auto"/>
            <w:right w:val="none" w:sz="0" w:space="0" w:color="auto"/>
          </w:divBdr>
        </w:div>
        <w:div w:id="21788949">
          <w:marLeft w:val="0"/>
          <w:marRight w:val="0"/>
          <w:marTop w:val="0"/>
          <w:marBottom w:val="0"/>
          <w:divBdr>
            <w:top w:val="none" w:sz="0" w:space="0" w:color="auto"/>
            <w:left w:val="none" w:sz="0" w:space="0" w:color="auto"/>
            <w:bottom w:val="none" w:sz="0" w:space="0" w:color="auto"/>
            <w:right w:val="none" w:sz="0" w:space="0" w:color="auto"/>
          </w:divBdr>
        </w:div>
        <w:div w:id="23287306">
          <w:marLeft w:val="0"/>
          <w:marRight w:val="0"/>
          <w:marTop w:val="0"/>
          <w:marBottom w:val="0"/>
          <w:divBdr>
            <w:top w:val="none" w:sz="0" w:space="0" w:color="auto"/>
            <w:left w:val="none" w:sz="0" w:space="0" w:color="auto"/>
            <w:bottom w:val="none" w:sz="0" w:space="0" w:color="auto"/>
            <w:right w:val="none" w:sz="0" w:space="0" w:color="auto"/>
          </w:divBdr>
        </w:div>
        <w:div w:id="33506853">
          <w:marLeft w:val="0"/>
          <w:marRight w:val="0"/>
          <w:marTop w:val="0"/>
          <w:marBottom w:val="0"/>
          <w:divBdr>
            <w:top w:val="none" w:sz="0" w:space="0" w:color="auto"/>
            <w:left w:val="none" w:sz="0" w:space="0" w:color="auto"/>
            <w:bottom w:val="none" w:sz="0" w:space="0" w:color="auto"/>
            <w:right w:val="none" w:sz="0" w:space="0" w:color="auto"/>
          </w:divBdr>
        </w:div>
        <w:div w:id="46955949">
          <w:marLeft w:val="0"/>
          <w:marRight w:val="0"/>
          <w:marTop w:val="0"/>
          <w:marBottom w:val="0"/>
          <w:divBdr>
            <w:top w:val="none" w:sz="0" w:space="0" w:color="auto"/>
            <w:left w:val="none" w:sz="0" w:space="0" w:color="auto"/>
            <w:bottom w:val="none" w:sz="0" w:space="0" w:color="auto"/>
            <w:right w:val="none" w:sz="0" w:space="0" w:color="auto"/>
          </w:divBdr>
        </w:div>
        <w:div w:id="72822763">
          <w:marLeft w:val="0"/>
          <w:marRight w:val="0"/>
          <w:marTop w:val="0"/>
          <w:marBottom w:val="0"/>
          <w:divBdr>
            <w:top w:val="none" w:sz="0" w:space="0" w:color="auto"/>
            <w:left w:val="none" w:sz="0" w:space="0" w:color="auto"/>
            <w:bottom w:val="none" w:sz="0" w:space="0" w:color="auto"/>
            <w:right w:val="none" w:sz="0" w:space="0" w:color="auto"/>
          </w:divBdr>
        </w:div>
        <w:div w:id="74396880">
          <w:marLeft w:val="0"/>
          <w:marRight w:val="0"/>
          <w:marTop w:val="0"/>
          <w:marBottom w:val="0"/>
          <w:divBdr>
            <w:top w:val="none" w:sz="0" w:space="0" w:color="auto"/>
            <w:left w:val="none" w:sz="0" w:space="0" w:color="auto"/>
            <w:bottom w:val="none" w:sz="0" w:space="0" w:color="auto"/>
            <w:right w:val="none" w:sz="0" w:space="0" w:color="auto"/>
          </w:divBdr>
        </w:div>
        <w:div w:id="77288200">
          <w:marLeft w:val="0"/>
          <w:marRight w:val="0"/>
          <w:marTop w:val="0"/>
          <w:marBottom w:val="0"/>
          <w:divBdr>
            <w:top w:val="none" w:sz="0" w:space="0" w:color="auto"/>
            <w:left w:val="none" w:sz="0" w:space="0" w:color="auto"/>
            <w:bottom w:val="none" w:sz="0" w:space="0" w:color="auto"/>
            <w:right w:val="none" w:sz="0" w:space="0" w:color="auto"/>
          </w:divBdr>
        </w:div>
        <w:div w:id="80219932">
          <w:marLeft w:val="0"/>
          <w:marRight w:val="0"/>
          <w:marTop w:val="0"/>
          <w:marBottom w:val="0"/>
          <w:divBdr>
            <w:top w:val="none" w:sz="0" w:space="0" w:color="auto"/>
            <w:left w:val="none" w:sz="0" w:space="0" w:color="auto"/>
            <w:bottom w:val="none" w:sz="0" w:space="0" w:color="auto"/>
            <w:right w:val="none" w:sz="0" w:space="0" w:color="auto"/>
          </w:divBdr>
        </w:div>
        <w:div w:id="113789410">
          <w:marLeft w:val="0"/>
          <w:marRight w:val="0"/>
          <w:marTop w:val="0"/>
          <w:marBottom w:val="0"/>
          <w:divBdr>
            <w:top w:val="none" w:sz="0" w:space="0" w:color="auto"/>
            <w:left w:val="none" w:sz="0" w:space="0" w:color="auto"/>
            <w:bottom w:val="none" w:sz="0" w:space="0" w:color="auto"/>
            <w:right w:val="none" w:sz="0" w:space="0" w:color="auto"/>
          </w:divBdr>
        </w:div>
        <w:div w:id="127359827">
          <w:marLeft w:val="0"/>
          <w:marRight w:val="0"/>
          <w:marTop w:val="0"/>
          <w:marBottom w:val="0"/>
          <w:divBdr>
            <w:top w:val="none" w:sz="0" w:space="0" w:color="auto"/>
            <w:left w:val="none" w:sz="0" w:space="0" w:color="auto"/>
            <w:bottom w:val="none" w:sz="0" w:space="0" w:color="auto"/>
            <w:right w:val="none" w:sz="0" w:space="0" w:color="auto"/>
          </w:divBdr>
        </w:div>
        <w:div w:id="168256013">
          <w:marLeft w:val="0"/>
          <w:marRight w:val="0"/>
          <w:marTop w:val="0"/>
          <w:marBottom w:val="0"/>
          <w:divBdr>
            <w:top w:val="none" w:sz="0" w:space="0" w:color="auto"/>
            <w:left w:val="none" w:sz="0" w:space="0" w:color="auto"/>
            <w:bottom w:val="none" w:sz="0" w:space="0" w:color="auto"/>
            <w:right w:val="none" w:sz="0" w:space="0" w:color="auto"/>
          </w:divBdr>
        </w:div>
        <w:div w:id="198785400">
          <w:marLeft w:val="0"/>
          <w:marRight w:val="0"/>
          <w:marTop w:val="0"/>
          <w:marBottom w:val="0"/>
          <w:divBdr>
            <w:top w:val="none" w:sz="0" w:space="0" w:color="auto"/>
            <w:left w:val="none" w:sz="0" w:space="0" w:color="auto"/>
            <w:bottom w:val="none" w:sz="0" w:space="0" w:color="auto"/>
            <w:right w:val="none" w:sz="0" w:space="0" w:color="auto"/>
          </w:divBdr>
        </w:div>
        <w:div w:id="211577274">
          <w:marLeft w:val="0"/>
          <w:marRight w:val="0"/>
          <w:marTop w:val="0"/>
          <w:marBottom w:val="0"/>
          <w:divBdr>
            <w:top w:val="none" w:sz="0" w:space="0" w:color="auto"/>
            <w:left w:val="none" w:sz="0" w:space="0" w:color="auto"/>
            <w:bottom w:val="none" w:sz="0" w:space="0" w:color="auto"/>
            <w:right w:val="none" w:sz="0" w:space="0" w:color="auto"/>
          </w:divBdr>
        </w:div>
        <w:div w:id="239868554">
          <w:marLeft w:val="0"/>
          <w:marRight w:val="0"/>
          <w:marTop w:val="0"/>
          <w:marBottom w:val="0"/>
          <w:divBdr>
            <w:top w:val="none" w:sz="0" w:space="0" w:color="auto"/>
            <w:left w:val="none" w:sz="0" w:space="0" w:color="auto"/>
            <w:bottom w:val="none" w:sz="0" w:space="0" w:color="auto"/>
            <w:right w:val="none" w:sz="0" w:space="0" w:color="auto"/>
          </w:divBdr>
        </w:div>
        <w:div w:id="272134439">
          <w:marLeft w:val="0"/>
          <w:marRight w:val="0"/>
          <w:marTop w:val="0"/>
          <w:marBottom w:val="0"/>
          <w:divBdr>
            <w:top w:val="none" w:sz="0" w:space="0" w:color="auto"/>
            <w:left w:val="none" w:sz="0" w:space="0" w:color="auto"/>
            <w:bottom w:val="none" w:sz="0" w:space="0" w:color="auto"/>
            <w:right w:val="none" w:sz="0" w:space="0" w:color="auto"/>
          </w:divBdr>
        </w:div>
        <w:div w:id="303852884">
          <w:marLeft w:val="0"/>
          <w:marRight w:val="0"/>
          <w:marTop w:val="0"/>
          <w:marBottom w:val="0"/>
          <w:divBdr>
            <w:top w:val="none" w:sz="0" w:space="0" w:color="auto"/>
            <w:left w:val="none" w:sz="0" w:space="0" w:color="auto"/>
            <w:bottom w:val="none" w:sz="0" w:space="0" w:color="auto"/>
            <w:right w:val="none" w:sz="0" w:space="0" w:color="auto"/>
          </w:divBdr>
        </w:div>
        <w:div w:id="315769521">
          <w:marLeft w:val="0"/>
          <w:marRight w:val="0"/>
          <w:marTop w:val="0"/>
          <w:marBottom w:val="0"/>
          <w:divBdr>
            <w:top w:val="none" w:sz="0" w:space="0" w:color="auto"/>
            <w:left w:val="none" w:sz="0" w:space="0" w:color="auto"/>
            <w:bottom w:val="none" w:sz="0" w:space="0" w:color="auto"/>
            <w:right w:val="none" w:sz="0" w:space="0" w:color="auto"/>
          </w:divBdr>
        </w:div>
        <w:div w:id="323316781">
          <w:marLeft w:val="0"/>
          <w:marRight w:val="0"/>
          <w:marTop w:val="0"/>
          <w:marBottom w:val="0"/>
          <w:divBdr>
            <w:top w:val="none" w:sz="0" w:space="0" w:color="auto"/>
            <w:left w:val="none" w:sz="0" w:space="0" w:color="auto"/>
            <w:bottom w:val="none" w:sz="0" w:space="0" w:color="auto"/>
            <w:right w:val="none" w:sz="0" w:space="0" w:color="auto"/>
          </w:divBdr>
        </w:div>
        <w:div w:id="326397169">
          <w:marLeft w:val="0"/>
          <w:marRight w:val="0"/>
          <w:marTop w:val="0"/>
          <w:marBottom w:val="0"/>
          <w:divBdr>
            <w:top w:val="none" w:sz="0" w:space="0" w:color="auto"/>
            <w:left w:val="none" w:sz="0" w:space="0" w:color="auto"/>
            <w:bottom w:val="none" w:sz="0" w:space="0" w:color="auto"/>
            <w:right w:val="none" w:sz="0" w:space="0" w:color="auto"/>
          </w:divBdr>
        </w:div>
        <w:div w:id="334383357">
          <w:marLeft w:val="0"/>
          <w:marRight w:val="0"/>
          <w:marTop w:val="0"/>
          <w:marBottom w:val="0"/>
          <w:divBdr>
            <w:top w:val="none" w:sz="0" w:space="0" w:color="auto"/>
            <w:left w:val="none" w:sz="0" w:space="0" w:color="auto"/>
            <w:bottom w:val="none" w:sz="0" w:space="0" w:color="auto"/>
            <w:right w:val="none" w:sz="0" w:space="0" w:color="auto"/>
          </w:divBdr>
        </w:div>
        <w:div w:id="341979348">
          <w:marLeft w:val="0"/>
          <w:marRight w:val="0"/>
          <w:marTop w:val="0"/>
          <w:marBottom w:val="0"/>
          <w:divBdr>
            <w:top w:val="none" w:sz="0" w:space="0" w:color="auto"/>
            <w:left w:val="none" w:sz="0" w:space="0" w:color="auto"/>
            <w:bottom w:val="none" w:sz="0" w:space="0" w:color="auto"/>
            <w:right w:val="none" w:sz="0" w:space="0" w:color="auto"/>
          </w:divBdr>
        </w:div>
        <w:div w:id="344358525">
          <w:marLeft w:val="0"/>
          <w:marRight w:val="0"/>
          <w:marTop w:val="0"/>
          <w:marBottom w:val="0"/>
          <w:divBdr>
            <w:top w:val="none" w:sz="0" w:space="0" w:color="auto"/>
            <w:left w:val="none" w:sz="0" w:space="0" w:color="auto"/>
            <w:bottom w:val="none" w:sz="0" w:space="0" w:color="auto"/>
            <w:right w:val="none" w:sz="0" w:space="0" w:color="auto"/>
          </w:divBdr>
        </w:div>
        <w:div w:id="346374148">
          <w:marLeft w:val="0"/>
          <w:marRight w:val="0"/>
          <w:marTop w:val="0"/>
          <w:marBottom w:val="0"/>
          <w:divBdr>
            <w:top w:val="none" w:sz="0" w:space="0" w:color="auto"/>
            <w:left w:val="none" w:sz="0" w:space="0" w:color="auto"/>
            <w:bottom w:val="none" w:sz="0" w:space="0" w:color="auto"/>
            <w:right w:val="none" w:sz="0" w:space="0" w:color="auto"/>
          </w:divBdr>
        </w:div>
        <w:div w:id="347486235">
          <w:marLeft w:val="0"/>
          <w:marRight w:val="0"/>
          <w:marTop w:val="0"/>
          <w:marBottom w:val="0"/>
          <w:divBdr>
            <w:top w:val="none" w:sz="0" w:space="0" w:color="auto"/>
            <w:left w:val="none" w:sz="0" w:space="0" w:color="auto"/>
            <w:bottom w:val="none" w:sz="0" w:space="0" w:color="auto"/>
            <w:right w:val="none" w:sz="0" w:space="0" w:color="auto"/>
          </w:divBdr>
        </w:div>
        <w:div w:id="348068469">
          <w:marLeft w:val="0"/>
          <w:marRight w:val="0"/>
          <w:marTop w:val="0"/>
          <w:marBottom w:val="0"/>
          <w:divBdr>
            <w:top w:val="none" w:sz="0" w:space="0" w:color="auto"/>
            <w:left w:val="none" w:sz="0" w:space="0" w:color="auto"/>
            <w:bottom w:val="none" w:sz="0" w:space="0" w:color="auto"/>
            <w:right w:val="none" w:sz="0" w:space="0" w:color="auto"/>
          </w:divBdr>
        </w:div>
        <w:div w:id="370305366">
          <w:marLeft w:val="0"/>
          <w:marRight w:val="0"/>
          <w:marTop w:val="0"/>
          <w:marBottom w:val="0"/>
          <w:divBdr>
            <w:top w:val="none" w:sz="0" w:space="0" w:color="auto"/>
            <w:left w:val="none" w:sz="0" w:space="0" w:color="auto"/>
            <w:bottom w:val="none" w:sz="0" w:space="0" w:color="auto"/>
            <w:right w:val="none" w:sz="0" w:space="0" w:color="auto"/>
          </w:divBdr>
        </w:div>
        <w:div w:id="385644520">
          <w:marLeft w:val="0"/>
          <w:marRight w:val="0"/>
          <w:marTop w:val="0"/>
          <w:marBottom w:val="0"/>
          <w:divBdr>
            <w:top w:val="none" w:sz="0" w:space="0" w:color="auto"/>
            <w:left w:val="none" w:sz="0" w:space="0" w:color="auto"/>
            <w:bottom w:val="none" w:sz="0" w:space="0" w:color="auto"/>
            <w:right w:val="none" w:sz="0" w:space="0" w:color="auto"/>
          </w:divBdr>
        </w:div>
        <w:div w:id="386269379">
          <w:marLeft w:val="0"/>
          <w:marRight w:val="0"/>
          <w:marTop w:val="0"/>
          <w:marBottom w:val="0"/>
          <w:divBdr>
            <w:top w:val="none" w:sz="0" w:space="0" w:color="auto"/>
            <w:left w:val="none" w:sz="0" w:space="0" w:color="auto"/>
            <w:bottom w:val="none" w:sz="0" w:space="0" w:color="auto"/>
            <w:right w:val="none" w:sz="0" w:space="0" w:color="auto"/>
          </w:divBdr>
        </w:div>
        <w:div w:id="394158023">
          <w:marLeft w:val="0"/>
          <w:marRight w:val="0"/>
          <w:marTop w:val="0"/>
          <w:marBottom w:val="0"/>
          <w:divBdr>
            <w:top w:val="none" w:sz="0" w:space="0" w:color="auto"/>
            <w:left w:val="none" w:sz="0" w:space="0" w:color="auto"/>
            <w:bottom w:val="none" w:sz="0" w:space="0" w:color="auto"/>
            <w:right w:val="none" w:sz="0" w:space="0" w:color="auto"/>
          </w:divBdr>
        </w:div>
        <w:div w:id="399402366">
          <w:marLeft w:val="0"/>
          <w:marRight w:val="0"/>
          <w:marTop w:val="0"/>
          <w:marBottom w:val="0"/>
          <w:divBdr>
            <w:top w:val="none" w:sz="0" w:space="0" w:color="auto"/>
            <w:left w:val="none" w:sz="0" w:space="0" w:color="auto"/>
            <w:bottom w:val="none" w:sz="0" w:space="0" w:color="auto"/>
            <w:right w:val="none" w:sz="0" w:space="0" w:color="auto"/>
          </w:divBdr>
        </w:div>
        <w:div w:id="405030040">
          <w:marLeft w:val="0"/>
          <w:marRight w:val="0"/>
          <w:marTop w:val="0"/>
          <w:marBottom w:val="0"/>
          <w:divBdr>
            <w:top w:val="none" w:sz="0" w:space="0" w:color="auto"/>
            <w:left w:val="none" w:sz="0" w:space="0" w:color="auto"/>
            <w:bottom w:val="none" w:sz="0" w:space="0" w:color="auto"/>
            <w:right w:val="none" w:sz="0" w:space="0" w:color="auto"/>
          </w:divBdr>
        </w:div>
        <w:div w:id="406608598">
          <w:marLeft w:val="0"/>
          <w:marRight w:val="0"/>
          <w:marTop w:val="0"/>
          <w:marBottom w:val="0"/>
          <w:divBdr>
            <w:top w:val="none" w:sz="0" w:space="0" w:color="auto"/>
            <w:left w:val="none" w:sz="0" w:space="0" w:color="auto"/>
            <w:bottom w:val="none" w:sz="0" w:space="0" w:color="auto"/>
            <w:right w:val="none" w:sz="0" w:space="0" w:color="auto"/>
          </w:divBdr>
        </w:div>
        <w:div w:id="428506550">
          <w:marLeft w:val="0"/>
          <w:marRight w:val="0"/>
          <w:marTop w:val="0"/>
          <w:marBottom w:val="0"/>
          <w:divBdr>
            <w:top w:val="none" w:sz="0" w:space="0" w:color="auto"/>
            <w:left w:val="none" w:sz="0" w:space="0" w:color="auto"/>
            <w:bottom w:val="none" w:sz="0" w:space="0" w:color="auto"/>
            <w:right w:val="none" w:sz="0" w:space="0" w:color="auto"/>
          </w:divBdr>
        </w:div>
        <w:div w:id="434712723">
          <w:marLeft w:val="0"/>
          <w:marRight w:val="0"/>
          <w:marTop w:val="0"/>
          <w:marBottom w:val="0"/>
          <w:divBdr>
            <w:top w:val="none" w:sz="0" w:space="0" w:color="auto"/>
            <w:left w:val="none" w:sz="0" w:space="0" w:color="auto"/>
            <w:bottom w:val="none" w:sz="0" w:space="0" w:color="auto"/>
            <w:right w:val="none" w:sz="0" w:space="0" w:color="auto"/>
          </w:divBdr>
        </w:div>
        <w:div w:id="437484655">
          <w:marLeft w:val="0"/>
          <w:marRight w:val="0"/>
          <w:marTop w:val="0"/>
          <w:marBottom w:val="0"/>
          <w:divBdr>
            <w:top w:val="none" w:sz="0" w:space="0" w:color="auto"/>
            <w:left w:val="none" w:sz="0" w:space="0" w:color="auto"/>
            <w:bottom w:val="none" w:sz="0" w:space="0" w:color="auto"/>
            <w:right w:val="none" w:sz="0" w:space="0" w:color="auto"/>
          </w:divBdr>
        </w:div>
        <w:div w:id="442262152">
          <w:marLeft w:val="0"/>
          <w:marRight w:val="0"/>
          <w:marTop w:val="0"/>
          <w:marBottom w:val="0"/>
          <w:divBdr>
            <w:top w:val="none" w:sz="0" w:space="0" w:color="auto"/>
            <w:left w:val="none" w:sz="0" w:space="0" w:color="auto"/>
            <w:bottom w:val="none" w:sz="0" w:space="0" w:color="auto"/>
            <w:right w:val="none" w:sz="0" w:space="0" w:color="auto"/>
          </w:divBdr>
        </w:div>
        <w:div w:id="447745943">
          <w:marLeft w:val="0"/>
          <w:marRight w:val="0"/>
          <w:marTop w:val="0"/>
          <w:marBottom w:val="0"/>
          <w:divBdr>
            <w:top w:val="none" w:sz="0" w:space="0" w:color="auto"/>
            <w:left w:val="none" w:sz="0" w:space="0" w:color="auto"/>
            <w:bottom w:val="none" w:sz="0" w:space="0" w:color="auto"/>
            <w:right w:val="none" w:sz="0" w:space="0" w:color="auto"/>
          </w:divBdr>
        </w:div>
        <w:div w:id="449131949">
          <w:marLeft w:val="0"/>
          <w:marRight w:val="0"/>
          <w:marTop w:val="0"/>
          <w:marBottom w:val="0"/>
          <w:divBdr>
            <w:top w:val="none" w:sz="0" w:space="0" w:color="auto"/>
            <w:left w:val="none" w:sz="0" w:space="0" w:color="auto"/>
            <w:bottom w:val="none" w:sz="0" w:space="0" w:color="auto"/>
            <w:right w:val="none" w:sz="0" w:space="0" w:color="auto"/>
          </w:divBdr>
        </w:div>
        <w:div w:id="452209003">
          <w:marLeft w:val="0"/>
          <w:marRight w:val="0"/>
          <w:marTop w:val="0"/>
          <w:marBottom w:val="0"/>
          <w:divBdr>
            <w:top w:val="none" w:sz="0" w:space="0" w:color="auto"/>
            <w:left w:val="none" w:sz="0" w:space="0" w:color="auto"/>
            <w:bottom w:val="none" w:sz="0" w:space="0" w:color="auto"/>
            <w:right w:val="none" w:sz="0" w:space="0" w:color="auto"/>
          </w:divBdr>
        </w:div>
        <w:div w:id="472059758">
          <w:marLeft w:val="0"/>
          <w:marRight w:val="0"/>
          <w:marTop w:val="0"/>
          <w:marBottom w:val="0"/>
          <w:divBdr>
            <w:top w:val="none" w:sz="0" w:space="0" w:color="auto"/>
            <w:left w:val="none" w:sz="0" w:space="0" w:color="auto"/>
            <w:bottom w:val="none" w:sz="0" w:space="0" w:color="auto"/>
            <w:right w:val="none" w:sz="0" w:space="0" w:color="auto"/>
          </w:divBdr>
        </w:div>
        <w:div w:id="477185121">
          <w:marLeft w:val="0"/>
          <w:marRight w:val="0"/>
          <w:marTop w:val="0"/>
          <w:marBottom w:val="0"/>
          <w:divBdr>
            <w:top w:val="none" w:sz="0" w:space="0" w:color="auto"/>
            <w:left w:val="none" w:sz="0" w:space="0" w:color="auto"/>
            <w:bottom w:val="none" w:sz="0" w:space="0" w:color="auto"/>
            <w:right w:val="none" w:sz="0" w:space="0" w:color="auto"/>
          </w:divBdr>
        </w:div>
        <w:div w:id="496728276">
          <w:marLeft w:val="0"/>
          <w:marRight w:val="0"/>
          <w:marTop w:val="0"/>
          <w:marBottom w:val="0"/>
          <w:divBdr>
            <w:top w:val="none" w:sz="0" w:space="0" w:color="auto"/>
            <w:left w:val="none" w:sz="0" w:space="0" w:color="auto"/>
            <w:bottom w:val="none" w:sz="0" w:space="0" w:color="auto"/>
            <w:right w:val="none" w:sz="0" w:space="0" w:color="auto"/>
          </w:divBdr>
        </w:div>
        <w:div w:id="535966366">
          <w:marLeft w:val="0"/>
          <w:marRight w:val="0"/>
          <w:marTop w:val="0"/>
          <w:marBottom w:val="0"/>
          <w:divBdr>
            <w:top w:val="none" w:sz="0" w:space="0" w:color="auto"/>
            <w:left w:val="none" w:sz="0" w:space="0" w:color="auto"/>
            <w:bottom w:val="none" w:sz="0" w:space="0" w:color="auto"/>
            <w:right w:val="none" w:sz="0" w:space="0" w:color="auto"/>
          </w:divBdr>
        </w:div>
        <w:div w:id="549344063">
          <w:marLeft w:val="0"/>
          <w:marRight w:val="0"/>
          <w:marTop w:val="0"/>
          <w:marBottom w:val="0"/>
          <w:divBdr>
            <w:top w:val="none" w:sz="0" w:space="0" w:color="auto"/>
            <w:left w:val="none" w:sz="0" w:space="0" w:color="auto"/>
            <w:bottom w:val="none" w:sz="0" w:space="0" w:color="auto"/>
            <w:right w:val="none" w:sz="0" w:space="0" w:color="auto"/>
          </w:divBdr>
        </w:div>
        <w:div w:id="558639292">
          <w:marLeft w:val="0"/>
          <w:marRight w:val="0"/>
          <w:marTop w:val="0"/>
          <w:marBottom w:val="0"/>
          <w:divBdr>
            <w:top w:val="none" w:sz="0" w:space="0" w:color="auto"/>
            <w:left w:val="none" w:sz="0" w:space="0" w:color="auto"/>
            <w:bottom w:val="none" w:sz="0" w:space="0" w:color="auto"/>
            <w:right w:val="none" w:sz="0" w:space="0" w:color="auto"/>
          </w:divBdr>
        </w:div>
        <w:div w:id="593244832">
          <w:marLeft w:val="0"/>
          <w:marRight w:val="0"/>
          <w:marTop w:val="0"/>
          <w:marBottom w:val="0"/>
          <w:divBdr>
            <w:top w:val="none" w:sz="0" w:space="0" w:color="auto"/>
            <w:left w:val="none" w:sz="0" w:space="0" w:color="auto"/>
            <w:bottom w:val="none" w:sz="0" w:space="0" w:color="auto"/>
            <w:right w:val="none" w:sz="0" w:space="0" w:color="auto"/>
          </w:divBdr>
        </w:div>
        <w:div w:id="639309821">
          <w:marLeft w:val="0"/>
          <w:marRight w:val="0"/>
          <w:marTop w:val="0"/>
          <w:marBottom w:val="0"/>
          <w:divBdr>
            <w:top w:val="none" w:sz="0" w:space="0" w:color="auto"/>
            <w:left w:val="none" w:sz="0" w:space="0" w:color="auto"/>
            <w:bottom w:val="none" w:sz="0" w:space="0" w:color="auto"/>
            <w:right w:val="none" w:sz="0" w:space="0" w:color="auto"/>
          </w:divBdr>
        </w:div>
        <w:div w:id="639457955">
          <w:marLeft w:val="0"/>
          <w:marRight w:val="0"/>
          <w:marTop w:val="0"/>
          <w:marBottom w:val="0"/>
          <w:divBdr>
            <w:top w:val="none" w:sz="0" w:space="0" w:color="auto"/>
            <w:left w:val="none" w:sz="0" w:space="0" w:color="auto"/>
            <w:bottom w:val="none" w:sz="0" w:space="0" w:color="auto"/>
            <w:right w:val="none" w:sz="0" w:space="0" w:color="auto"/>
          </w:divBdr>
        </w:div>
        <w:div w:id="663703504">
          <w:marLeft w:val="0"/>
          <w:marRight w:val="0"/>
          <w:marTop w:val="0"/>
          <w:marBottom w:val="0"/>
          <w:divBdr>
            <w:top w:val="none" w:sz="0" w:space="0" w:color="auto"/>
            <w:left w:val="none" w:sz="0" w:space="0" w:color="auto"/>
            <w:bottom w:val="none" w:sz="0" w:space="0" w:color="auto"/>
            <w:right w:val="none" w:sz="0" w:space="0" w:color="auto"/>
          </w:divBdr>
        </w:div>
        <w:div w:id="684209340">
          <w:marLeft w:val="0"/>
          <w:marRight w:val="0"/>
          <w:marTop w:val="0"/>
          <w:marBottom w:val="0"/>
          <w:divBdr>
            <w:top w:val="none" w:sz="0" w:space="0" w:color="auto"/>
            <w:left w:val="none" w:sz="0" w:space="0" w:color="auto"/>
            <w:bottom w:val="none" w:sz="0" w:space="0" w:color="auto"/>
            <w:right w:val="none" w:sz="0" w:space="0" w:color="auto"/>
          </w:divBdr>
        </w:div>
        <w:div w:id="687757510">
          <w:marLeft w:val="0"/>
          <w:marRight w:val="0"/>
          <w:marTop w:val="0"/>
          <w:marBottom w:val="0"/>
          <w:divBdr>
            <w:top w:val="none" w:sz="0" w:space="0" w:color="auto"/>
            <w:left w:val="none" w:sz="0" w:space="0" w:color="auto"/>
            <w:bottom w:val="none" w:sz="0" w:space="0" w:color="auto"/>
            <w:right w:val="none" w:sz="0" w:space="0" w:color="auto"/>
          </w:divBdr>
        </w:div>
        <w:div w:id="698580835">
          <w:marLeft w:val="0"/>
          <w:marRight w:val="0"/>
          <w:marTop w:val="0"/>
          <w:marBottom w:val="0"/>
          <w:divBdr>
            <w:top w:val="none" w:sz="0" w:space="0" w:color="auto"/>
            <w:left w:val="none" w:sz="0" w:space="0" w:color="auto"/>
            <w:bottom w:val="none" w:sz="0" w:space="0" w:color="auto"/>
            <w:right w:val="none" w:sz="0" w:space="0" w:color="auto"/>
          </w:divBdr>
        </w:div>
        <w:div w:id="706485646">
          <w:marLeft w:val="0"/>
          <w:marRight w:val="0"/>
          <w:marTop w:val="0"/>
          <w:marBottom w:val="0"/>
          <w:divBdr>
            <w:top w:val="none" w:sz="0" w:space="0" w:color="auto"/>
            <w:left w:val="none" w:sz="0" w:space="0" w:color="auto"/>
            <w:bottom w:val="none" w:sz="0" w:space="0" w:color="auto"/>
            <w:right w:val="none" w:sz="0" w:space="0" w:color="auto"/>
          </w:divBdr>
        </w:div>
        <w:div w:id="743338941">
          <w:marLeft w:val="0"/>
          <w:marRight w:val="0"/>
          <w:marTop w:val="0"/>
          <w:marBottom w:val="0"/>
          <w:divBdr>
            <w:top w:val="none" w:sz="0" w:space="0" w:color="auto"/>
            <w:left w:val="none" w:sz="0" w:space="0" w:color="auto"/>
            <w:bottom w:val="none" w:sz="0" w:space="0" w:color="auto"/>
            <w:right w:val="none" w:sz="0" w:space="0" w:color="auto"/>
          </w:divBdr>
        </w:div>
        <w:div w:id="755399387">
          <w:marLeft w:val="0"/>
          <w:marRight w:val="0"/>
          <w:marTop w:val="0"/>
          <w:marBottom w:val="0"/>
          <w:divBdr>
            <w:top w:val="none" w:sz="0" w:space="0" w:color="auto"/>
            <w:left w:val="none" w:sz="0" w:space="0" w:color="auto"/>
            <w:bottom w:val="none" w:sz="0" w:space="0" w:color="auto"/>
            <w:right w:val="none" w:sz="0" w:space="0" w:color="auto"/>
          </w:divBdr>
        </w:div>
        <w:div w:id="759179978">
          <w:marLeft w:val="0"/>
          <w:marRight w:val="0"/>
          <w:marTop w:val="0"/>
          <w:marBottom w:val="0"/>
          <w:divBdr>
            <w:top w:val="none" w:sz="0" w:space="0" w:color="auto"/>
            <w:left w:val="none" w:sz="0" w:space="0" w:color="auto"/>
            <w:bottom w:val="none" w:sz="0" w:space="0" w:color="auto"/>
            <w:right w:val="none" w:sz="0" w:space="0" w:color="auto"/>
          </w:divBdr>
        </w:div>
        <w:div w:id="795215710">
          <w:marLeft w:val="0"/>
          <w:marRight w:val="0"/>
          <w:marTop w:val="0"/>
          <w:marBottom w:val="0"/>
          <w:divBdr>
            <w:top w:val="none" w:sz="0" w:space="0" w:color="auto"/>
            <w:left w:val="none" w:sz="0" w:space="0" w:color="auto"/>
            <w:bottom w:val="none" w:sz="0" w:space="0" w:color="auto"/>
            <w:right w:val="none" w:sz="0" w:space="0" w:color="auto"/>
          </w:divBdr>
        </w:div>
        <w:div w:id="814494886">
          <w:marLeft w:val="0"/>
          <w:marRight w:val="0"/>
          <w:marTop w:val="0"/>
          <w:marBottom w:val="0"/>
          <w:divBdr>
            <w:top w:val="none" w:sz="0" w:space="0" w:color="auto"/>
            <w:left w:val="none" w:sz="0" w:space="0" w:color="auto"/>
            <w:bottom w:val="none" w:sz="0" w:space="0" w:color="auto"/>
            <w:right w:val="none" w:sz="0" w:space="0" w:color="auto"/>
          </w:divBdr>
        </w:div>
        <w:div w:id="819200878">
          <w:marLeft w:val="0"/>
          <w:marRight w:val="0"/>
          <w:marTop w:val="0"/>
          <w:marBottom w:val="0"/>
          <w:divBdr>
            <w:top w:val="none" w:sz="0" w:space="0" w:color="auto"/>
            <w:left w:val="none" w:sz="0" w:space="0" w:color="auto"/>
            <w:bottom w:val="none" w:sz="0" w:space="0" w:color="auto"/>
            <w:right w:val="none" w:sz="0" w:space="0" w:color="auto"/>
          </w:divBdr>
        </w:div>
        <w:div w:id="839198336">
          <w:marLeft w:val="0"/>
          <w:marRight w:val="0"/>
          <w:marTop w:val="0"/>
          <w:marBottom w:val="0"/>
          <w:divBdr>
            <w:top w:val="none" w:sz="0" w:space="0" w:color="auto"/>
            <w:left w:val="none" w:sz="0" w:space="0" w:color="auto"/>
            <w:bottom w:val="none" w:sz="0" w:space="0" w:color="auto"/>
            <w:right w:val="none" w:sz="0" w:space="0" w:color="auto"/>
          </w:divBdr>
        </w:div>
        <w:div w:id="862011431">
          <w:marLeft w:val="0"/>
          <w:marRight w:val="0"/>
          <w:marTop w:val="0"/>
          <w:marBottom w:val="0"/>
          <w:divBdr>
            <w:top w:val="none" w:sz="0" w:space="0" w:color="auto"/>
            <w:left w:val="none" w:sz="0" w:space="0" w:color="auto"/>
            <w:bottom w:val="none" w:sz="0" w:space="0" w:color="auto"/>
            <w:right w:val="none" w:sz="0" w:space="0" w:color="auto"/>
          </w:divBdr>
        </w:div>
        <w:div w:id="870191676">
          <w:marLeft w:val="0"/>
          <w:marRight w:val="0"/>
          <w:marTop w:val="0"/>
          <w:marBottom w:val="0"/>
          <w:divBdr>
            <w:top w:val="none" w:sz="0" w:space="0" w:color="auto"/>
            <w:left w:val="none" w:sz="0" w:space="0" w:color="auto"/>
            <w:bottom w:val="none" w:sz="0" w:space="0" w:color="auto"/>
            <w:right w:val="none" w:sz="0" w:space="0" w:color="auto"/>
          </w:divBdr>
        </w:div>
        <w:div w:id="878664101">
          <w:marLeft w:val="0"/>
          <w:marRight w:val="0"/>
          <w:marTop w:val="0"/>
          <w:marBottom w:val="0"/>
          <w:divBdr>
            <w:top w:val="none" w:sz="0" w:space="0" w:color="auto"/>
            <w:left w:val="none" w:sz="0" w:space="0" w:color="auto"/>
            <w:bottom w:val="none" w:sz="0" w:space="0" w:color="auto"/>
            <w:right w:val="none" w:sz="0" w:space="0" w:color="auto"/>
          </w:divBdr>
        </w:div>
        <w:div w:id="900749022">
          <w:marLeft w:val="0"/>
          <w:marRight w:val="0"/>
          <w:marTop w:val="0"/>
          <w:marBottom w:val="0"/>
          <w:divBdr>
            <w:top w:val="none" w:sz="0" w:space="0" w:color="auto"/>
            <w:left w:val="none" w:sz="0" w:space="0" w:color="auto"/>
            <w:bottom w:val="none" w:sz="0" w:space="0" w:color="auto"/>
            <w:right w:val="none" w:sz="0" w:space="0" w:color="auto"/>
          </w:divBdr>
        </w:div>
        <w:div w:id="901985367">
          <w:marLeft w:val="0"/>
          <w:marRight w:val="0"/>
          <w:marTop w:val="0"/>
          <w:marBottom w:val="0"/>
          <w:divBdr>
            <w:top w:val="none" w:sz="0" w:space="0" w:color="auto"/>
            <w:left w:val="none" w:sz="0" w:space="0" w:color="auto"/>
            <w:bottom w:val="none" w:sz="0" w:space="0" w:color="auto"/>
            <w:right w:val="none" w:sz="0" w:space="0" w:color="auto"/>
          </w:divBdr>
        </w:div>
        <w:div w:id="904994047">
          <w:marLeft w:val="0"/>
          <w:marRight w:val="0"/>
          <w:marTop w:val="0"/>
          <w:marBottom w:val="0"/>
          <w:divBdr>
            <w:top w:val="none" w:sz="0" w:space="0" w:color="auto"/>
            <w:left w:val="none" w:sz="0" w:space="0" w:color="auto"/>
            <w:bottom w:val="none" w:sz="0" w:space="0" w:color="auto"/>
            <w:right w:val="none" w:sz="0" w:space="0" w:color="auto"/>
          </w:divBdr>
        </w:div>
        <w:div w:id="907809484">
          <w:marLeft w:val="0"/>
          <w:marRight w:val="0"/>
          <w:marTop w:val="0"/>
          <w:marBottom w:val="0"/>
          <w:divBdr>
            <w:top w:val="none" w:sz="0" w:space="0" w:color="auto"/>
            <w:left w:val="none" w:sz="0" w:space="0" w:color="auto"/>
            <w:bottom w:val="none" w:sz="0" w:space="0" w:color="auto"/>
            <w:right w:val="none" w:sz="0" w:space="0" w:color="auto"/>
          </w:divBdr>
        </w:div>
        <w:div w:id="914164088">
          <w:marLeft w:val="0"/>
          <w:marRight w:val="0"/>
          <w:marTop w:val="0"/>
          <w:marBottom w:val="0"/>
          <w:divBdr>
            <w:top w:val="none" w:sz="0" w:space="0" w:color="auto"/>
            <w:left w:val="none" w:sz="0" w:space="0" w:color="auto"/>
            <w:bottom w:val="none" w:sz="0" w:space="0" w:color="auto"/>
            <w:right w:val="none" w:sz="0" w:space="0" w:color="auto"/>
          </w:divBdr>
        </w:div>
        <w:div w:id="917710248">
          <w:marLeft w:val="0"/>
          <w:marRight w:val="0"/>
          <w:marTop w:val="0"/>
          <w:marBottom w:val="0"/>
          <w:divBdr>
            <w:top w:val="none" w:sz="0" w:space="0" w:color="auto"/>
            <w:left w:val="none" w:sz="0" w:space="0" w:color="auto"/>
            <w:bottom w:val="none" w:sz="0" w:space="0" w:color="auto"/>
            <w:right w:val="none" w:sz="0" w:space="0" w:color="auto"/>
          </w:divBdr>
        </w:div>
        <w:div w:id="918054515">
          <w:marLeft w:val="0"/>
          <w:marRight w:val="0"/>
          <w:marTop w:val="0"/>
          <w:marBottom w:val="0"/>
          <w:divBdr>
            <w:top w:val="none" w:sz="0" w:space="0" w:color="auto"/>
            <w:left w:val="none" w:sz="0" w:space="0" w:color="auto"/>
            <w:bottom w:val="none" w:sz="0" w:space="0" w:color="auto"/>
            <w:right w:val="none" w:sz="0" w:space="0" w:color="auto"/>
          </w:divBdr>
        </w:div>
        <w:div w:id="923758499">
          <w:marLeft w:val="0"/>
          <w:marRight w:val="0"/>
          <w:marTop w:val="0"/>
          <w:marBottom w:val="0"/>
          <w:divBdr>
            <w:top w:val="none" w:sz="0" w:space="0" w:color="auto"/>
            <w:left w:val="none" w:sz="0" w:space="0" w:color="auto"/>
            <w:bottom w:val="none" w:sz="0" w:space="0" w:color="auto"/>
            <w:right w:val="none" w:sz="0" w:space="0" w:color="auto"/>
          </w:divBdr>
        </w:div>
        <w:div w:id="931477993">
          <w:marLeft w:val="0"/>
          <w:marRight w:val="0"/>
          <w:marTop w:val="0"/>
          <w:marBottom w:val="0"/>
          <w:divBdr>
            <w:top w:val="none" w:sz="0" w:space="0" w:color="auto"/>
            <w:left w:val="none" w:sz="0" w:space="0" w:color="auto"/>
            <w:bottom w:val="none" w:sz="0" w:space="0" w:color="auto"/>
            <w:right w:val="none" w:sz="0" w:space="0" w:color="auto"/>
          </w:divBdr>
        </w:div>
        <w:div w:id="936140409">
          <w:marLeft w:val="0"/>
          <w:marRight w:val="0"/>
          <w:marTop w:val="0"/>
          <w:marBottom w:val="0"/>
          <w:divBdr>
            <w:top w:val="none" w:sz="0" w:space="0" w:color="auto"/>
            <w:left w:val="none" w:sz="0" w:space="0" w:color="auto"/>
            <w:bottom w:val="none" w:sz="0" w:space="0" w:color="auto"/>
            <w:right w:val="none" w:sz="0" w:space="0" w:color="auto"/>
          </w:divBdr>
        </w:div>
        <w:div w:id="968972378">
          <w:marLeft w:val="0"/>
          <w:marRight w:val="0"/>
          <w:marTop w:val="0"/>
          <w:marBottom w:val="0"/>
          <w:divBdr>
            <w:top w:val="none" w:sz="0" w:space="0" w:color="auto"/>
            <w:left w:val="none" w:sz="0" w:space="0" w:color="auto"/>
            <w:bottom w:val="none" w:sz="0" w:space="0" w:color="auto"/>
            <w:right w:val="none" w:sz="0" w:space="0" w:color="auto"/>
          </w:divBdr>
        </w:div>
        <w:div w:id="975911180">
          <w:marLeft w:val="0"/>
          <w:marRight w:val="0"/>
          <w:marTop w:val="0"/>
          <w:marBottom w:val="0"/>
          <w:divBdr>
            <w:top w:val="none" w:sz="0" w:space="0" w:color="auto"/>
            <w:left w:val="none" w:sz="0" w:space="0" w:color="auto"/>
            <w:bottom w:val="none" w:sz="0" w:space="0" w:color="auto"/>
            <w:right w:val="none" w:sz="0" w:space="0" w:color="auto"/>
          </w:divBdr>
        </w:div>
        <w:div w:id="985277983">
          <w:marLeft w:val="0"/>
          <w:marRight w:val="0"/>
          <w:marTop w:val="0"/>
          <w:marBottom w:val="0"/>
          <w:divBdr>
            <w:top w:val="none" w:sz="0" w:space="0" w:color="auto"/>
            <w:left w:val="none" w:sz="0" w:space="0" w:color="auto"/>
            <w:bottom w:val="none" w:sz="0" w:space="0" w:color="auto"/>
            <w:right w:val="none" w:sz="0" w:space="0" w:color="auto"/>
          </w:divBdr>
        </w:div>
        <w:div w:id="1006791176">
          <w:marLeft w:val="0"/>
          <w:marRight w:val="0"/>
          <w:marTop w:val="0"/>
          <w:marBottom w:val="0"/>
          <w:divBdr>
            <w:top w:val="none" w:sz="0" w:space="0" w:color="auto"/>
            <w:left w:val="none" w:sz="0" w:space="0" w:color="auto"/>
            <w:bottom w:val="none" w:sz="0" w:space="0" w:color="auto"/>
            <w:right w:val="none" w:sz="0" w:space="0" w:color="auto"/>
          </w:divBdr>
        </w:div>
        <w:div w:id="1014572017">
          <w:marLeft w:val="0"/>
          <w:marRight w:val="0"/>
          <w:marTop w:val="0"/>
          <w:marBottom w:val="0"/>
          <w:divBdr>
            <w:top w:val="none" w:sz="0" w:space="0" w:color="auto"/>
            <w:left w:val="none" w:sz="0" w:space="0" w:color="auto"/>
            <w:bottom w:val="none" w:sz="0" w:space="0" w:color="auto"/>
            <w:right w:val="none" w:sz="0" w:space="0" w:color="auto"/>
          </w:divBdr>
        </w:div>
        <w:div w:id="1017002751">
          <w:marLeft w:val="0"/>
          <w:marRight w:val="0"/>
          <w:marTop w:val="0"/>
          <w:marBottom w:val="0"/>
          <w:divBdr>
            <w:top w:val="none" w:sz="0" w:space="0" w:color="auto"/>
            <w:left w:val="none" w:sz="0" w:space="0" w:color="auto"/>
            <w:bottom w:val="none" w:sz="0" w:space="0" w:color="auto"/>
            <w:right w:val="none" w:sz="0" w:space="0" w:color="auto"/>
          </w:divBdr>
        </w:div>
        <w:div w:id="1031298020">
          <w:marLeft w:val="0"/>
          <w:marRight w:val="0"/>
          <w:marTop w:val="0"/>
          <w:marBottom w:val="0"/>
          <w:divBdr>
            <w:top w:val="none" w:sz="0" w:space="0" w:color="auto"/>
            <w:left w:val="none" w:sz="0" w:space="0" w:color="auto"/>
            <w:bottom w:val="none" w:sz="0" w:space="0" w:color="auto"/>
            <w:right w:val="none" w:sz="0" w:space="0" w:color="auto"/>
          </w:divBdr>
        </w:div>
        <w:div w:id="1035035552">
          <w:marLeft w:val="0"/>
          <w:marRight w:val="0"/>
          <w:marTop w:val="0"/>
          <w:marBottom w:val="0"/>
          <w:divBdr>
            <w:top w:val="none" w:sz="0" w:space="0" w:color="auto"/>
            <w:left w:val="none" w:sz="0" w:space="0" w:color="auto"/>
            <w:bottom w:val="none" w:sz="0" w:space="0" w:color="auto"/>
            <w:right w:val="none" w:sz="0" w:space="0" w:color="auto"/>
          </w:divBdr>
        </w:div>
        <w:div w:id="1049888392">
          <w:marLeft w:val="0"/>
          <w:marRight w:val="0"/>
          <w:marTop w:val="0"/>
          <w:marBottom w:val="0"/>
          <w:divBdr>
            <w:top w:val="none" w:sz="0" w:space="0" w:color="auto"/>
            <w:left w:val="none" w:sz="0" w:space="0" w:color="auto"/>
            <w:bottom w:val="none" w:sz="0" w:space="0" w:color="auto"/>
            <w:right w:val="none" w:sz="0" w:space="0" w:color="auto"/>
          </w:divBdr>
        </w:div>
        <w:div w:id="1051152411">
          <w:marLeft w:val="0"/>
          <w:marRight w:val="0"/>
          <w:marTop w:val="0"/>
          <w:marBottom w:val="0"/>
          <w:divBdr>
            <w:top w:val="none" w:sz="0" w:space="0" w:color="auto"/>
            <w:left w:val="none" w:sz="0" w:space="0" w:color="auto"/>
            <w:bottom w:val="none" w:sz="0" w:space="0" w:color="auto"/>
            <w:right w:val="none" w:sz="0" w:space="0" w:color="auto"/>
          </w:divBdr>
        </w:div>
        <w:div w:id="1068501102">
          <w:marLeft w:val="0"/>
          <w:marRight w:val="0"/>
          <w:marTop w:val="0"/>
          <w:marBottom w:val="0"/>
          <w:divBdr>
            <w:top w:val="none" w:sz="0" w:space="0" w:color="auto"/>
            <w:left w:val="none" w:sz="0" w:space="0" w:color="auto"/>
            <w:bottom w:val="none" w:sz="0" w:space="0" w:color="auto"/>
            <w:right w:val="none" w:sz="0" w:space="0" w:color="auto"/>
          </w:divBdr>
        </w:div>
        <w:div w:id="1101417419">
          <w:marLeft w:val="0"/>
          <w:marRight w:val="0"/>
          <w:marTop w:val="0"/>
          <w:marBottom w:val="0"/>
          <w:divBdr>
            <w:top w:val="none" w:sz="0" w:space="0" w:color="auto"/>
            <w:left w:val="none" w:sz="0" w:space="0" w:color="auto"/>
            <w:bottom w:val="none" w:sz="0" w:space="0" w:color="auto"/>
            <w:right w:val="none" w:sz="0" w:space="0" w:color="auto"/>
          </w:divBdr>
        </w:div>
        <w:div w:id="1103844588">
          <w:marLeft w:val="0"/>
          <w:marRight w:val="0"/>
          <w:marTop w:val="0"/>
          <w:marBottom w:val="0"/>
          <w:divBdr>
            <w:top w:val="none" w:sz="0" w:space="0" w:color="auto"/>
            <w:left w:val="none" w:sz="0" w:space="0" w:color="auto"/>
            <w:bottom w:val="none" w:sz="0" w:space="0" w:color="auto"/>
            <w:right w:val="none" w:sz="0" w:space="0" w:color="auto"/>
          </w:divBdr>
        </w:div>
        <w:div w:id="1143549132">
          <w:marLeft w:val="0"/>
          <w:marRight w:val="0"/>
          <w:marTop w:val="0"/>
          <w:marBottom w:val="0"/>
          <w:divBdr>
            <w:top w:val="none" w:sz="0" w:space="0" w:color="auto"/>
            <w:left w:val="none" w:sz="0" w:space="0" w:color="auto"/>
            <w:bottom w:val="none" w:sz="0" w:space="0" w:color="auto"/>
            <w:right w:val="none" w:sz="0" w:space="0" w:color="auto"/>
          </w:divBdr>
        </w:div>
        <w:div w:id="1204557272">
          <w:marLeft w:val="0"/>
          <w:marRight w:val="0"/>
          <w:marTop w:val="0"/>
          <w:marBottom w:val="0"/>
          <w:divBdr>
            <w:top w:val="none" w:sz="0" w:space="0" w:color="auto"/>
            <w:left w:val="none" w:sz="0" w:space="0" w:color="auto"/>
            <w:bottom w:val="none" w:sz="0" w:space="0" w:color="auto"/>
            <w:right w:val="none" w:sz="0" w:space="0" w:color="auto"/>
          </w:divBdr>
        </w:div>
        <w:div w:id="1213687940">
          <w:marLeft w:val="0"/>
          <w:marRight w:val="0"/>
          <w:marTop w:val="0"/>
          <w:marBottom w:val="0"/>
          <w:divBdr>
            <w:top w:val="none" w:sz="0" w:space="0" w:color="auto"/>
            <w:left w:val="none" w:sz="0" w:space="0" w:color="auto"/>
            <w:bottom w:val="none" w:sz="0" w:space="0" w:color="auto"/>
            <w:right w:val="none" w:sz="0" w:space="0" w:color="auto"/>
          </w:divBdr>
        </w:div>
        <w:div w:id="1231815953">
          <w:marLeft w:val="0"/>
          <w:marRight w:val="0"/>
          <w:marTop w:val="0"/>
          <w:marBottom w:val="0"/>
          <w:divBdr>
            <w:top w:val="none" w:sz="0" w:space="0" w:color="auto"/>
            <w:left w:val="none" w:sz="0" w:space="0" w:color="auto"/>
            <w:bottom w:val="none" w:sz="0" w:space="0" w:color="auto"/>
            <w:right w:val="none" w:sz="0" w:space="0" w:color="auto"/>
          </w:divBdr>
        </w:div>
        <w:div w:id="1245341887">
          <w:marLeft w:val="0"/>
          <w:marRight w:val="0"/>
          <w:marTop w:val="0"/>
          <w:marBottom w:val="0"/>
          <w:divBdr>
            <w:top w:val="none" w:sz="0" w:space="0" w:color="auto"/>
            <w:left w:val="none" w:sz="0" w:space="0" w:color="auto"/>
            <w:bottom w:val="none" w:sz="0" w:space="0" w:color="auto"/>
            <w:right w:val="none" w:sz="0" w:space="0" w:color="auto"/>
          </w:divBdr>
        </w:div>
        <w:div w:id="1255435826">
          <w:marLeft w:val="0"/>
          <w:marRight w:val="0"/>
          <w:marTop w:val="0"/>
          <w:marBottom w:val="0"/>
          <w:divBdr>
            <w:top w:val="none" w:sz="0" w:space="0" w:color="auto"/>
            <w:left w:val="none" w:sz="0" w:space="0" w:color="auto"/>
            <w:bottom w:val="none" w:sz="0" w:space="0" w:color="auto"/>
            <w:right w:val="none" w:sz="0" w:space="0" w:color="auto"/>
          </w:divBdr>
        </w:div>
        <w:div w:id="1286695938">
          <w:marLeft w:val="0"/>
          <w:marRight w:val="0"/>
          <w:marTop w:val="0"/>
          <w:marBottom w:val="0"/>
          <w:divBdr>
            <w:top w:val="none" w:sz="0" w:space="0" w:color="auto"/>
            <w:left w:val="none" w:sz="0" w:space="0" w:color="auto"/>
            <w:bottom w:val="none" w:sz="0" w:space="0" w:color="auto"/>
            <w:right w:val="none" w:sz="0" w:space="0" w:color="auto"/>
          </w:divBdr>
        </w:div>
        <w:div w:id="1325207727">
          <w:marLeft w:val="0"/>
          <w:marRight w:val="0"/>
          <w:marTop w:val="0"/>
          <w:marBottom w:val="0"/>
          <w:divBdr>
            <w:top w:val="none" w:sz="0" w:space="0" w:color="auto"/>
            <w:left w:val="none" w:sz="0" w:space="0" w:color="auto"/>
            <w:bottom w:val="none" w:sz="0" w:space="0" w:color="auto"/>
            <w:right w:val="none" w:sz="0" w:space="0" w:color="auto"/>
          </w:divBdr>
        </w:div>
        <w:div w:id="1340547315">
          <w:marLeft w:val="0"/>
          <w:marRight w:val="0"/>
          <w:marTop w:val="0"/>
          <w:marBottom w:val="0"/>
          <w:divBdr>
            <w:top w:val="none" w:sz="0" w:space="0" w:color="auto"/>
            <w:left w:val="none" w:sz="0" w:space="0" w:color="auto"/>
            <w:bottom w:val="none" w:sz="0" w:space="0" w:color="auto"/>
            <w:right w:val="none" w:sz="0" w:space="0" w:color="auto"/>
          </w:divBdr>
        </w:div>
        <w:div w:id="1361589626">
          <w:marLeft w:val="0"/>
          <w:marRight w:val="0"/>
          <w:marTop w:val="0"/>
          <w:marBottom w:val="0"/>
          <w:divBdr>
            <w:top w:val="none" w:sz="0" w:space="0" w:color="auto"/>
            <w:left w:val="none" w:sz="0" w:space="0" w:color="auto"/>
            <w:bottom w:val="none" w:sz="0" w:space="0" w:color="auto"/>
            <w:right w:val="none" w:sz="0" w:space="0" w:color="auto"/>
          </w:divBdr>
        </w:div>
        <w:div w:id="1366179487">
          <w:marLeft w:val="0"/>
          <w:marRight w:val="0"/>
          <w:marTop w:val="0"/>
          <w:marBottom w:val="0"/>
          <w:divBdr>
            <w:top w:val="none" w:sz="0" w:space="0" w:color="auto"/>
            <w:left w:val="none" w:sz="0" w:space="0" w:color="auto"/>
            <w:bottom w:val="none" w:sz="0" w:space="0" w:color="auto"/>
            <w:right w:val="none" w:sz="0" w:space="0" w:color="auto"/>
          </w:divBdr>
        </w:div>
        <w:div w:id="1379546184">
          <w:marLeft w:val="0"/>
          <w:marRight w:val="0"/>
          <w:marTop w:val="0"/>
          <w:marBottom w:val="0"/>
          <w:divBdr>
            <w:top w:val="none" w:sz="0" w:space="0" w:color="auto"/>
            <w:left w:val="none" w:sz="0" w:space="0" w:color="auto"/>
            <w:bottom w:val="none" w:sz="0" w:space="0" w:color="auto"/>
            <w:right w:val="none" w:sz="0" w:space="0" w:color="auto"/>
          </w:divBdr>
        </w:div>
        <w:div w:id="1402215891">
          <w:marLeft w:val="0"/>
          <w:marRight w:val="0"/>
          <w:marTop w:val="0"/>
          <w:marBottom w:val="0"/>
          <w:divBdr>
            <w:top w:val="none" w:sz="0" w:space="0" w:color="auto"/>
            <w:left w:val="none" w:sz="0" w:space="0" w:color="auto"/>
            <w:bottom w:val="none" w:sz="0" w:space="0" w:color="auto"/>
            <w:right w:val="none" w:sz="0" w:space="0" w:color="auto"/>
          </w:divBdr>
        </w:div>
        <w:div w:id="1441291628">
          <w:marLeft w:val="0"/>
          <w:marRight w:val="0"/>
          <w:marTop w:val="0"/>
          <w:marBottom w:val="0"/>
          <w:divBdr>
            <w:top w:val="none" w:sz="0" w:space="0" w:color="auto"/>
            <w:left w:val="none" w:sz="0" w:space="0" w:color="auto"/>
            <w:bottom w:val="none" w:sz="0" w:space="0" w:color="auto"/>
            <w:right w:val="none" w:sz="0" w:space="0" w:color="auto"/>
          </w:divBdr>
        </w:div>
        <w:div w:id="1451971318">
          <w:marLeft w:val="0"/>
          <w:marRight w:val="0"/>
          <w:marTop w:val="0"/>
          <w:marBottom w:val="0"/>
          <w:divBdr>
            <w:top w:val="none" w:sz="0" w:space="0" w:color="auto"/>
            <w:left w:val="none" w:sz="0" w:space="0" w:color="auto"/>
            <w:bottom w:val="none" w:sz="0" w:space="0" w:color="auto"/>
            <w:right w:val="none" w:sz="0" w:space="0" w:color="auto"/>
          </w:divBdr>
        </w:div>
        <w:div w:id="1484543046">
          <w:marLeft w:val="0"/>
          <w:marRight w:val="0"/>
          <w:marTop w:val="0"/>
          <w:marBottom w:val="0"/>
          <w:divBdr>
            <w:top w:val="none" w:sz="0" w:space="0" w:color="auto"/>
            <w:left w:val="none" w:sz="0" w:space="0" w:color="auto"/>
            <w:bottom w:val="none" w:sz="0" w:space="0" w:color="auto"/>
            <w:right w:val="none" w:sz="0" w:space="0" w:color="auto"/>
          </w:divBdr>
        </w:div>
        <w:div w:id="1489594446">
          <w:marLeft w:val="0"/>
          <w:marRight w:val="0"/>
          <w:marTop w:val="0"/>
          <w:marBottom w:val="0"/>
          <w:divBdr>
            <w:top w:val="none" w:sz="0" w:space="0" w:color="auto"/>
            <w:left w:val="none" w:sz="0" w:space="0" w:color="auto"/>
            <w:bottom w:val="none" w:sz="0" w:space="0" w:color="auto"/>
            <w:right w:val="none" w:sz="0" w:space="0" w:color="auto"/>
          </w:divBdr>
        </w:div>
        <w:div w:id="1501122930">
          <w:marLeft w:val="0"/>
          <w:marRight w:val="0"/>
          <w:marTop w:val="0"/>
          <w:marBottom w:val="0"/>
          <w:divBdr>
            <w:top w:val="none" w:sz="0" w:space="0" w:color="auto"/>
            <w:left w:val="none" w:sz="0" w:space="0" w:color="auto"/>
            <w:bottom w:val="none" w:sz="0" w:space="0" w:color="auto"/>
            <w:right w:val="none" w:sz="0" w:space="0" w:color="auto"/>
          </w:divBdr>
        </w:div>
        <w:div w:id="1570379928">
          <w:marLeft w:val="0"/>
          <w:marRight w:val="0"/>
          <w:marTop w:val="0"/>
          <w:marBottom w:val="0"/>
          <w:divBdr>
            <w:top w:val="none" w:sz="0" w:space="0" w:color="auto"/>
            <w:left w:val="none" w:sz="0" w:space="0" w:color="auto"/>
            <w:bottom w:val="none" w:sz="0" w:space="0" w:color="auto"/>
            <w:right w:val="none" w:sz="0" w:space="0" w:color="auto"/>
          </w:divBdr>
        </w:div>
        <w:div w:id="1573388355">
          <w:marLeft w:val="0"/>
          <w:marRight w:val="0"/>
          <w:marTop w:val="0"/>
          <w:marBottom w:val="0"/>
          <w:divBdr>
            <w:top w:val="none" w:sz="0" w:space="0" w:color="auto"/>
            <w:left w:val="none" w:sz="0" w:space="0" w:color="auto"/>
            <w:bottom w:val="none" w:sz="0" w:space="0" w:color="auto"/>
            <w:right w:val="none" w:sz="0" w:space="0" w:color="auto"/>
          </w:divBdr>
        </w:div>
        <w:div w:id="1660578998">
          <w:marLeft w:val="0"/>
          <w:marRight w:val="0"/>
          <w:marTop w:val="0"/>
          <w:marBottom w:val="0"/>
          <w:divBdr>
            <w:top w:val="none" w:sz="0" w:space="0" w:color="auto"/>
            <w:left w:val="none" w:sz="0" w:space="0" w:color="auto"/>
            <w:bottom w:val="none" w:sz="0" w:space="0" w:color="auto"/>
            <w:right w:val="none" w:sz="0" w:space="0" w:color="auto"/>
          </w:divBdr>
        </w:div>
        <w:div w:id="1696614052">
          <w:marLeft w:val="0"/>
          <w:marRight w:val="0"/>
          <w:marTop w:val="0"/>
          <w:marBottom w:val="0"/>
          <w:divBdr>
            <w:top w:val="none" w:sz="0" w:space="0" w:color="auto"/>
            <w:left w:val="none" w:sz="0" w:space="0" w:color="auto"/>
            <w:bottom w:val="none" w:sz="0" w:space="0" w:color="auto"/>
            <w:right w:val="none" w:sz="0" w:space="0" w:color="auto"/>
          </w:divBdr>
        </w:div>
        <w:div w:id="1740400763">
          <w:marLeft w:val="0"/>
          <w:marRight w:val="0"/>
          <w:marTop w:val="0"/>
          <w:marBottom w:val="0"/>
          <w:divBdr>
            <w:top w:val="none" w:sz="0" w:space="0" w:color="auto"/>
            <w:left w:val="none" w:sz="0" w:space="0" w:color="auto"/>
            <w:bottom w:val="none" w:sz="0" w:space="0" w:color="auto"/>
            <w:right w:val="none" w:sz="0" w:space="0" w:color="auto"/>
          </w:divBdr>
        </w:div>
        <w:div w:id="1745683935">
          <w:marLeft w:val="0"/>
          <w:marRight w:val="0"/>
          <w:marTop w:val="0"/>
          <w:marBottom w:val="0"/>
          <w:divBdr>
            <w:top w:val="none" w:sz="0" w:space="0" w:color="auto"/>
            <w:left w:val="none" w:sz="0" w:space="0" w:color="auto"/>
            <w:bottom w:val="none" w:sz="0" w:space="0" w:color="auto"/>
            <w:right w:val="none" w:sz="0" w:space="0" w:color="auto"/>
          </w:divBdr>
        </w:div>
        <w:div w:id="1751197798">
          <w:marLeft w:val="0"/>
          <w:marRight w:val="0"/>
          <w:marTop w:val="0"/>
          <w:marBottom w:val="0"/>
          <w:divBdr>
            <w:top w:val="none" w:sz="0" w:space="0" w:color="auto"/>
            <w:left w:val="none" w:sz="0" w:space="0" w:color="auto"/>
            <w:bottom w:val="none" w:sz="0" w:space="0" w:color="auto"/>
            <w:right w:val="none" w:sz="0" w:space="0" w:color="auto"/>
          </w:divBdr>
        </w:div>
        <w:div w:id="1756054998">
          <w:marLeft w:val="0"/>
          <w:marRight w:val="0"/>
          <w:marTop w:val="0"/>
          <w:marBottom w:val="0"/>
          <w:divBdr>
            <w:top w:val="none" w:sz="0" w:space="0" w:color="auto"/>
            <w:left w:val="none" w:sz="0" w:space="0" w:color="auto"/>
            <w:bottom w:val="none" w:sz="0" w:space="0" w:color="auto"/>
            <w:right w:val="none" w:sz="0" w:space="0" w:color="auto"/>
          </w:divBdr>
        </w:div>
        <w:div w:id="1765415762">
          <w:marLeft w:val="0"/>
          <w:marRight w:val="0"/>
          <w:marTop w:val="0"/>
          <w:marBottom w:val="0"/>
          <w:divBdr>
            <w:top w:val="none" w:sz="0" w:space="0" w:color="auto"/>
            <w:left w:val="none" w:sz="0" w:space="0" w:color="auto"/>
            <w:bottom w:val="none" w:sz="0" w:space="0" w:color="auto"/>
            <w:right w:val="none" w:sz="0" w:space="0" w:color="auto"/>
          </w:divBdr>
        </w:div>
        <w:div w:id="1781560975">
          <w:marLeft w:val="0"/>
          <w:marRight w:val="0"/>
          <w:marTop w:val="0"/>
          <w:marBottom w:val="0"/>
          <w:divBdr>
            <w:top w:val="none" w:sz="0" w:space="0" w:color="auto"/>
            <w:left w:val="none" w:sz="0" w:space="0" w:color="auto"/>
            <w:bottom w:val="none" w:sz="0" w:space="0" w:color="auto"/>
            <w:right w:val="none" w:sz="0" w:space="0" w:color="auto"/>
          </w:divBdr>
        </w:div>
        <w:div w:id="1783189709">
          <w:marLeft w:val="0"/>
          <w:marRight w:val="0"/>
          <w:marTop w:val="0"/>
          <w:marBottom w:val="0"/>
          <w:divBdr>
            <w:top w:val="none" w:sz="0" w:space="0" w:color="auto"/>
            <w:left w:val="none" w:sz="0" w:space="0" w:color="auto"/>
            <w:bottom w:val="none" w:sz="0" w:space="0" w:color="auto"/>
            <w:right w:val="none" w:sz="0" w:space="0" w:color="auto"/>
          </w:divBdr>
        </w:div>
        <w:div w:id="1818453496">
          <w:marLeft w:val="0"/>
          <w:marRight w:val="0"/>
          <w:marTop w:val="0"/>
          <w:marBottom w:val="0"/>
          <w:divBdr>
            <w:top w:val="none" w:sz="0" w:space="0" w:color="auto"/>
            <w:left w:val="none" w:sz="0" w:space="0" w:color="auto"/>
            <w:bottom w:val="none" w:sz="0" w:space="0" w:color="auto"/>
            <w:right w:val="none" w:sz="0" w:space="0" w:color="auto"/>
          </w:divBdr>
        </w:div>
        <w:div w:id="1843738306">
          <w:marLeft w:val="0"/>
          <w:marRight w:val="0"/>
          <w:marTop w:val="0"/>
          <w:marBottom w:val="0"/>
          <w:divBdr>
            <w:top w:val="none" w:sz="0" w:space="0" w:color="auto"/>
            <w:left w:val="none" w:sz="0" w:space="0" w:color="auto"/>
            <w:bottom w:val="none" w:sz="0" w:space="0" w:color="auto"/>
            <w:right w:val="none" w:sz="0" w:space="0" w:color="auto"/>
          </w:divBdr>
        </w:div>
        <w:div w:id="1857503678">
          <w:marLeft w:val="0"/>
          <w:marRight w:val="0"/>
          <w:marTop w:val="0"/>
          <w:marBottom w:val="0"/>
          <w:divBdr>
            <w:top w:val="none" w:sz="0" w:space="0" w:color="auto"/>
            <w:left w:val="none" w:sz="0" w:space="0" w:color="auto"/>
            <w:bottom w:val="none" w:sz="0" w:space="0" w:color="auto"/>
            <w:right w:val="none" w:sz="0" w:space="0" w:color="auto"/>
          </w:divBdr>
        </w:div>
        <w:div w:id="1865286588">
          <w:marLeft w:val="0"/>
          <w:marRight w:val="0"/>
          <w:marTop w:val="0"/>
          <w:marBottom w:val="0"/>
          <w:divBdr>
            <w:top w:val="none" w:sz="0" w:space="0" w:color="auto"/>
            <w:left w:val="none" w:sz="0" w:space="0" w:color="auto"/>
            <w:bottom w:val="none" w:sz="0" w:space="0" w:color="auto"/>
            <w:right w:val="none" w:sz="0" w:space="0" w:color="auto"/>
          </w:divBdr>
        </w:div>
        <w:div w:id="1865944410">
          <w:marLeft w:val="0"/>
          <w:marRight w:val="0"/>
          <w:marTop w:val="0"/>
          <w:marBottom w:val="0"/>
          <w:divBdr>
            <w:top w:val="none" w:sz="0" w:space="0" w:color="auto"/>
            <w:left w:val="none" w:sz="0" w:space="0" w:color="auto"/>
            <w:bottom w:val="none" w:sz="0" w:space="0" w:color="auto"/>
            <w:right w:val="none" w:sz="0" w:space="0" w:color="auto"/>
          </w:divBdr>
        </w:div>
        <w:div w:id="1903784911">
          <w:marLeft w:val="0"/>
          <w:marRight w:val="0"/>
          <w:marTop w:val="0"/>
          <w:marBottom w:val="0"/>
          <w:divBdr>
            <w:top w:val="none" w:sz="0" w:space="0" w:color="auto"/>
            <w:left w:val="none" w:sz="0" w:space="0" w:color="auto"/>
            <w:bottom w:val="none" w:sz="0" w:space="0" w:color="auto"/>
            <w:right w:val="none" w:sz="0" w:space="0" w:color="auto"/>
          </w:divBdr>
        </w:div>
        <w:div w:id="1965575856">
          <w:marLeft w:val="0"/>
          <w:marRight w:val="0"/>
          <w:marTop w:val="0"/>
          <w:marBottom w:val="0"/>
          <w:divBdr>
            <w:top w:val="none" w:sz="0" w:space="0" w:color="auto"/>
            <w:left w:val="none" w:sz="0" w:space="0" w:color="auto"/>
            <w:bottom w:val="none" w:sz="0" w:space="0" w:color="auto"/>
            <w:right w:val="none" w:sz="0" w:space="0" w:color="auto"/>
          </w:divBdr>
        </w:div>
        <w:div w:id="1984314261">
          <w:marLeft w:val="0"/>
          <w:marRight w:val="0"/>
          <w:marTop w:val="0"/>
          <w:marBottom w:val="0"/>
          <w:divBdr>
            <w:top w:val="none" w:sz="0" w:space="0" w:color="auto"/>
            <w:left w:val="none" w:sz="0" w:space="0" w:color="auto"/>
            <w:bottom w:val="none" w:sz="0" w:space="0" w:color="auto"/>
            <w:right w:val="none" w:sz="0" w:space="0" w:color="auto"/>
          </w:divBdr>
        </w:div>
        <w:div w:id="2036885249">
          <w:marLeft w:val="0"/>
          <w:marRight w:val="0"/>
          <w:marTop w:val="0"/>
          <w:marBottom w:val="0"/>
          <w:divBdr>
            <w:top w:val="none" w:sz="0" w:space="0" w:color="auto"/>
            <w:left w:val="none" w:sz="0" w:space="0" w:color="auto"/>
            <w:bottom w:val="none" w:sz="0" w:space="0" w:color="auto"/>
            <w:right w:val="none" w:sz="0" w:space="0" w:color="auto"/>
          </w:divBdr>
        </w:div>
        <w:div w:id="2083284910">
          <w:marLeft w:val="0"/>
          <w:marRight w:val="0"/>
          <w:marTop w:val="0"/>
          <w:marBottom w:val="0"/>
          <w:divBdr>
            <w:top w:val="none" w:sz="0" w:space="0" w:color="auto"/>
            <w:left w:val="none" w:sz="0" w:space="0" w:color="auto"/>
            <w:bottom w:val="none" w:sz="0" w:space="0" w:color="auto"/>
            <w:right w:val="none" w:sz="0" w:space="0" w:color="auto"/>
          </w:divBdr>
        </w:div>
        <w:div w:id="2083675077">
          <w:marLeft w:val="0"/>
          <w:marRight w:val="0"/>
          <w:marTop w:val="0"/>
          <w:marBottom w:val="0"/>
          <w:divBdr>
            <w:top w:val="none" w:sz="0" w:space="0" w:color="auto"/>
            <w:left w:val="none" w:sz="0" w:space="0" w:color="auto"/>
            <w:bottom w:val="none" w:sz="0" w:space="0" w:color="auto"/>
            <w:right w:val="none" w:sz="0" w:space="0" w:color="auto"/>
          </w:divBdr>
        </w:div>
        <w:div w:id="2085447032">
          <w:marLeft w:val="0"/>
          <w:marRight w:val="0"/>
          <w:marTop w:val="0"/>
          <w:marBottom w:val="0"/>
          <w:divBdr>
            <w:top w:val="none" w:sz="0" w:space="0" w:color="auto"/>
            <w:left w:val="none" w:sz="0" w:space="0" w:color="auto"/>
            <w:bottom w:val="none" w:sz="0" w:space="0" w:color="auto"/>
            <w:right w:val="none" w:sz="0" w:space="0" w:color="auto"/>
          </w:divBdr>
        </w:div>
        <w:div w:id="2107798481">
          <w:marLeft w:val="0"/>
          <w:marRight w:val="0"/>
          <w:marTop w:val="0"/>
          <w:marBottom w:val="0"/>
          <w:divBdr>
            <w:top w:val="none" w:sz="0" w:space="0" w:color="auto"/>
            <w:left w:val="none" w:sz="0" w:space="0" w:color="auto"/>
            <w:bottom w:val="none" w:sz="0" w:space="0" w:color="auto"/>
            <w:right w:val="none" w:sz="0" w:space="0" w:color="auto"/>
          </w:divBdr>
        </w:div>
        <w:div w:id="2131508953">
          <w:marLeft w:val="0"/>
          <w:marRight w:val="0"/>
          <w:marTop w:val="0"/>
          <w:marBottom w:val="0"/>
          <w:divBdr>
            <w:top w:val="none" w:sz="0" w:space="0" w:color="auto"/>
            <w:left w:val="none" w:sz="0" w:space="0" w:color="auto"/>
            <w:bottom w:val="none" w:sz="0" w:space="0" w:color="auto"/>
            <w:right w:val="none" w:sz="0" w:space="0" w:color="auto"/>
          </w:divBdr>
        </w:div>
      </w:divsChild>
    </w:div>
    <w:div w:id="1520663067">
      <w:bodyDiv w:val="1"/>
      <w:marLeft w:val="0"/>
      <w:marRight w:val="0"/>
      <w:marTop w:val="0"/>
      <w:marBottom w:val="0"/>
      <w:divBdr>
        <w:top w:val="none" w:sz="0" w:space="0" w:color="auto"/>
        <w:left w:val="none" w:sz="0" w:space="0" w:color="auto"/>
        <w:bottom w:val="none" w:sz="0" w:space="0" w:color="auto"/>
        <w:right w:val="none" w:sz="0" w:space="0" w:color="auto"/>
      </w:divBdr>
    </w:div>
    <w:div w:id="1880848558">
      <w:bodyDiv w:val="1"/>
      <w:marLeft w:val="0"/>
      <w:marRight w:val="0"/>
      <w:marTop w:val="0"/>
      <w:marBottom w:val="0"/>
      <w:divBdr>
        <w:top w:val="none" w:sz="0" w:space="0" w:color="auto"/>
        <w:left w:val="none" w:sz="0" w:space="0" w:color="auto"/>
        <w:bottom w:val="none" w:sz="0" w:space="0" w:color="auto"/>
        <w:right w:val="none" w:sz="0" w:space="0" w:color="auto"/>
      </w:divBdr>
    </w:div>
    <w:div w:id="1901016746">
      <w:bodyDiv w:val="1"/>
      <w:marLeft w:val="0"/>
      <w:marRight w:val="0"/>
      <w:marTop w:val="0"/>
      <w:marBottom w:val="0"/>
      <w:divBdr>
        <w:top w:val="none" w:sz="0" w:space="0" w:color="auto"/>
        <w:left w:val="none" w:sz="0" w:space="0" w:color="auto"/>
        <w:bottom w:val="none" w:sz="0" w:space="0" w:color="auto"/>
        <w:right w:val="none" w:sz="0" w:space="0" w:color="auto"/>
      </w:divBdr>
    </w:div>
    <w:div w:id="2115664162">
      <w:bodyDiv w:val="1"/>
      <w:marLeft w:val="0"/>
      <w:marRight w:val="0"/>
      <w:marTop w:val="0"/>
      <w:marBottom w:val="0"/>
      <w:divBdr>
        <w:top w:val="none" w:sz="0" w:space="0" w:color="auto"/>
        <w:left w:val="none" w:sz="0" w:space="0" w:color="auto"/>
        <w:bottom w:val="none" w:sz="0" w:space="0" w:color="auto"/>
        <w:right w:val="none" w:sz="0" w:space="0" w:color="auto"/>
      </w:divBdr>
      <w:divsChild>
        <w:div w:id="17973504">
          <w:marLeft w:val="0"/>
          <w:marRight w:val="0"/>
          <w:marTop w:val="0"/>
          <w:marBottom w:val="0"/>
          <w:divBdr>
            <w:top w:val="none" w:sz="0" w:space="0" w:color="auto"/>
            <w:left w:val="none" w:sz="0" w:space="0" w:color="auto"/>
            <w:bottom w:val="none" w:sz="0" w:space="0" w:color="auto"/>
            <w:right w:val="none" w:sz="0" w:space="0" w:color="auto"/>
          </w:divBdr>
        </w:div>
        <w:div w:id="149951260">
          <w:marLeft w:val="0"/>
          <w:marRight w:val="0"/>
          <w:marTop w:val="0"/>
          <w:marBottom w:val="0"/>
          <w:divBdr>
            <w:top w:val="none" w:sz="0" w:space="0" w:color="auto"/>
            <w:left w:val="none" w:sz="0" w:space="0" w:color="auto"/>
            <w:bottom w:val="none" w:sz="0" w:space="0" w:color="auto"/>
            <w:right w:val="none" w:sz="0" w:space="0" w:color="auto"/>
          </w:divBdr>
        </w:div>
        <w:div w:id="411464724">
          <w:marLeft w:val="0"/>
          <w:marRight w:val="0"/>
          <w:marTop w:val="0"/>
          <w:marBottom w:val="0"/>
          <w:divBdr>
            <w:top w:val="none" w:sz="0" w:space="0" w:color="auto"/>
            <w:left w:val="none" w:sz="0" w:space="0" w:color="auto"/>
            <w:bottom w:val="none" w:sz="0" w:space="0" w:color="auto"/>
            <w:right w:val="none" w:sz="0" w:space="0" w:color="auto"/>
          </w:divBdr>
        </w:div>
        <w:div w:id="441540138">
          <w:marLeft w:val="0"/>
          <w:marRight w:val="0"/>
          <w:marTop w:val="0"/>
          <w:marBottom w:val="0"/>
          <w:divBdr>
            <w:top w:val="none" w:sz="0" w:space="0" w:color="auto"/>
            <w:left w:val="none" w:sz="0" w:space="0" w:color="auto"/>
            <w:bottom w:val="none" w:sz="0" w:space="0" w:color="auto"/>
            <w:right w:val="none" w:sz="0" w:space="0" w:color="auto"/>
          </w:divBdr>
        </w:div>
        <w:div w:id="891844029">
          <w:marLeft w:val="0"/>
          <w:marRight w:val="0"/>
          <w:marTop w:val="0"/>
          <w:marBottom w:val="0"/>
          <w:divBdr>
            <w:top w:val="none" w:sz="0" w:space="0" w:color="auto"/>
            <w:left w:val="none" w:sz="0" w:space="0" w:color="auto"/>
            <w:bottom w:val="none" w:sz="0" w:space="0" w:color="auto"/>
            <w:right w:val="none" w:sz="0" w:space="0" w:color="auto"/>
          </w:divBdr>
        </w:div>
        <w:div w:id="1103457300">
          <w:marLeft w:val="0"/>
          <w:marRight w:val="0"/>
          <w:marTop w:val="0"/>
          <w:marBottom w:val="0"/>
          <w:divBdr>
            <w:top w:val="none" w:sz="0" w:space="0" w:color="auto"/>
            <w:left w:val="none" w:sz="0" w:space="0" w:color="auto"/>
            <w:bottom w:val="none" w:sz="0" w:space="0" w:color="auto"/>
            <w:right w:val="none" w:sz="0" w:space="0" w:color="auto"/>
          </w:divBdr>
        </w:div>
        <w:div w:id="1361004686">
          <w:marLeft w:val="0"/>
          <w:marRight w:val="0"/>
          <w:marTop w:val="0"/>
          <w:marBottom w:val="0"/>
          <w:divBdr>
            <w:top w:val="none" w:sz="0" w:space="0" w:color="auto"/>
            <w:left w:val="none" w:sz="0" w:space="0" w:color="auto"/>
            <w:bottom w:val="none" w:sz="0" w:space="0" w:color="auto"/>
            <w:right w:val="none" w:sz="0" w:space="0" w:color="auto"/>
          </w:divBdr>
        </w:div>
        <w:div w:id="1520268923">
          <w:marLeft w:val="0"/>
          <w:marRight w:val="0"/>
          <w:marTop w:val="0"/>
          <w:marBottom w:val="0"/>
          <w:divBdr>
            <w:top w:val="none" w:sz="0" w:space="0" w:color="auto"/>
            <w:left w:val="none" w:sz="0" w:space="0" w:color="auto"/>
            <w:bottom w:val="none" w:sz="0" w:space="0" w:color="auto"/>
            <w:right w:val="none" w:sz="0" w:space="0" w:color="auto"/>
          </w:divBdr>
        </w:div>
        <w:div w:id="1765372425">
          <w:marLeft w:val="0"/>
          <w:marRight w:val="0"/>
          <w:marTop w:val="0"/>
          <w:marBottom w:val="0"/>
          <w:divBdr>
            <w:top w:val="none" w:sz="0" w:space="0" w:color="auto"/>
            <w:left w:val="none" w:sz="0" w:space="0" w:color="auto"/>
            <w:bottom w:val="none" w:sz="0" w:space="0" w:color="auto"/>
            <w:right w:val="none" w:sz="0" w:space="0" w:color="auto"/>
          </w:divBdr>
        </w:div>
        <w:div w:id="1872449975">
          <w:marLeft w:val="0"/>
          <w:marRight w:val="0"/>
          <w:marTop w:val="0"/>
          <w:marBottom w:val="0"/>
          <w:divBdr>
            <w:top w:val="none" w:sz="0" w:space="0" w:color="auto"/>
            <w:left w:val="none" w:sz="0" w:space="0" w:color="auto"/>
            <w:bottom w:val="none" w:sz="0" w:space="0" w:color="auto"/>
            <w:right w:val="none" w:sz="0" w:space="0" w:color="auto"/>
          </w:divBdr>
        </w:div>
      </w:divsChild>
    </w:div>
    <w:div w:id="214376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enerator.kujawsko-pomorski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up@wup.torun.pl" TargetMode="External"/><Relationship Id="rId5" Type="http://schemas.openxmlformats.org/officeDocument/2006/relationships/webSettings" Target="webSettings.xml"/><Relationship Id="rId15" Type="http://schemas.openxmlformats.org/officeDocument/2006/relationships/hyperlink" Target="mailto:wup@wup.torun.pl" TargetMode="External"/><Relationship Id="rId10" Type="http://schemas.openxmlformats.org/officeDocument/2006/relationships/hyperlink" Target="https://generator.kujawsko-pomorskie.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romocjaefs@wup.toru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81599-6C13-4AC1-B237-9678C7B02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27</Pages>
  <Words>6779</Words>
  <Characters>46653</Characters>
  <Application>Microsoft Office Word</Application>
  <DocSecurity>0</DocSecurity>
  <Lines>388</Lines>
  <Paragraphs>106</Paragraphs>
  <ScaleCrop>false</ScaleCrop>
  <HeadingPairs>
    <vt:vector size="2" baseType="variant">
      <vt:variant>
        <vt:lpstr>Tytuł</vt:lpstr>
      </vt:variant>
      <vt:variant>
        <vt:i4>1</vt:i4>
      </vt:variant>
    </vt:vector>
  </HeadingPairs>
  <TitlesOfParts>
    <vt:vector size="1" baseType="lpstr">
      <vt:lpstr>Wojewódzki Urząd Pracy w Toruniu</vt:lpstr>
    </vt:vector>
  </TitlesOfParts>
  <Company>Microsoft</Company>
  <LinksUpToDate>false</LinksUpToDate>
  <CharactersWithSpaces>53326</CharactersWithSpaces>
  <SharedDoc>false</SharedDoc>
  <HLinks>
    <vt:vector size="132" baseType="variant">
      <vt:variant>
        <vt:i4>7995408</vt:i4>
      </vt:variant>
      <vt:variant>
        <vt:i4>120</vt:i4>
      </vt:variant>
      <vt:variant>
        <vt:i4>0</vt:i4>
      </vt:variant>
      <vt:variant>
        <vt:i4>5</vt:i4>
      </vt:variant>
      <vt:variant>
        <vt:lpwstr>mailto:wup@wup.torun.pl</vt:lpwstr>
      </vt:variant>
      <vt:variant>
        <vt:lpwstr/>
      </vt:variant>
      <vt:variant>
        <vt:i4>7405598</vt:i4>
      </vt:variant>
      <vt:variant>
        <vt:i4>117</vt:i4>
      </vt:variant>
      <vt:variant>
        <vt:i4>0</vt:i4>
      </vt:variant>
      <vt:variant>
        <vt:i4>5</vt:i4>
      </vt:variant>
      <vt:variant>
        <vt:lpwstr>mailto:promocjaefs@wup.torun.pl</vt:lpwstr>
      </vt:variant>
      <vt:variant>
        <vt:lpwstr/>
      </vt:variant>
      <vt:variant>
        <vt:i4>6357041</vt:i4>
      </vt:variant>
      <vt:variant>
        <vt:i4>114</vt:i4>
      </vt:variant>
      <vt:variant>
        <vt:i4>0</vt:i4>
      </vt:variant>
      <vt:variant>
        <vt:i4>5</vt:i4>
      </vt:variant>
      <vt:variant>
        <vt:lpwstr>http://www.funduszeeuropejskie.gov.pl/</vt:lpwstr>
      </vt:variant>
      <vt:variant>
        <vt:lpwstr/>
      </vt:variant>
      <vt:variant>
        <vt:i4>2359299</vt:i4>
      </vt:variant>
      <vt:variant>
        <vt:i4>107</vt:i4>
      </vt:variant>
      <vt:variant>
        <vt:i4>0</vt:i4>
      </vt:variant>
      <vt:variant>
        <vt:i4>5</vt:i4>
      </vt:variant>
      <vt:variant>
        <vt:lpwstr/>
      </vt:variant>
      <vt:variant>
        <vt:lpwstr>_Toc3294955</vt:lpwstr>
      </vt:variant>
      <vt:variant>
        <vt:i4>2359299</vt:i4>
      </vt:variant>
      <vt:variant>
        <vt:i4>101</vt:i4>
      </vt:variant>
      <vt:variant>
        <vt:i4>0</vt:i4>
      </vt:variant>
      <vt:variant>
        <vt:i4>5</vt:i4>
      </vt:variant>
      <vt:variant>
        <vt:lpwstr/>
      </vt:variant>
      <vt:variant>
        <vt:lpwstr>_Toc3294954</vt:lpwstr>
      </vt:variant>
      <vt:variant>
        <vt:i4>2359299</vt:i4>
      </vt:variant>
      <vt:variant>
        <vt:i4>95</vt:i4>
      </vt:variant>
      <vt:variant>
        <vt:i4>0</vt:i4>
      </vt:variant>
      <vt:variant>
        <vt:i4>5</vt:i4>
      </vt:variant>
      <vt:variant>
        <vt:lpwstr/>
      </vt:variant>
      <vt:variant>
        <vt:lpwstr>_Toc3294953</vt:lpwstr>
      </vt:variant>
      <vt:variant>
        <vt:i4>2359299</vt:i4>
      </vt:variant>
      <vt:variant>
        <vt:i4>89</vt:i4>
      </vt:variant>
      <vt:variant>
        <vt:i4>0</vt:i4>
      </vt:variant>
      <vt:variant>
        <vt:i4>5</vt:i4>
      </vt:variant>
      <vt:variant>
        <vt:lpwstr/>
      </vt:variant>
      <vt:variant>
        <vt:lpwstr>_Toc3294952</vt:lpwstr>
      </vt:variant>
      <vt:variant>
        <vt:i4>2359299</vt:i4>
      </vt:variant>
      <vt:variant>
        <vt:i4>83</vt:i4>
      </vt:variant>
      <vt:variant>
        <vt:i4>0</vt:i4>
      </vt:variant>
      <vt:variant>
        <vt:i4>5</vt:i4>
      </vt:variant>
      <vt:variant>
        <vt:lpwstr/>
      </vt:variant>
      <vt:variant>
        <vt:lpwstr>_Toc3294951</vt:lpwstr>
      </vt:variant>
      <vt:variant>
        <vt:i4>2359299</vt:i4>
      </vt:variant>
      <vt:variant>
        <vt:i4>77</vt:i4>
      </vt:variant>
      <vt:variant>
        <vt:i4>0</vt:i4>
      </vt:variant>
      <vt:variant>
        <vt:i4>5</vt:i4>
      </vt:variant>
      <vt:variant>
        <vt:lpwstr/>
      </vt:variant>
      <vt:variant>
        <vt:lpwstr>_Toc3294950</vt:lpwstr>
      </vt:variant>
      <vt:variant>
        <vt:i4>2424835</vt:i4>
      </vt:variant>
      <vt:variant>
        <vt:i4>71</vt:i4>
      </vt:variant>
      <vt:variant>
        <vt:i4>0</vt:i4>
      </vt:variant>
      <vt:variant>
        <vt:i4>5</vt:i4>
      </vt:variant>
      <vt:variant>
        <vt:lpwstr/>
      </vt:variant>
      <vt:variant>
        <vt:lpwstr>_Toc3294949</vt:lpwstr>
      </vt:variant>
      <vt:variant>
        <vt:i4>2424835</vt:i4>
      </vt:variant>
      <vt:variant>
        <vt:i4>65</vt:i4>
      </vt:variant>
      <vt:variant>
        <vt:i4>0</vt:i4>
      </vt:variant>
      <vt:variant>
        <vt:i4>5</vt:i4>
      </vt:variant>
      <vt:variant>
        <vt:lpwstr/>
      </vt:variant>
      <vt:variant>
        <vt:lpwstr>_Toc3294948</vt:lpwstr>
      </vt:variant>
      <vt:variant>
        <vt:i4>2424835</vt:i4>
      </vt:variant>
      <vt:variant>
        <vt:i4>59</vt:i4>
      </vt:variant>
      <vt:variant>
        <vt:i4>0</vt:i4>
      </vt:variant>
      <vt:variant>
        <vt:i4>5</vt:i4>
      </vt:variant>
      <vt:variant>
        <vt:lpwstr/>
      </vt:variant>
      <vt:variant>
        <vt:lpwstr>_Toc3294947</vt:lpwstr>
      </vt:variant>
      <vt:variant>
        <vt:i4>2424835</vt:i4>
      </vt:variant>
      <vt:variant>
        <vt:i4>53</vt:i4>
      </vt:variant>
      <vt:variant>
        <vt:i4>0</vt:i4>
      </vt:variant>
      <vt:variant>
        <vt:i4>5</vt:i4>
      </vt:variant>
      <vt:variant>
        <vt:lpwstr/>
      </vt:variant>
      <vt:variant>
        <vt:lpwstr>_Toc3294946</vt:lpwstr>
      </vt:variant>
      <vt:variant>
        <vt:i4>2424835</vt:i4>
      </vt:variant>
      <vt:variant>
        <vt:i4>47</vt:i4>
      </vt:variant>
      <vt:variant>
        <vt:i4>0</vt:i4>
      </vt:variant>
      <vt:variant>
        <vt:i4>5</vt:i4>
      </vt:variant>
      <vt:variant>
        <vt:lpwstr/>
      </vt:variant>
      <vt:variant>
        <vt:lpwstr>_Toc3294945</vt:lpwstr>
      </vt:variant>
      <vt:variant>
        <vt:i4>2424835</vt:i4>
      </vt:variant>
      <vt:variant>
        <vt:i4>41</vt:i4>
      </vt:variant>
      <vt:variant>
        <vt:i4>0</vt:i4>
      </vt:variant>
      <vt:variant>
        <vt:i4>5</vt:i4>
      </vt:variant>
      <vt:variant>
        <vt:lpwstr/>
      </vt:variant>
      <vt:variant>
        <vt:lpwstr>_Toc3294944</vt:lpwstr>
      </vt:variant>
      <vt:variant>
        <vt:i4>2424835</vt:i4>
      </vt:variant>
      <vt:variant>
        <vt:i4>35</vt:i4>
      </vt:variant>
      <vt:variant>
        <vt:i4>0</vt:i4>
      </vt:variant>
      <vt:variant>
        <vt:i4>5</vt:i4>
      </vt:variant>
      <vt:variant>
        <vt:lpwstr/>
      </vt:variant>
      <vt:variant>
        <vt:lpwstr>_Toc3294943</vt:lpwstr>
      </vt:variant>
      <vt:variant>
        <vt:i4>2424835</vt:i4>
      </vt:variant>
      <vt:variant>
        <vt:i4>29</vt:i4>
      </vt:variant>
      <vt:variant>
        <vt:i4>0</vt:i4>
      </vt:variant>
      <vt:variant>
        <vt:i4>5</vt:i4>
      </vt:variant>
      <vt:variant>
        <vt:lpwstr/>
      </vt:variant>
      <vt:variant>
        <vt:lpwstr>_Toc3294942</vt:lpwstr>
      </vt:variant>
      <vt:variant>
        <vt:i4>2424835</vt:i4>
      </vt:variant>
      <vt:variant>
        <vt:i4>23</vt:i4>
      </vt:variant>
      <vt:variant>
        <vt:i4>0</vt:i4>
      </vt:variant>
      <vt:variant>
        <vt:i4>5</vt:i4>
      </vt:variant>
      <vt:variant>
        <vt:lpwstr/>
      </vt:variant>
      <vt:variant>
        <vt:lpwstr>_Toc3294940</vt:lpwstr>
      </vt:variant>
      <vt:variant>
        <vt:i4>2228227</vt:i4>
      </vt:variant>
      <vt:variant>
        <vt:i4>17</vt:i4>
      </vt:variant>
      <vt:variant>
        <vt:i4>0</vt:i4>
      </vt:variant>
      <vt:variant>
        <vt:i4>5</vt:i4>
      </vt:variant>
      <vt:variant>
        <vt:lpwstr/>
      </vt:variant>
      <vt:variant>
        <vt:lpwstr>_Toc3294939</vt:lpwstr>
      </vt:variant>
      <vt:variant>
        <vt:i4>2228227</vt:i4>
      </vt:variant>
      <vt:variant>
        <vt:i4>11</vt:i4>
      </vt:variant>
      <vt:variant>
        <vt:i4>0</vt:i4>
      </vt:variant>
      <vt:variant>
        <vt:i4>5</vt:i4>
      </vt:variant>
      <vt:variant>
        <vt:lpwstr/>
      </vt:variant>
      <vt:variant>
        <vt:lpwstr>_Toc3294938</vt:lpwstr>
      </vt:variant>
      <vt:variant>
        <vt:i4>2228227</vt:i4>
      </vt:variant>
      <vt:variant>
        <vt:i4>5</vt:i4>
      </vt:variant>
      <vt:variant>
        <vt:i4>0</vt:i4>
      </vt:variant>
      <vt:variant>
        <vt:i4>5</vt:i4>
      </vt:variant>
      <vt:variant>
        <vt:lpwstr/>
      </vt:variant>
      <vt:variant>
        <vt:lpwstr>_Toc3294937</vt:lpwstr>
      </vt:variant>
      <vt:variant>
        <vt:i4>7995408</vt:i4>
      </vt:variant>
      <vt:variant>
        <vt:i4>0</vt:i4>
      </vt:variant>
      <vt:variant>
        <vt:i4>0</vt:i4>
      </vt:variant>
      <vt:variant>
        <vt:i4>5</vt:i4>
      </vt:variant>
      <vt:variant>
        <vt:lpwstr>mailto:wup@wup.torun.pl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Wojewódzki Urząd Pracy w Toruniu</dc:title>
  <dc:subject/>
  <dc:creator>Admin</dc:creator>
  <cp:keywords/>
  <cp:lastModifiedBy>Monika Białkowska-Klugiewicz</cp:lastModifiedBy>
  <cp:revision>26</cp:revision>
  <cp:lastPrinted>2021-10-27T08:21:00Z</cp:lastPrinted>
  <dcterms:created xsi:type="dcterms:W3CDTF">2021-08-23T08:44:00Z</dcterms:created>
  <dcterms:modified xsi:type="dcterms:W3CDTF">2021-10-27T10:00:00Z</dcterms:modified>
</cp:coreProperties>
</file>